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B9" w:rsidRPr="009140BA" w:rsidRDefault="003F722C" w:rsidP="003F7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BA">
        <w:rPr>
          <w:rFonts w:ascii="Times New Roman" w:hAnsi="Times New Roman" w:cs="Times New Roman"/>
          <w:b/>
          <w:sz w:val="28"/>
          <w:szCs w:val="28"/>
        </w:rPr>
        <w:t>Перспективный план историко-краеведческого музея</w:t>
      </w:r>
    </w:p>
    <w:p w:rsidR="003F722C" w:rsidRPr="009140BA" w:rsidRDefault="003F722C" w:rsidP="003F7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2C" w:rsidRPr="003F722C" w:rsidRDefault="003F722C" w:rsidP="003F72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–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умение самостоятельно пополнять свои знания, ориентироваться в потоке научной и политической информации. 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– успеть сохранить для будущих поколений все ценное и достойное. Если не фиксировать события и явления «</w:t>
      </w:r>
      <w:proofErr w:type="gramStart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горячим</w:t>
      </w:r>
      <w:proofErr w:type="gramEnd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следам» то позже из изучение потребует много сил и времени. Поэтому фиксация происходящих событий или явлений природы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 – все это является важным средством документирования истории родного края.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школьных музеях ребенок выступает не только как потребитель продукта музейной деятельности, но и как активный его создатель. Краеведческая работа ведется в школе уже в течение многих лет. Собранный материал по истории нашего края хранится в школьном историческом музее. 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</w:t>
      </w:r>
      <w:proofErr w:type="gramStart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</w:t>
      </w:r>
      <w:proofErr w:type="gramEnd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краем, глубже понять своеобразие её природы, истории и культуры, а также познакомиться с приемами собирательской и музейной работы через экскурсии, экспедиции, интересные встречи. Цель, задачи и основные принципы осуществления программы.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создать оптимальные условия для развития творческой деятельности учащихся по изучению, возрождению и </w:t>
      </w: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сохранению истории родного края через различные формы поисковой и музейной работы.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задачи, которые необходимо решить для достижения цели программы: </w:t>
      </w:r>
    </w:p>
    <w:p w:rsidR="003F722C" w:rsidRPr="003F722C" w:rsidRDefault="003F722C" w:rsidP="003F7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и исследовательской деятельности учащихся;</w:t>
      </w:r>
    </w:p>
    <w:p w:rsidR="003F722C" w:rsidRPr="003F722C" w:rsidRDefault="003F722C" w:rsidP="003F7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их творческих способностей; </w:t>
      </w:r>
    </w:p>
    <w:p w:rsidR="003F722C" w:rsidRPr="003F722C" w:rsidRDefault="003F722C" w:rsidP="003F7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школьников к культуре предков, привитие чувства любви к родному краю; </w:t>
      </w:r>
    </w:p>
    <w:p w:rsidR="003F722C" w:rsidRPr="003F722C" w:rsidRDefault="003F722C" w:rsidP="003F7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proofErr w:type="gramStart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 и патриотизма; </w:t>
      </w:r>
    </w:p>
    <w:p w:rsidR="003F722C" w:rsidRPr="003F722C" w:rsidRDefault="003F722C" w:rsidP="003F7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школьников к проблемам сохранения истории и культуры родного края; </w:t>
      </w:r>
    </w:p>
    <w:p w:rsidR="003F722C" w:rsidRPr="003F722C" w:rsidRDefault="003F722C" w:rsidP="003F7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пополнение музейных коллекций, обеспечение сохранности экспонатов, учет фондов музея. </w:t>
      </w:r>
    </w:p>
    <w:p w:rsidR="003F722C" w:rsidRPr="003F722C" w:rsidRDefault="003F722C" w:rsidP="003F72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принципы осуществления программы: </w:t>
      </w:r>
    </w:p>
    <w:p w:rsidR="003F722C" w:rsidRPr="003F722C" w:rsidRDefault="003F722C" w:rsidP="003F7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заботливого отношения друг к другу, к окружающему миру; </w:t>
      </w:r>
    </w:p>
    <w:p w:rsidR="003F722C" w:rsidRPr="003F722C" w:rsidRDefault="003F722C" w:rsidP="003F7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совместной деятельности учащихся; </w:t>
      </w:r>
    </w:p>
    <w:p w:rsidR="003F722C" w:rsidRPr="003F722C" w:rsidRDefault="003F722C" w:rsidP="003F7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целесообразности; </w:t>
      </w:r>
    </w:p>
    <w:p w:rsidR="003F722C" w:rsidRPr="003F722C" w:rsidRDefault="003F722C" w:rsidP="003F7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творческого отношения к делу.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 реализации программы – 5 лет.</w:t>
      </w:r>
    </w:p>
    <w:p w:rsidR="003F722C" w:rsidRPr="003F722C" w:rsidRDefault="003F722C" w:rsidP="003F72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3F722C" w:rsidRPr="003F722C" w:rsidRDefault="003F722C" w:rsidP="0091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принимает участие в паспортизации, выставках, смотрах, включается в программы культурно-патриотического и молодежного движения,  принимает участие в районных краеведческих чтениях, олимпиадах школьников.</w:t>
      </w:r>
    </w:p>
    <w:p w:rsidR="003F722C" w:rsidRPr="009140BA" w:rsidRDefault="003F722C" w:rsidP="00914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музея:</w:t>
      </w:r>
    </w:p>
    <w:p w:rsidR="003F722C" w:rsidRPr="003F722C" w:rsidRDefault="003F722C" w:rsidP="0091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изучает документы и другие источники по поисковой  деятельности;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систематически пополняет фонды школьного музея путем активного поиска во время экскурсий, работы в библиотеки и </w:t>
      </w:r>
      <w:proofErr w:type="gramStart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</w:t>
      </w:r>
      <w:proofErr w:type="gramEnd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ведет учет фондов в инвентарной книге, обеспечивает сохранность музейных предметов;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создает и обновляет экспозиции, выставки;</w:t>
      </w:r>
    </w:p>
    <w:p w:rsidR="003F722C" w:rsidRPr="003F722C" w:rsidRDefault="003F722C" w:rsidP="00914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работы школьного музея из числа членов Совета музея формируются группы следующей направленности: </w:t>
      </w:r>
    </w:p>
    <w:p w:rsidR="003F722C" w:rsidRPr="003F722C" w:rsidRDefault="003F722C" w:rsidP="00914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научно-исследовательской, 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научно-просветительской (экскурсоводов), 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научно-экспозиционной,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научн</w:t>
      </w:r>
      <w:proofErr w:type="gramStart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проектной, 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научно-поисковой,  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фондовой, 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Внутри направлений для успешной  работы формируются поисковые группы из 3-5  человек из числа обучающихся школы.  </w:t>
      </w:r>
    </w:p>
    <w:p w:rsidR="003F722C" w:rsidRPr="003F722C" w:rsidRDefault="003F722C" w:rsidP="003F7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Направления реализации программы. </w:t>
      </w: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Поисково-исследовательская деятельность.</w:t>
      </w:r>
    </w:p>
    <w:p w:rsidR="003F722C" w:rsidRPr="003F722C" w:rsidRDefault="003F722C" w:rsidP="003F72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работы предполагает непосредственное участие учащихся и учителей в поисково-исследовательской работе по возрождению истории родного края. Для этого необходимо ознакомить их с методикой 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:rsidR="003F722C" w:rsidRPr="003F722C" w:rsidRDefault="003F722C" w:rsidP="003F72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Планомерный систематический сбор документов, памятников материальной и духовной культуры; </w:t>
      </w:r>
    </w:p>
    <w:p w:rsidR="003F722C" w:rsidRPr="003F722C" w:rsidRDefault="003F722C" w:rsidP="003F72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даров и случайных поступлений. </w:t>
      </w:r>
    </w:p>
    <w:p w:rsidR="003F722C" w:rsidRPr="003F722C" w:rsidRDefault="003F722C" w:rsidP="003F7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работа позволит: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Проводить на базе музея совместную работу учителей и учеников по исследованию проблемных вопросов истории родного края;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Обобщать изученный материал в рефератах, творческих исследованиях учащихся;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Участвовать в районных и областных конкурсах по краеведению;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Создать фонд видео фильмов.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работы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Переписка с интересными людьми, выпускниками школы.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Анкетирование.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Сбор статей по истории края из периодической печати, научной и справочной литературы. </w:t>
      </w:r>
    </w:p>
    <w:p w:rsidR="003F722C" w:rsidRPr="003F722C" w:rsidRDefault="003F722C" w:rsidP="0091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Проведение исследовательских работ по темам: «Выпускники  школы», «Традиции малой родины». </w:t>
      </w:r>
    </w:p>
    <w:p w:rsidR="003F722C" w:rsidRPr="003F722C" w:rsidRDefault="003F722C" w:rsidP="0091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Учёт и хранение фондов.</w:t>
      </w:r>
    </w:p>
    <w:p w:rsidR="003F722C" w:rsidRPr="003F722C" w:rsidRDefault="003F722C" w:rsidP="00914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22C" w:rsidRPr="003F722C" w:rsidRDefault="003F722C" w:rsidP="00914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Основные задачи данного направления работы музея: </w:t>
      </w:r>
    </w:p>
    <w:p w:rsidR="003F722C" w:rsidRPr="003F722C" w:rsidRDefault="003F722C" w:rsidP="0091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Создать необходимые условия для обеспечения сохранности фондов и сведений о них;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 оформлять основную музейную документацию;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Правильно оформлять учётные обозначения на музейный предмет;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Точно записывать сведения о происхождении предмета, его связях с определёнными историческими фактами и людьми;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Организовать приём и выдачу музейных предметов;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Обязательно фиксировать выдачу материалов на уроки и мероприятия.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Экспозиционная деятельность.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поисково-исследовательской работы учащихся становится создание музейной экспозиции.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Главная задача данного направления – способствовать повышению научного и эстетического уровня экспозиций.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необходимо: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Использовать в работе выставки-передвижки;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разнообразными категориями школьников. Созданная экспозиция должна стать центром просветительской работы в школе. Планируется создание экспозиций: «Выпускники школы: 55 лет пути», «Уголок культуры народов малой родины». </w:t>
      </w: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22C" w:rsidRPr="003F722C" w:rsidRDefault="003F722C" w:rsidP="003F7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Просветительская работа.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данного направления – вовлечение в работу музея значительного числа школьников, их родителей, учителей.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необходимо: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Продолжить обучение учащихся методам поисково-исследовательской работы;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Проводить в музее совместные мероприятия: встречи, вечера, конференции, беседы, экскурсии;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Использовать материалы музея на уроках истории, краеведения, изобразительного искусства, технологии, на уроках в начальных классах;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критерий повседневной работы музея –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учёт возраста, интересов и знаний участников, опора на экспозицию, материалы и актив музея.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программы.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учащихся школы разных возрастов, интересующихся историей родного края, ведущих поисковую и исследовательскую работу, участвующих в  конкурсах по краеведению, а также учителей и родителей.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этапы реализации программы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– ин</w:t>
      </w:r>
      <w:r w:rsidRPr="0091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формационно-познавательный (2020</w:t>
      </w: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91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г)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будет осуществлен сбор краеведческого материала, оформлена музейная комната, проведена приемка и перепись музейных экспонатов, составлены проекты, экскурсии обучающихся, родителей.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 – операционно-</w:t>
      </w:r>
      <w:proofErr w:type="spellStart"/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</w:t>
      </w:r>
      <w:r w:rsidR="00DB4AA2" w:rsidRPr="0091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22-2023</w:t>
      </w: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г)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этом этапе активисты музея овладевают навыками и умениями работать с источником, описывать объекты. Этап включает в себя участие в городских и областных конкурсах по линии музея, семинарах.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Третий этап </w:t>
      </w:r>
      <w:r w:rsidR="00DB4AA2" w:rsidRPr="0091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практико-ориентированный (2024-2025</w:t>
      </w: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на данном этапе должно стать овладение обучающимися спецификой работы в школьном музее и основами исследовательской деятельности.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программой.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программой осуществляется советом музея, в состав которого входят: руководитель музея, обучающиеся, входящие в состав актива музея. </w:t>
      </w:r>
    </w:p>
    <w:p w:rsidR="003F722C" w:rsidRPr="003F722C" w:rsidRDefault="003F722C" w:rsidP="003F7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 реализации программы. </w:t>
      </w:r>
    </w:p>
    <w:p w:rsidR="003F722C" w:rsidRPr="003F722C" w:rsidRDefault="003F722C" w:rsidP="003F72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Действующий школьный музей. 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Сформированный ученический актив школьного музея с навыками социально-значимой деятельности и основами профессионального самоопределения. 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Созданные тематические экспозиции. 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Организованный учебно-воспитательный процесс в тесном сотрудничестве с деятельностью школьного музея. </w:t>
      </w:r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Повышение уровня нравственного и военно-патриотического воспитания учащихся (</w:t>
      </w:r>
      <w:proofErr w:type="gramStart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F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анкетирования).</w:t>
      </w:r>
    </w:p>
    <w:p w:rsidR="003F722C" w:rsidRPr="009140BA" w:rsidRDefault="003F722C" w:rsidP="003F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A2" w:rsidRPr="00DB4AA2" w:rsidRDefault="00DB4AA2" w:rsidP="00DB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</w:t>
      </w:r>
      <w:r w:rsidRPr="0091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2020-2025</w:t>
      </w:r>
      <w:r w:rsidRPr="00DB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B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proofErr w:type="gramStart"/>
      <w:r w:rsidRPr="00DB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Pr="00DB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B4AA2" w:rsidRPr="00DB4AA2" w:rsidRDefault="00DB4AA2" w:rsidP="00DB4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  </w:t>
      </w:r>
      <w:r w:rsidRPr="00DB4AA2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Цель:</w:t>
      </w:r>
      <w:r w:rsidRPr="00DB4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DB4AA2">
        <w:rPr>
          <w:rFonts w:ascii="Times New Roman" w:eastAsia="Times New Roman" w:hAnsi="Times New Roman" w:cs="Times New Roman"/>
          <w:iCs/>
          <w:color w:val="1D1B11"/>
          <w:sz w:val="28"/>
          <w:szCs w:val="28"/>
          <w:lang w:eastAsia="ru-RU"/>
        </w:rPr>
        <w:t>создание условий для воспитания патриотических, нравственных и гражданских качеств учащихся на основе восстановления и развития исторических, культурных и хозяйственных традиций прошлого и современности родного края.</w:t>
      </w:r>
    </w:p>
    <w:p w:rsidR="00DB4AA2" w:rsidRPr="00DB4AA2" w:rsidRDefault="00DB4AA2" w:rsidP="00DB4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Задачи:</w:t>
      </w:r>
    </w:p>
    <w:p w:rsidR="00DB4AA2" w:rsidRPr="00DB4AA2" w:rsidRDefault="00DB4AA2" w:rsidP="00DB4AA2">
      <w:pPr>
        <w:spacing w:after="0" w:line="240" w:lineRule="auto"/>
        <w:ind w:hanging="375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      Прививать учащимся любовь к родному краю, воспитывать личность гражданина своей Родины.</w:t>
      </w:r>
    </w:p>
    <w:p w:rsidR="00DB4AA2" w:rsidRPr="00DB4AA2" w:rsidRDefault="00DB4AA2" w:rsidP="00DB4AA2">
      <w:pPr>
        <w:spacing w:after="0" w:line="240" w:lineRule="auto"/>
        <w:ind w:hanging="375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2.      Углублять и расширять знания учащихся по истории родного края, развивать творческие способности и умения самостоятельно добывать знания, приобщать школьников к поисково-исследовательской деятельности.</w:t>
      </w:r>
    </w:p>
    <w:p w:rsidR="00DB4AA2" w:rsidRPr="00DB4AA2" w:rsidRDefault="00DB4AA2" w:rsidP="00DB4AA2">
      <w:pPr>
        <w:spacing w:after="0" w:line="240" w:lineRule="auto"/>
        <w:ind w:hanging="375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3.      Помочь обучающимся почувствовать причастность к истории страны и признать своим долгом, честью стать достойными наследниками лучших традиций родного края.</w:t>
      </w:r>
    </w:p>
    <w:p w:rsidR="00DB4AA2" w:rsidRPr="00DB4AA2" w:rsidRDefault="00DB4AA2" w:rsidP="00DB4AA2">
      <w:pPr>
        <w:spacing w:after="0" w:line="240" w:lineRule="auto"/>
        <w:ind w:hanging="375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      Принимать участие в поиске, собрании и систематизации сведений о прошлом села и сельской школы</w:t>
      </w:r>
    </w:p>
    <w:p w:rsidR="00DB4AA2" w:rsidRPr="00DB4AA2" w:rsidRDefault="00DB4AA2" w:rsidP="00DB4AA2">
      <w:pPr>
        <w:spacing w:after="0" w:line="240" w:lineRule="auto"/>
        <w:ind w:hanging="375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5.      Использовать материалы музея в учебно-воспитательной работе школы.</w:t>
      </w:r>
    </w:p>
    <w:p w:rsidR="00DB4AA2" w:rsidRPr="00DB4AA2" w:rsidRDefault="00DB4AA2" w:rsidP="00DB4AA2">
      <w:pPr>
        <w:spacing w:after="0" w:line="240" w:lineRule="auto"/>
        <w:ind w:hanging="375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6.      Содействовать обеспечению сохранности и рациональному использованию историко-краеведческого материала, музейных экспонатов в работе.</w:t>
      </w:r>
    </w:p>
    <w:p w:rsidR="00DB4AA2" w:rsidRPr="00DB4AA2" w:rsidRDefault="00DB4AA2" w:rsidP="00DB4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 </w:t>
      </w:r>
    </w:p>
    <w:p w:rsidR="00DB4AA2" w:rsidRPr="00DB4AA2" w:rsidRDefault="00DB4AA2" w:rsidP="00DB4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1B11"/>
          <w:sz w:val="28"/>
          <w:szCs w:val="28"/>
          <w:lang w:eastAsia="ru-RU"/>
        </w:rPr>
      </w:pPr>
      <w:r w:rsidRPr="00DB4AA2">
        <w:rPr>
          <w:rFonts w:ascii="Times New Roman" w:eastAsia="Times New Roman" w:hAnsi="Times New Roman" w:cs="Times New Roman"/>
          <w:b/>
          <w:bCs/>
          <w:i/>
          <w:iCs/>
          <w:color w:val="1D1B11"/>
          <w:sz w:val="28"/>
          <w:szCs w:val="28"/>
          <w:lang w:eastAsia="ru-RU"/>
        </w:rPr>
        <w:lastRenderedPageBreak/>
        <w:t>Учёт, описание и хранение музейного фонда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DB4AA2" w:rsidRPr="00DB4AA2" w:rsidTr="0040131B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  <w:lang w:eastAsia="ru-RU"/>
              </w:rPr>
              <w:t>№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proofErr w:type="gramStart"/>
            <w:r w:rsidRPr="00DB4AA2"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  <w:lang w:eastAsia="ru-RU"/>
              </w:rPr>
              <w:t>п</w:t>
            </w:r>
            <w:proofErr w:type="gramEnd"/>
            <w:r w:rsidRPr="00DB4AA2"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  <w:lang w:eastAsia="ru-RU"/>
              </w:rPr>
              <w:t>Сроки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  <w:lang w:eastAsia="ru-RU"/>
              </w:rPr>
              <w:t> выполнения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DB4AA2" w:rsidRPr="00DB4AA2" w:rsidTr="0040131B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Приобретение оборудования, обеспечивающего показ и хранение  собранных коллекций.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DB4AA2" w:rsidRPr="00DB4AA2" w:rsidTr="0040131B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 xml:space="preserve">Ведение книг учёта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DB4AA2" w:rsidRPr="00DB4AA2" w:rsidTr="0040131B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 xml:space="preserve">Инвентаризация музейных предметов. 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Совет музея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DB4AA2" w:rsidRPr="00DB4AA2" w:rsidTr="0040131B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 Комплектование Музея</w:t>
            </w:r>
          </w:p>
          <w:p w:rsidR="00DB4AA2" w:rsidRPr="00DB4AA2" w:rsidRDefault="00DB4AA2" w:rsidP="00DB4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Совет музея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DB4AA2" w:rsidRPr="00DB4AA2" w:rsidTr="0040131B">
        <w:trPr>
          <w:trHeight w:val="1268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-</w:t>
            </w:r>
            <w:r w:rsidR="00374154" w:rsidRPr="009140BA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 xml:space="preserve"> </w:t>
            </w: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-сотрудничество с другими музеями  через обменный фонд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При оформлении выставок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Совет музея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DB4AA2" w:rsidRPr="00DB4AA2" w:rsidTr="0040131B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Профилактика фондов музея: проветривание, удаление пыли, влажная уборка.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Один раз в месяц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Совет музея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DB4AA2" w:rsidRPr="00DB4AA2" w:rsidTr="0040131B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4AA2" w:rsidRPr="00DB4AA2" w:rsidTr="0040131B">
        <w:trPr>
          <w:trHeight w:val="839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Подготовить помещение музея, экспонаты, наглядность к новому учебному году; сделать частичное затемнение с целью сохранности стендов и экспонатов.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Совет музея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DB4AA2" w:rsidRPr="00DB4AA2" w:rsidTr="0040131B">
        <w:trPr>
          <w:trHeight w:val="411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Инвентарную книгу дополнить перечнем новых экспонатов, методических разработок, пособий, фотографий и творческих работ учащихся.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</w:tr>
      <w:tr w:rsidR="00DB4AA2" w:rsidRPr="00DB4AA2" w:rsidTr="0040131B">
        <w:trPr>
          <w:trHeight w:val="1653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AA2" w:rsidRPr="00DB4AA2" w:rsidRDefault="00DB4AA2" w:rsidP="00DB4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Подобрать методический иллюстративный материал, оформить его на стенде для проведения экскурсий в школьном музее по теме  «Знакомство с историей школы и музея».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и</w:t>
            </w:r>
            <w:proofErr w:type="gramEnd"/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Совет музея</w:t>
            </w:r>
          </w:p>
          <w:p w:rsidR="00DB4AA2" w:rsidRPr="00DB4AA2" w:rsidRDefault="00DB4AA2" w:rsidP="00DB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</w:pPr>
            <w:r w:rsidRPr="00DB4AA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lang w:eastAsia="ru-RU"/>
              </w:rPr>
              <w:t>Руководитель музея</w:t>
            </w:r>
          </w:p>
        </w:tc>
      </w:tr>
    </w:tbl>
    <w:p w:rsidR="009140BA" w:rsidRDefault="009140BA" w:rsidP="0037415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9140BA" w:rsidRDefault="009140BA" w:rsidP="0037415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9140BA" w:rsidRDefault="009140BA" w:rsidP="0037415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9140BA" w:rsidRDefault="009140BA" w:rsidP="0037415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9140BA" w:rsidRDefault="009140BA" w:rsidP="0037415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9140BA" w:rsidRDefault="009140BA" w:rsidP="0037415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учреждения образования </w:t>
      </w:r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«Зеленоборский учебно-</w:t>
      </w:r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педагогический комплекс </w:t>
      </w:r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сад-средняя школа</w:t>
      </w:r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И.Р.Маликова</w:t>
      </w:r>
      <w:proofErr w:type="spellEnd"/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«__»________2020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264B52" w:rsidRDefault="00264B52" w:rsidP="00264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154" w:rsidRPr="00264B52" w:rsidRDefault="00374154" w:rsidP="0037415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x-none" w:eastAsia="ru-RU"/>
        </w:rPr>
        <w:t xml:space="preserve">План работы </w:t>
      </w:r>
    </w:p>
    <w:p w:rsidR="00374154" w:rsidRPr="00374154" w:rsidRDefault="00374154" w:rsidP="0037415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40B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Историко-</w:t>
      </w:r>
      <w:r w:rsidRPr="00374154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x-none" w:eastAsia="ru-RU"/>
        </w:rPr>
        <w:t xml:space="preserve">краеведческого музея в </w:t>
      </w:r>
      <w:r w:rsidRPr="009140B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2020</w:t>
      </w:r>
      <w:r w:rsidRPr="0037415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-20</w:t>
      </w:r>
      <w:r w:rsidRPr="009140B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25</w:t>
      </w:r>
      <w:r w:rsidRPr="0037415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Pr="00374154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x-none" w:eastAsia="ru-RU"/>
        </w:rPr>
        <w:t>учебном году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ru-RU"/>
        </w:rPr>
        <w:t>Цель</w:t>
      </w:r>
      <w:r w:rsidRPr="00374154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: </w:t>
      </w: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развитие активной и творческой личности </w:t>
      </w:r>
      <w:r w:rsidRPr="003741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Start"/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ражданина</w:t>
      </w:r>
      <w:proofErr w:type="spellEnd"/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патриота, обладающей чувством национальной гордости и гражданской ответственности за судьбу Отечества и свое будущее; проведение исследовательской работы по изучению родного края.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ru-RU"/>
        </w:rPr>
        <w:t>Задачи: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1.</w:t>
      </w: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Создание необходимых условий для проявления индивидуальности каждого ученика.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2.</w:t>
      </w: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Формирование нравственной </w:t>
      </w:r>
      <w:r w:rsidRPr="0037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патриотической </w:t>
      </w: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позиции школьников с использованием воспитательного потенциала краеведения.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3.</w:t>
      </w: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Содействие развитию культуры общения и формированию гуманных межличностных отношений.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7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Формирование навыков </w:t>
      </w:r>
      <w:r w:rsidRPr="00374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  умений поисково- исследовательской и проектной деятельности учащихся.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ru-RU"/>
        </w:rPr>
        <w:t>Заповеди юного краеведа: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 Краевед всегда в пути – постоянном поиске.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 Краевед готов поделиться своими «находками»: показать и рассказать о них.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 Краевед уважает труд людей и сам трудолюбив.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 Краевед честен, справедлив, дружелюбен.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5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5. Краевед любит и бережет свой родной край и учит этому других.</w:t>
      </w:r>
    </w:p>
    <w:p w:rsidR="00374154" w:rsidRPr="00374154" w:rsidRDefault="00374154" w:rsidP="00374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8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5"/>
        <w:gridCol w:w="1459"/>
        <w:gridCol w:w="2011"/>
      </w:tblGrid>
      <w:tr w:rsidR="009140BA" w:rsidRPr="009140BA" w:rsidTr="0040131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Организационная работа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9140BA" w:rsidRPr="009140BA" w:rsidTr="0040131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Собрание учащихся.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 поисково-краеведческой работы в школе.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Выборы совета музея.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Заседания совета музея;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Подготовка экскурсоводов.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Заседание Совета музея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Титенкова А.А</w:t>
            </w:r>
          </w:p>
        </w:tc>
      </w:tr>
      <w:tr w:rsidR="009140BA" w:rsidRPr="009140BA" w:rsidTr="0040131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Поисковая работа.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40BA" w:rsidRPr="009140BA" w:rsidTr="0040131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Пополнение материалов и экспонатов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музея: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  классам: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3 </w:t>
            </w:r>
            <w:proofErr w:type="spellStart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–  Мой поселок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– </w:t>
            </w: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– Растительный и животный мир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– 7 </w:t>
            </w:r>
            <w:proofErr w:type="spellStart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–  История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школы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8, 9 </w:t>
            </w:r>
            <w:proofErr w:type="spellStart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– «Поселок в годы ВОВ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Обобщение и систематизация собранных материалов.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Оформление альбома о выпускниках школы.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Сбор и оформление материалов «Природа родного края».</w:t>
            </w: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стенда: «История, население и хозяйство села </w:t>
            </w:r>
            <w:proofErr w:type="spellStart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Шайдурово</w:t>
            </w:r>
            <w:proofErr w:type="spellEnd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Выставка исследований и творческих работ:</w:t>
            </w: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Поселок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-Мои родители – выпускники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-История нашей школы.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Учителя школы.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Учащиеся школы.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Мой класс.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Я и школа.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Где родился, там и пригодился.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Коллективные творческие дела школы.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Спорт и наши достижения.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День Победы.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  <w:proofErr w:type="gramStart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</w:t>
            </w:r>
            <w:proofErr w:type="gramEnd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spellEnd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года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Совет музея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уководители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Титенкова А.А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музея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истории и географии</w:t>
            </w: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музея</w:t>
            </w: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воспитательной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работе</w:t>
            </w: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Ежова Е.</w:t>
            </w:r>
            <w:proofErr w:type="gramStart"/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Титенкова А.А </w:t>
            </w:r>
          </w:p>
        </w:tc>
      </w:tr>
      <w:tr w:rsidR="009140BA" w:rsidRPr="009140BA" w:rsidTr="0040131B">
        <w:trPr>
          <w:trHeight w:val="20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История школы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40BA" w:rsidRPr="009140BA" w:rsidTr="0040131B">
        <w:trPr>
          <w:trHeight w:val="46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Сбор материала о выпускниках школы.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Оформление альбома «Выпускники школы».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Устный журнал «Страницы истории школы».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Беседы по классам: «Педагоги – ветераны.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«Их надо знать, уважать и помогать».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Конкурс исследовательских работ: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«Моя малая Родина»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«Отчий дом»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«Юный знаток природы»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«Шаг в будущее»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четверть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музея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руководители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74154" w:rsidRPr="00374154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Титенкова А.А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40BA" w:rsidRPr="009140BA" w:rsidTr="0040131B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Экскурсионная работа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40BA" w:rsidRPr="009140BA" w:rsidTr="0040131B">
        <w:trPr>
          <w:trHeight w:val="46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Проведение экскурсий и бесед по темам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74154" w:rsidRPr="00374154" w:rsidRDefault="00374154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1).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«История организации </w:t>
            </w:r>
            <w:r w:rsidR="009140BA"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предприятия ОАО «</w:t>
            </w:r>
            <w:proofErr w:type="spellStart"/>
            <w:r w:rsidR="009140BA"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Зеленоборское</w:t>
            </w:r>
            <w:proofErr w:type="spellEnd"/>
            <w:r w:rsidR="009140BA"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74154" w:rsidRPr="00374154" w:rsidRDefault="00374154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Посещение выставки по истории </w:t>
            </w:r>
            <w:r w:rsidR="009140BA"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предприятия </w:t>
            </w:r>
          </w:p>
          <w:p w:rsidR="00374154" w:rsidRPr="00374154" w:rsidRDefault="00374154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2).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«Выпускники школы-труженики </w:t>
            </w:r>
            <w:r w:rsidR="009140BA"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предприятия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374154" w:rsidRPr="00374154" w:rsidRDefault="00374154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3).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Знакомство первоклассников с историко-краеведческим музеем школы.</w:t>
            </w:r>
          </w:p>
          <w:p w:rsidR="00374154" w:rsidRPr="00374154" w:rsidRDefault="00374154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4).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  <w:proofErr w:type="spellStart"/>
            <w:r w:rsidR="009140BA"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Зеленоборской</w:t>
            </w:r>
            <w:proofErr w:type="spellEnd"/>
            <w:r w:rsidR="009140BA"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средней школы.</w:t>
            </w:r>
          </w:p>
          <w:p w:rsidR="00374154" w:rsidRPr="00374154" w:rsidRDefault="00374154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5).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школы в годы войны.</w:t>
            </w:r>
          </w:p>
          <w:p w:rsidR="00374154" w:rsidRPr="00374154" w:rsidRDefault="00374154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6).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Ученики школы в годы войны.</w:t>
            </w:r>
          </w:p>
          <w:p w:rsidR="00374154" w:rsidRPr="00374154" w:rsidRDefault="00374154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7). </w:t>
            </w:r>
            <w:r w:rsidR="009140BA"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Предметы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старины.</w:t>
            </w:r>
          </w:p>
          <w:p w:rsidR="00374154" w:rsidRPr="00374154" w:rsidRDefault="009140BA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374154"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). 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Природа нашего края.</w:t>
            </w:r>
          </w:p>
          <w:p w:rsidR="00374154" w:rsidRPr="00374154" w:rsidRDefault="009140BA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374154"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).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Праздники и гулянья </w:t>
            </w: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Зеленого Бора</w:t>
            </w:r>
          </w:p>
          <w:p w:rsidR="00374154" w:rsidRPr="00374154" w:rsidRDefault="009140BA" w:rsidP="00374154">
            <w:pPr>
              <w:spacing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="00374154"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). 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Народные промыслы </w:t>
            </w: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поселка</w:t>
            </w:r>
          </w:p>
          <w:p w:rsidR="00374154" w:rsidRPr="00374154" w:rsidRDefault="009140BA" w:rsidP="00374154">
            <w:p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  <w:r w:rsidR="00374154"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). 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Живая вода.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Проведение уроков-экскурсий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заявке классов)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совет музея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9140BA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истории, географии, литературы, классные руководители </w:t>
            </w:r>
          </w:p>
          <w:p w:rsidR="00374154" w:rsidRPr="00374154" w:rsidRDefault="00374154" w:rsidP="00914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40BA" w:rsidRPr="009140BA" w:rsidTr="0040131B">
        <w:trPr>
          <w:trHeight w:val="23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Краеведческая работа, посвящённая охране  </w:t>
            </w:r>
            <w:proofErr w:type="spellStart"/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пироды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музея, Титенкова А.А Михайловская В.В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9140BA" w:rsidRPr="009140BA" w:rsidTr="0040131B">
        <w:trPr>
          <w:trHeight w:val="16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Конференция исследовательских работ: «Моя малая Родина»</w:t>
            </w:r>
          </w:p>
          <w:p w:rsidR="00374154" w:rsidRPr="00374154" w:rsidRDefault="009140BA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Оформление фотовыставки: «Наш край»</w:t>
            </w:r>
          </w:p>
          <w:p w:rsidR="00374154" w:rsidRPr="00374154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Оформление стендовых материалов: «Береги и охраняй Природу родного края»</w:t>
            </w:r>
          </w:p>
          <w:p w:rsidR="00374154" w:rsidRPr="00374154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Интеллектуальный марафон: «Юный знаток Природы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материалов для открытия отделов: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«Природа родного края»,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«История, население и хозяйство родного края».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октябрь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</w:t>
            </w:r>
            <w:r w:rsidR="00374154"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  <w:p w:rsidR="00374154" w:rsidRPr="00374154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Титенкова А.А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музея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40BA" w:rsidRPr="009140BA" w:rsidTr="0040131B">
        <w:trPr>
          <w:trHeight w:val="16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Подготовка </w:t>
            </w:r>
            <w:proofErr w:type="gramStart"/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</w:t>
            </w:r>
            <w:proofErr w:type="gramEnd"/>
            <w:r w:rsidRPr="00374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дню Победы.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40BA" w:rsidRPr="009140BA" w:rsidTr="0040131B">
        <w:trPr>
          <w:trHeight w:val="65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Обновление стендовых материалов в музее, посвящённых войне.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материалов о ветеранах войны и тружениках тыла.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месячнике военно-патриотического воспитания в школе.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рисунков «Никто не забыт, ничто не забыто!»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«Герои Победы»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Путешествие по городам - героям»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Вечер инсценированной военной песни.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Презентация «Война - страшнее нет слова».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 стихов о войне.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Просмотр видеофильмов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   Великой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отечественной войне.</w:t>
            </w:r>
          </w:p>
          <w:p w:rsidR="00374154" w:rsidRPr="00374154" w:rsidRDefault="00374154" w:rsidP="00374154">
            <w:pPr>
              <w:numPr>
                <w:ilvl w:val="0"/>
                <w:numId w:val="5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 инсценированной песни о войне. </w:t>
            </w:r>
          </w:p>
          <w:p w:rsidR="00374154" w:rsidRPr="00374154" w:rsidRDefault="00374154" w:rsidP="003741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Февраль, май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 февраль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февраль, апрель, </w:t>
            </w: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Совет музея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9140BA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Титенкова А.А </w:t>
            </w:r>
          </w:p>
          <w:p w:rsidR="009140BA" w:rsidRPr="009140BA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</w:p>
          <w:p w:rsidR="009140BA" w:rsidRPr="009140BA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4154" w:rsidRPr="009140BA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организатор </w:t>
            </w:r>
          </w:p>
          <w:p w:rsidR="009140BA" w:rsidRPr="00374154" w:rsidRDefault="009140BA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374154" w:rsidRPr="00374154" w:rsidRDefault="00374154" w:rsidP="0037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74154" w:rsidRPr="00374154" w:rsidRDefault="00374154" w:rsidP="003741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374154" w:rsidRPr="00374154" w:rsidRDefault="00374154" w:rsidP="00374154">
      <w:pPr>
        <w:shd w:val="clear" w:color="auto" w:fill="FFFFFF"/>
        <w:tabs>
          <w:tab w:val="left" w:pos="5213"/>
          <w:tab w:val="left" w:leader="underscore" w:pos="8362"/>
        </w:tabs>
        <w:spacing w:after="0" w:line="269" w:lineRule="exact"/>
        <w:rPr>
          <w:rFonts w:ascii="Times New Roman" w:eastAsia="Times New Roman" w:hAnsi="Times New Roman" w:cs="Times New Roman"/>
          <w:color w:val="1C1C1C"/>
          <w:spacing w:val="-3"/>
          <w:sz w:val="28"/>
          <w:szCs w:val="28"/>
          <w:lang w:eastAsia="ru-RU"/>
        </w:rPr>
      </w:pPr>
    </w:p>
    <w:p w:rsidR="00374154" w:rsidRPr="00374154" w:rsidRDefault="00374154" w:rsidP="00374154">
      <w:pPr>
        <w:shd w:val="clear" w:color="auto" w:fill="FFFFFF"/>
        <w:tabs>
          <w:tab w:val="left" w:pos="5213"/>
          <w:tab w:val="left" w:leader="underscore" w:pos="8362"/>
        </w:tabs>
        <w:spacing w:after="0" w:line="269" w:lineRule="exact"/>
        <w:rPr>
          <w:rFonts w:ascii="Times New Roman" w:eastAsia="Times New Roman" w:hAnsi="Times New Roman" w:cs="Times New Roman"/>
          <w:color w:val="1C1C1C"/>
          <w:spacing w:val="-3"/>
          <w:sz w:val="28"/>
          <w:szCs w:val="28"/>
          <w:lang w:eastAsia="ru-RU"/>
        </w:rPr>
      </w:pPr>
    </w:p>
    <w:p w:rsidR="00374154" w:rsidRPr="00374154" w:rsidRDefault="009140BA" w:rsidP="00374154">
      <w:pPr>
        <w:shd w:val="clear" w:color="auto" w:fill="FFFFFF"/>
        <w:tabs>
          <w:tab w:val="left" w:pos="5213"/>
          <w:tab w:val="left" w:leader="underscore" w:pos="8362"/>
        </w:tabs>
        <w:spacing w:after="0" w:line="269" w:lineRule="exact"/>
        <w:rPr>
          <w:rFonts w:ascii="Times New Roman" w:eastAsia="Times New Roman" w:hAnsi="Times New Roman" w:cs="Times New Roman"/>
          <w:color w:val="1C1C1C"/>
          <w:spacing w:val="-3"/>
          <w:sz w:val="30"/>
          <w:szCs w:val="30"/>
          <w:lang w:eastAsia="ru-RU"/>
        </w:rPr>
      </w:pPr>
      <w:r w:rsidRPr="009140BA">
        <w:rPr>
          <w:rFonts w:ascii="Times New Roman" w:eastAsia="Times New Roman" w:hAnsi="Times New Roman" w:cs="Times New Roman"/>
          <w:color w:val="1C1C1C"/>
          <w:spacing w:val="-3"/>
          <w:sz w:val="30"/>
          <w:szCs w:val="30"/>
          <w:lang w:eastAsia="ru-RU"/>
        </w:rPr>
        <w:t xml:space="preserve">Руководитель музея                                      Титенкова А.А </w:t>
      </w:r>
    </w:p>
    <w:p w:rsidR="00374154" w:rsidRPr="00374154" w:rsidRDefault="00374154" w:rsidP="00374154">
      <w:pPr>
        <w:shd w:val="clear" w:color="auto" w:fill="FFFFFF"/>
        <w:tabs>
          <w:tab w:val="left" w:pos="5213"/>
          <w:tab w:val="left" w:leader="underscore" w:pos="8362"/>
        </w:tabs>
        <w:spacing w:after="0" w:line="269" w:lineRule="exact"/>
        <w:rPr>
          <w:rFonts w:ascii="Times New Roman" w:eastAsia="Times New Roman" w:hAnsi="Times New Roman" w:cs="Times New Roman"/>
          <w:color w:val="1C1C1C"/>
          <w:spacing w:val="-3"/>
          <w:sz w:val="24"/>
          <w:szCs w:val="24"/>
          <w:lang w:eastAsia="ru-RU"/>
        </w:rPr>
      </w:pPr>
    </w:p>
    <w:p w:rsidR="00374154" w:rsidRPr="00374154" w:rsidRDefault="00374154" w:rsidP="0037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54" w:rsidRPr="00374154" w:rsidRDefault="00374154" w:rsidP="003741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AA2" w:rsidRPr="009140BA" w:rsidRDefault="00DB4AA2" w:rsidP="003F7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B4AA2" w:rsidRPr="0091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14C4"/>
    <w:multiLevelType w:val="hybridMultilevel"/>
    <w:tmpl w:val="4198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3818"/>
    <w:multiLevelType w:val="hybridMultilevel"/>
    <w:tmpl w:val="44087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5F3EEA"/>
    <w:multiLevelType w:val="hybridMultilevel"/>
    <w:tmpl w:val="4AE83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20527"/>
    <w:multiLevelType w:val="hybridMultilevel"/>
    <w:tmpl w:val="9EB03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543DF"/>
    <w:multiLevelType w:val="hybridMultilevel"/>
    <w:tmpl w:val="9026A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EB"/>
    <w:rsid w:val="00264B52"/>
    <w:rsid w:val="00374154"/>
    <w:rsid w:val="003F09B9"/>
    <w:rsid w:val="003F722C"/>
    <w:rsid w:val="008269EB"/>
    <w:rsid w:val="009140BA"/>
    <w:rsid w:val="009278AF"/>
    <w:rsid w:val="00D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2022-02-20T18:16:00Z</cp:lastPrinted>
  <dcterms:created xsi:type="dcterms:W3CDTF">2022-02-08T18:27:00Z</dcterms:created>
  <dcterms:modified xsi:type="dcterms:W3CDTF">2022-02-20T18:16:00Z</dcterms:modified>
</cp:coreProperties>
</file>