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E8D6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0"/>
          <w:szCs w:val="30"/>
        </w:rPr>
      </w:pPr>
      <w:bookmarkStart w:id="0" w:name="_GoBack"/>
      <w:bookmarkEnd w:id="0"/>
      <w:r w:rsidRPr="0078781B">
        <w:rPr>
          <w:color w:val="000000"/>
          <w:sz w:val="30"/>
          <w:szCs w:val="30"/>
        </w:rPr>
        <w:t>Приложение 9</w:t>
      </w:r>
    </w:p>
    <w:p w14:paraId="4559305C" w14:textId="77777777" w:rsidR="00361629" w:rsidRPr="0078781B" w:rsidRDefault="0036162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0"/>
          <w:szCs w:val="30"/>
        </w:rPr>
      </w:pPr>
    </w:p>
    <w:p w14:paraId="09A1125E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30"/>
          <w:szCs w:val="30"/>
        </w:rPr>
      </w:pPr>
      <w:r w:rsidRPr="0078781B">
        <w:rPr>
          <w:b/>
          <w:small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 «ОБЩЕСТВОВЕДЕНИЕ»</w:t>
      </w:r>
    </w:p>
    <w:p w14:paraId="034A4491" w14:textId="77777777" w:rsidR="00361629" w:rsidRPr="0078781B" w:rsidRDefault="003616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14:paraId="53352CCA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30"/>
          <w:szCs w:val="30"/>
          <w:u w:val="single"/>
        </w:rPr>
      </w:pPr>
      <w:r w:rsidRPr="0078781B">
        <w:rPr>
          <w:b/>
          <w:color w:val="000000"/>
          <w:sz w:val="30"/>
          <w:szCs w:val="30"/>
          <w:u w:val="single"/>
        </w:rPr>
        <w:t>1. Учебные программы</w:t>
      </w:r>
    </w:p>
    <w:p w14:paraId="3A04317B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В 2021/2022 учебном году используются следующие учебные программы:</w:t>
      </w:r>
    </w:p>
    <w:tbl>
      <w:tblPr>
        <w:tblStyle w:val="a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966"/>
        <w:gridCol w:w="1444"/>
        <w:gridCol w:w="1606"/>
        <w:gridCol w:w="1559"/>
        <w:gridCol w:w="1701"/>
      </w:tblGrid>
      <w:tr w:rsidR="00361629" w:rsidRPr="0078781B" w14:paraId="026AEA46" w14:textId="77777777" w:rsidTr="00494CAC">
        <w:tc>
          <w:tcPr>
            <w:tcW w:w="2471" w:type="dxa"/>
            <w:vMerge w:val="restart"/>
            <w:vAlign w:val="center"/>
          </w:tcPr>
          <w:p w14:paraId="4DEAFBF9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78781B">
              <w:rPr>
                <w:color w:val="000000"/>
                <w:sz w:val="30"/>
                <w:szCs w:val="30"/>
              </w:rPr>
              <w:t>Класс</w:t>
            </w:r>
          </w:p>
        </w:tc>
        <w:tc>
          <w:tcPr>
            <w:tcW w:w="966" w:type="dxa"/>
            <w:vMerge w:val="restart"/>
            <w:vAlign w:val="center"/>
          </w:tcPr>
          <w:p w14:paraId="4AD15374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78781B">
              <w:rPr>
                <w:color w:val="000000"/>
                <w:sz w:val="30"/>
                <w:szCs w:val="30"/>
              </w:rPr>
              <w:t>IX</w:t>
            </w:r>
          </w:p>
        </w:tc>
        <w:tc>
          <w:tcPr>
            <w:tcW w:w="3050" w:type="dxa"/>
            <w:gridSpan w:val="2"/>
          </w:tcPr>
          <w:p w14:paraId="5B7B545E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78781B">
              <w:rPr>
                <w:color w:val="000000"/>
                <w:sz w:val="30"/>
                <w:szCs w:val="30"/>
              </w:rPr>
              <w:t>Х</w:t>
            </w:r>
          </w:p>
        </w:tc>
        <w:tc>
          <w:tcPr>
            <w:tcW w:w="3260" w:type="dxa"/>
            <w:gridSpan w:val="2"/>
          </w:tcPr>
          <w:p w14:paraId="25608213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78781B">
              <w:rPr>
                <w:color w:val="000000"/>
                <w:sz w:val="30"/>
                <w:szCs w:val="30"/>
              </w:rPr>
              <w:t>XI</w:t>
            </w:r>
          </w:p>
        </w:tc>
      </w:tr>
      <w:tr w:rsidR="00361629" w:rsidRPr="0078781B" w14:paraId="1EA136D0" w14:textId="77777777" w:rsidTr="00494CAC">
        <w:tc>
          <w:tcPr>
            <w:tcW w:w="2471" w:type="dxa"/>
            <w:vMerge/>
            <w:vAlign w:val="center"/>
          </w:tcPr>
          <w:p w14:paraId="5AAA2AF6" w14:textId="77777777" w:rsidR="00361629" w:rsidRPr="0078781B" w:rsidRDefault="0036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966" w:type="dxa"/>
            <w:vMerge/>
            <w:vAlign w:val="center"/>
          </w:tcPr>
          <w:p w14:paraId="4D3F0DAA" w14:textId="77777777" w:rsidR="00361629" w:rsidRPr="0078781B" w:rsidRDefault="0036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444" w:type="dxa"/>
          </w:tcPr>
          <w:p w14:paraId="06FC0BA0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8781B">
              <w:rPr>
                <w:color w:val="000000"/>
                <w:sz w:val="24"/>
                <w:szCs w:val="24"/>
              </w:rPr>
              <w:t>базов. уров.</w:t>
            </w:r>
          </w:p>
        </w:tc>
        <w:tc>
          <w:tcPr>
            <w:tcW w:w="1606" w:type="dxa"/>
          </w:tcPr>
          <w:p w14:paraId="0E56BCF0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8781B">
              <w:rPr>
                <w:color w:val="000000"/>
                <w:sz w:val="24"/>
                <w:szCs w:val="24"/>
              </w:rPr>
              <w:t>повыш. уров.</w:t>
            </w:r>
          </w:p>
        </w:tc>
        <w:tc>
          <w:tcPr>
            <w:tcW w:w="1559" w:type="dxa"/>
          </w:tcPr>
          <w:p w14:paraId="309B056D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8781B">
              <w:rPr>
                <w:color w:val="000000"/>
                <w:sz w:val="24"/>
                <w:szCs w:val="24"/>
              </w:rPr>
              <w:t>базов. уров.</w:t>
            </w:r>
          </w:p>
        </w:tc>
        <w:tc>
          <w:tcPr>
            <w:tcW w:w="1701" w:type="dxa"/>
          </w:tcPr>
          <w:p w14:paraId="462BEFF4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8781B">
              <w:rPr>
                <w:color w:val="000000"/>
                <w:sz w:val="24"/>
                <w:szCs w:val="24"/>
              </w:rPr>
              <w:t>повыш. уров.</w:t>
            </w:r>
          </w:p>
        </w:tc>
      </w:tr>
      <w:tr w:rsidR="00361629" w:rsidRPr="0078781B" w14:paraId="77300F56" w14:textId="77777777" w:rsidTr="00494CAC">
        <w:tc>
          <w:tcPr>
            <w:tcW w:w="2471" w:type="dxa"/>
          </w:tcPr>
          <w:p w14:paraId="29C094DE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78781B">
              <w:rPr>
                <w:color w:val="000000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966" w:type="dxa"/>
            <w:vAlign w:val="center"/>
          </w:tcPr>
          <w:p w14:paraId="5C1BD12D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78781B">
              <w:rPr>
                <w:color w:val="000000"/>
                <w:sz w:val="30"/>
                <w:szCs w:val="30"/>
              </w:rPr>
              <w:t>2019</w:t>
            </w:r>
          </w:p>
        </w:tc>
        <w:tc>
          <w:tcPr>
            <w:tcW w:w="1444" w:type="dxa"/>
            <w:vAlign w:val="center"/>
          </w:tcPr>
          <w:p w14:paraId="3234A4F5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78781B">
              <w:rPr>
                <w:color w:val="000000"/>
                <w:sz w:val="30"/>
                <w:szCs w:val="30"/>
              </w:rPr>
              <w:t>2020</w:t>
            </w:r>
          </w:p>
        </w:tc>
        <w:tc>
          <w:tcPr>
            <w:tcW w:w="1606" w:type="dxa"/>
            <w:vAlign w:val="center"/>
          </w:tcPr>
          <w:p w14:paraId="28A91D47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78781B">
              <w:rPr>
                <w:color w:val="000000"/>
                <w:sz w:val="30"/>
                <w:szCs w:val="30"/>
              </w:rPr>
              <w:t>2020</w:t>
            </w:r>
          </w:p>
        </w:tc>
        <w:tc>
          <w:tcPr>
            <w:tcW w:w="1559" w:type="dxa"/>
            <w:vAlign w:val="center"/>
          </w:tcPr>
          <w:p w14:paraId="7AD4F133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78781B">
              <w:rPr>
                <w:color w:val="000000"/>
                <w:sz w:val="30"/>
                <w:szCs w:val="30"/>
              </w:rPr>
              <w:t>2021</w:t>
            </w:r>
          </w:p>
        </w:tc>
        <w:tc>
          <w:tcPr>
            <w:tcW w:w="1701" w:type="dxa"/>
            <w:vAlign w:val="center"/>
          </w:tcPr>
          <w:p w14:paraId="56362B82" w14:textId="77777777" w:rsidR="00361629" w:rsidRPr="0078781B" w:rsidRDefault="003A3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78781B">
              <w:rPr>
                <w:color w:val="000000"/>
                <w:sz w:val="30"/>
                <w:szCs w:val="30"/>
              </w:rPr>
              <w:t>2021</w:t>
            </w:r>
          </w:p>
        </w:tc>
      </w:tr>
    </w:tbl>
    <w:p w14:paraId="09C952C7" w14:textId="13966794" w:rsidR="00967511" w:rsidRPr="0078781B" w:rsidRDefault="003A3179" w:rsidP="00494CAC">
      <w:pPr>
        <w:ind w:firstLine="709"/>
        <w:rPr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w:history="1">
        <w:r w:rsidR="001D6BD2" w:rsidRPr="007C6BD2">
          <w:rPr>
            <w:rStyle w:val="a9"/>
            <w:rFonts w:eastAsia="Calibri"/>
            <w:i/>
            <w:sz w:val="30"/>
            <w:szCs w:val="30"/>
          </w:rPr>
          <w:t>https://adu.by /</w:t>
        </w:r>
      </w:hyperlink>
      <w:r w:rsidR="00431A9B" w:rsidRPr="004620F4">
        <w:rPr>
          <w:rFonts w:eastAsia="Calibri"/>
          <w:i/>
          <w:color w:val="000000"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431A9B" w:rsidRPr="00431A9B">
        <w:rPr>
          <w:rFonts w:eastAsia="Calibri"/>
          <w:i/>
          <w:color w:val="000000"/>
          <w:sz w:val="30"/>
          <w:szCs w:val="30"/>
        </w:rPr>
        <w:t xml:space="preserve"> </w:t>
      </w:r>
      <w:hyperlink r:id="rId8" w:history="1">
        <w:r w:rsidR="00431A9B" w:rsidRPr="003675F6">
          <w:rPr>
            <w:rStyle w:val="a9"/>
            <w:rFonts w:eastAsia="Calibri"/>
            <w:i/>
            <w:sz w:val="30"/>
            <w:szCs w:val="30"/>
          </w:rPr>
          <w:t>Обществоведение</w:t>
        </w:r>
      </w:hyperlink>
      <w:r w:rsidR="00967511" w:rsidRPr="0078781B">
        <w:rPr>
          <w:rFonts w:eastAsia="Calibri"/>
          <w:i/>
          <w:sz w:val="30"/>
          <w:szCs w:val="30"/>
        </w:rPr>
        <w:t>.</w:t>
      </w:r>
    </w:p>
    <w:p w14:paraId="0B794B94" w14:textId="20048A83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Обращаем внимание, что в связи с поэтапным переходом на</w:t>
      </w:r>
      <w:r w:rsidR="001D6BD2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 xml:space="preserve">обновленное содержание </w:t>
      </w:r>
      <w:r w:rsidR="00494CAC" w:rsidRPr="0078781B">
        <w:rPr>
          <w:color w:val="000000"/>
          <w:sz w:val="30"/>
          <w:szCs w:val="30"/>
        </w:rPr>
        <w:t>образовательных программ</w:t>
      </w:r>
      <w:r w:rsidR="00494CAC" w:rsidRPr="0078781B">
        <w:rPr>
          <w:color w:val="000000"/>
        </w:rPr>
        <w:t xml:space="preserve"> </w:t>
      </w:r>
      <w:r w:rsidRPr="0078781B">
        <w:rPr>
          <w:color w:val="000000"/>
          <w:sz w:val="30"/>
          <w:szCs w:val="30"/>
        </w:rPr>
        <w:t>в</w:t>
      </w:r>
      <w:r w:rsidR="001D6BD2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2021/2022</w:t>
      </w:r>
      <w:r w:rsidR="001D6BD2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учебном году по нов</w:t>
      </w:r>
      <w:r w:rsidR="00494CAC" w:rsidRPr="0078781B">
        <w:rPr>
          <w:color w:val="000000"/>
          <w:sz w:val="30"/>
          <w:szCs w:val="30"/>
        </w:rPr>
        <w:t>ым</w:t>
      </w:r>
      <w:r w:rsidRPr="0078781B">
        <w:rPr>
          <w:color w:val="000000"/>
          <w:sz w:val="30"/>
          <w:szCs w:val="30"/>
        </w:rPr>
        <w:t xml:space="preserve"> учебн</w:t>
      </w:r>
      <w:r w:rsidR="00494CAC" w:rsidRPr="0078781B">
        <w:rPr>
          <w:color w:val="000000"/>
          <w:sz w:val="30"/>
          <w:szCs w:val="30"/>
        </w:rPr>
        <w:t>ым программам</w:t>
      </w:r>
      <w:r w:rsidRPr="0078781B">
        <w:rPr>
          <w:color w:val="000000"/>
          <w:sz w:val="30"/>
          <w:szCs w:val="30"/>
        </w:rPr>
        <w:t xml:space="preserve"> будут учиться учащиеся XI класса. </w:t>
      </w:r>
    </w:p>
    <w:p w14:paraId="4755117B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В содержани</w:t>
      </w:r>
      <w:r w:rsidRPr="0078781B">
        <w:rPr>
          <w:sz w:val="30"/>
          <w:szCs w:val="30"/>
        </w:rPr>
        <w:t>е</w:t>
      </w:r>
      <w:r w:rsidRPr="0078781B">
        <w:rPr>
          <w:color w:val="000000"/>
          <w:sz w:val="30"/>
          <w:szCs w:val="30"/>
        </w:rPr>
        <w:t xml:space="preserve"> учебной программы для XI класса внесены следующие изменения:</w:t>
      </w:r>
    </w:p>
    <w:p w14:paraId="258C75AD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i/>
          <w:color w:val="000000"/>
          <w:sz w:val="30"/>
          <w:szCs w:val="30"/>
        </w:rPr>
      </w:pPr>
      <w:r w:rsidRPr="0078781B">
        <w:rPr>
          <w:b/>
          <w:i/>
          <w:color w:val="000000"/>
          <w:sz w:val="30"/>
          <w:szCs w:val="30"/>
        </w:rPr>
        <w:t>базовый уровень изучения учебного предмета:</w:t>
      </w:r>
    </w:p>
    <w:p w14:paraId="188B2718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sz w:val="30"/>
          <w:szCs w:val="30"/>
        </w:rPr>
        <w:t xml:space="preserve">проведено обновление и установлена новая </w:t>
      </w:r>
      <w:r w:rsidRPr="0078781B">
        <w:rPr>
          <w:color w:val="000000"/>
          <w:sz w:val="30"/>
          <w:szCs w:val="30"/>
        </w:rPr>
        <w:t>последовательность изучения</w:t>
      </w:r>
      <w:r w:rsidRPr="0078781B">
        <w:rPr>
          <w:sz w:val="30"/>
          <w:szCs w:val="30"/>
        </w:rPr>
        <w:t xml:space="preserve"> разделов</w:t>
      </w:r>
      <w:r w:rsidRPr="0078781B">
        <w:rPr>
          <w:color w:val="000000"/>
          <w:sz w:val="30"/>
          <w:szCs w:val="30"/>
        </w:rPr>
        <w:t>: Раздел I. «</w:t>
      </w:r>
      <w:r w:rsidR="00C35A0F" w:rsidRPr="0078781B">
        <w:rPr>
          <w:sz w:val="30"/>
          <w:szCs w:val="30"/>
        </w:rPr>
        <w:t>Становление информационной цивилизации</w:t>
      </w:r>
      <w:r w:rsidRPr="0078781B">
        <w:rPr>
          <w:color w:val="000000"/>
          <w:sz w:val="30"/>
          <w:szCs w:val="30"/>
        </w:rPr>
        <w:t>», Раздел II. «Беларусь в мировом сообществе», Раздел III. «</w:t>
      </w:r>
      <w:r w:rsidR="00C35A0F" w:rsidRPr="0078781B">
        <w:rPr>
          <w:sz w:val="30"/>
          <w:szCs w:val="30"/>
        </w:rPr>
        <w:t xml:space="preserve">Правовая </w:t>
      </w:r>
      <w:r w:rsidR="00C35A0F" w:rsidRPr="0078781B">
        <w:rPr>
          <w:color w:val="000000"/>
          <w:sz w:val="30"/>
          <w:szCs w:val="30"/>
        </w:rPr>
        <w:t>система Республики Беларусь</w:t>
      </w:r>
      <w:r w:rsidRPr="0078781B">
        <w:rPr>
          <w:color w:val="000000"/>
          <w:sz w:val="30"/>
          <w:szCs w:val="30"/>
        </w:rPr>
        <w:t>», Раздел IV. «Основные направления внутренней политики белорусского государства»;</w:t>
      </w:r>
    </w:p>
    <w:p w14:paraId="2D6794DE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включены актуальные темы, соответствующие современному уровню развития социально-гуманитарного знания («Устойчивое развитие – идеал развития XXI века», «Правовые основы международных отношений» и др.);</w:t>
      </w:r>
    </w:p>
    <w:p w14:paraId="79C6D79F" w14:textId="38261E98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исключено дублирование тем и вопросов, изучаемых в IX и Х</w:t>
      </w:r>
      <w:r w:rsidR="001D6BD2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класс</w:t>
      </w:r>
      <w:r w:rsidRPr="0078781B">
        <w:rPr>
          <w:sz w:val="30"/>
          <w:szCs w:val="30"/>
        </w:rPr>
        <w:t>ах</w:t>
      </w:r>
      <w:r w:rsidRPr="0078781B">
        <w:rPr>
          <w:color w:val="000000"/>
          <w:sz w:val="30"/>
          <w:szCs w:val="30"/>
        </w:rPr>
        <w:t xml:space="preserve"> (раздел «Конституция Республики Беларусь», вопросы социально-экономического развития и социальн</w:t>
      </w:r>
      <w:r w:rsidRPr="0078781B">
        <w:rPr>
          <w:sz w:val="30"/>
          <w:szCs w:val="30"/>
        </w:rPr>
        <w:t>ой</w:t>
      </w:r>
      <w:r w:rsidRPr="0078781B">
        <w:rPr>
          <w:color w:val="000000"/>
          <w:sz w:val="30"/>
          <w:szCs w:val="30"/>
        </w:rPr>
        <w:t xml:space="preserve"> политик</w:t>
      </w:r>
      <w:r w:rsidRPr="0078781B">
        <w:rPr>
          <w:sz w:val="30"/>
          <w:szCs w:val="30"/>
        </w:rPr>
        <w:t>и</w:t>
      </w:r>
      <w:r w:rsidRPr="0078781B">
        <w:rPr>
          <w:color w:val="000000"/>
          <w:sz w:val="30"/>
          <w:szCs w:val="30"/>
        </w:rPr>
        <w:t xml:space="preserve"> белорусского государства и др.);</w:t>
      </w:r>
    </w:p>
    <w:p w14:paraId="5C4AD9D5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конкретизированы основные требования к результата</w:t>
      </w:r>
      <w:r w:rsidR="00494CAC" w:rsidRPr="0078781B">
        <w:rPr>
          <w:color w:val="000000"/>
          <w:sz w:val="30"/>
          <w:szCs w:val="30"/>
        </w:rPr>
        <w:t>м учебной деятельности учащихся;</w:t>
      </w:r>
    </w:p>
    <w:p w14:paraId="3E93AFF3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i/>
          <w:color w:val="000000"/>
          <w:sz w:val="30"/>
          <w:szCs w:val="30"/>
        </w:rPr>
      </w:pPr>
      <w:r w:rsidRPr="0078781B">
        <w:rPr>
          <w:b/>
          <w:i/>
          <w:color w:val="000000"/>
          <w:sz w:val="30"/>
          <w:szCs w:val="30"/>
        </w:rPr>
        <w:t>повышенный уровень изучения учебного предмета:</w:t>
      </w:r>
    </w:p>
    <w:p w14:paraId="42D1C283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введен учебный материал профориентационного характера;</w:t>
      </w:r>
    </w:p>
    <w:p w14:paraId="041FEF24" w14:textId="5E057018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lastRenderedPageBreak/>
        <w:t xml:space="preserve">увеличено количество </w:t>
      </w:r>
      <w:r w:rsidRPr="0078781B">
        <w:rPr>
          <w:sz w:val="30"/>
          <w:szCs w:val="30"/>
        </w:rPr>
        <w:t>учебных</w:t>
      </w:r>
      <w:r w:rsidRPr="0078781B">
        <w:rPr>
          <w:color w:val="000000"/>
          <w:sz w:val="30"/>
          <w:szCs w:val="30"/>
        </w:rPr>
        <w:t xml:space="preserve"> часов на отработку умений применять знания при решении учебно-познавательных задач, на</w:t>
      </w:r>
      <w:r w:rsidR="001D6BD2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проведение учебных исследований, подготовку проектов;</w:t>
      </w:r>
    </w:p>
    <w:p w14:paraId="5825D97F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конкретизированы и расширены основные требования к результатам учебной деятельности учащихся.</w:t>
      </w:r>
    </w:p>
    <w:p w14:paraId="3F15B76D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В учебных программах предусмотрено резервное время: на базовом уровне изучения учебного предмета – 5 часов, на повышенном уровне изучения учебного предмета – 4 часа.</w:t>
      </w:r>
    </w:p>
    <w:p w14:paraId="3F2AA5B7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30"/>
          <w:szCs w:val="30"/>
          <w:u w:val="single"/>
        </w:rPr>
      </w:pPr>
      <w:r w:rsidRPr="0078781B">
        <w:rPr>
          <w:b/>
          <w:color w:val="000000"/>
          <w:sz w:val="30"/>
          <w:szCs w:val="30"/>
          <w:u w:val="single"/>
        </w:rPr>
        <w:t>2. Учебные издания</w:t>
      </w:r>
    </w:p>
    <w:p w14:paraId="62244481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В 2021/2022 учебном году будут использоваться </w:t>
      </w:r>
      <w:r w:rsidRPr="0078781B">
        <w:rPr>
          <w:sz w:val="30"/>
          <w:szCs w:val="30"/>
        </w:rPr>
        <w:t>новые</w:t>
      </w:r>
      <w:r w:rsidRPr="0078781B">
        <w:rPr>
          <w:color w:val="000000"/>
          <w:sz w:val="30"/>
          <w:szCs w:val="30"/>
        </w:rPr>
        <w:t xml:space="preserve"> учебные пособия:</w:t>
      </w:r>
    </w:p>
    <w:p w14:paraId="2464FFB4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30"/>
          <w:szCs w:val="30"/>
        </w:rPr>
      </w:pPr>
      <w:r w:rsidRPr="0078781B">
        <w:rPr>
          <w:b/>
          <w:color w:val="000000"/>
          <w:sz w:val="30"/>
          <w:szCs w:val="30"/>
        </w:rPr>
        <w:t>XI класс</w:t>
      </w:r>
    </w:p>
    <w:p w14:paraId="51B25303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Обществоведение: учебное пособие для 11 класса учреждений общего среднего образования с русским языком обучения с электронным приложением для повышенного уровня</w:t>
      </w:r>
      <w:r w:rsidRPr="0078781B">
        <w:rPr>
          <w:sz w:val="30"/>
          <w:szCs w:val="30"/>
        </w:rPr>
        <w:t xml:space="preserve"> </w:t>
      </w:r>
      <w:r w:rsidRPr="0078781B">
        <w:rPr>
          <w:color w:val="000000"/>
          <w:sz w:val="30"/>
          <w:szCs w:val="30"/>
        </w:rPr>
        <w:t>/ О.И.</w:t>
      </w:r>
      <w:r w:rsidR="00494CAC" w:rsidRPr="0078781B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Чуприс [и др.]; под ред. О.И.</w:t>
      </w:r>
      <w:r w:rsidR="00494CAC" w:rsidRPr="0078781B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Чуприс. –</w:t>
      </w:r>
      <w:r w:rsidR="00647F6C" w:rsidRPr="0078781B">
        <w:rPr>
          <w:color w:val="000000"/>
          <w:sz w:val="30"/>
          <w:szCs w:val="30"/>
        </w:rPr>
        <w:t xml:space="preserve"> </w:t>
      </w:r>
      <w:r w:rsidRPr="0078781B">
        <w:rPr>
          <w:color w:val="000000"/>
          <w:sz w:val="30"/>
          <w:szCs w:val="30"/>
        </w:rPr>
        <w:t>Минск: Адукацыя і выхаванне, 2021;</w:t>
      </w:r>
    </w:p>
    <w:p w14:paraId="412783E4" w14:textId="1057F29E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Грамадазнаўства: вучэбны дапаможнік для 11 класа ўстаноў агульнай сярэдняй адукацыі з беларускай мовай навучання з электронным дад</w:t>
      </w:r>
      <w:r w:rsidR="00494CAC" w:rsidRPr="0078781B">
        <w:rPr>
          <w:color w:val="000000"/>
          <w:sz w:val="30"/>
          <w:szCs w:val="30"/>
        </w:rPr>
        <w:t xml:space="preserve">аткам для павышанага ўзроўню / </w:t>
      </w:r>
      <w:r w:rsidRPr="0078781B">
        <w:rPr>
          <w:color w:val="000000"/>
          <w:sz w:val="30"/>
          <w:szCs w:val="30"/>
        </w:rPr>
        <w:t>В.І. Чупрыс [і інш.]; пад рэд. В.І.</w:t>
      </w:r>
      <w:r w:rsidR="0080693F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Чупрыс. – Мінск: Адукацыя і выхаванне, 2021.</w:t>
      </w:r>
    </w:p>
    <w:p w14:paraId="23FB8797" w14:textId="1903628E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sz w:val="30"/>
          <w:szCs w:val="30"/>
        </w:rPr>
        <w:t xml:space="preserve">На национальном образовательном портале </w:t>
      </w:r>
      <w:r w:rsidR="00691D4E">
        <w:rPr>
          <w:sz w:val="30"/>
          <w:szCs w:val="30"/>
        </w:rPr>
        <w:t>(</w:t>
      </w:r>
      <w:hyperlink r:id="rId9">
        <w:r w:rsidRPr="0078781B">
          <w:rPr>
            <w:i/>
            <w:color w:val="0000FF"/>
            <w:sz w:val="30"/>
            <w:szCs w:val="30"/>
            <w:u w:val="single"/>
          </w:rPr>
          <w:t>http://e-padruchnik.adu.by</w:t>
        </w:r>
      </w:hyperlink>
      <w:r w:rsidR="00691D4E" w:rsidRPr="00691D4E">
        <w:rPr>
          <w:color w:val="0000FF"/>
          <w:sz w:val="30"/>
          <w:szCs w:val="30"/>
          <w:u w:val="single"/>
        </w:rPr>
        <w:t>)</w:t>
      </w:r>
      <w:r w:rsidRPr="0078781B">
        <w:rPr>
          <w:color w:val="000000"/>
          <w:sz w:val="30"/>
          <w:szCs w:val="30"/>
        </w:rPr>
        <w:t xml:space="preserve"> </w:t>
      </w:r>
      <w:r w:rsidRPr="0078781B">
        <w:rPr>
          <w:sz w:val="30"/>
          <w:szCs w:val="30"/>
        </w:rPr>
        <w:t>размещены электронные версии данных учебных пособий, предусмотренных для изучения учебного предмета «Обществоведение» на базовом уровне. Электронные приложения для повышенного уровня размещены на ресурсе (</w:t>
      </w:r>
      <w:hyperlink r:id="rId10">
        <w:r w:rsidRPr="0078781B">
          <w:rPr>
            <w:i/>
            <w:color w:val="1155CC"/>
            <w:sz w:val="30"/>
            <w:szCs w:val="30"/>
            <w:u w:val="single"/>
          </w:rPr>
          <w:t>http://profil.adu.by</w:t>
        </w:r>
      </w:hyperlink>
      <w:r w:rsidRPr="0078781B">
        <w:rPr>
          <w:sz w:val="30"/>
          <w:szCs w:val="30"/>
        </w:rPr>
        <w:t>).</w:t>
      </w:r>
    </w:p>
    <w:p w14:paraId="038D6375" w14:textId="2B0E68FE" w:rsidR="00967511" w:rsidRPr="0078781B" w:rsidRDefault="003A3179" w:rsidP="00494CAC">
      <w:pPr>
        <w:ind w:firstLine="709"/>
        <w:rPr>
          <w:sz w:val="30"/>
          <w:szCs w:val="30"/>
        </w:rPr>
      </w:pPr>
      <w:bookmarkStart w:id="1" w:name="_heading=h.gjdgxs" w:colFirst="0" w:colLast="0"/>
      <w:bookmarkEnd w:id="1"/>
      <w:r w:rsidRPr="0078781B">
        <w:rPr>
          <w:color w:val="000000"/>
          <w:sz w:val="30"/>
          <w:szCs w:val="30"/>
        </w:rPr>
        <w:t>Рекомендации по работе с новыми учебными пособиями размещены на национальном образовательном портале</w:t>
      </w:r>
      <w:r w:rsidR="00895AEC">
        <w:rPr>
          <w:color w:val="000000"/>
          <w:sz w:val="30"/>
          <w:szCs w:val="30"/>
        </w:rPr>
        <w:t xml:space="preserve">: </w:t>
      </w:r>
      <w:hyperlink w:history="1">
        <w:r w:rsidR="0080693F" w:rsidRPr="007C6BD2">
          <w:rPr>
            <w:rStyle w:val="a9"/>
            <w:rFonts w:eastAsia="Calibri"/>
            <w:i/>
            <w:sz w:val="30"/>
            <w:szCs w:val="30"/>
          </w:rPr>
          <w:t>https://adu.by /</w:t>
        </w:r>
      </w:hyperlink>
      <w:r w:rsidR="00431A9B" w:rsidRPr="004620F4">
        <w:rPr>
          <w:rFonts w:eastAsia="Calibri"/>
          <w:i/>
          <w:color w:val="000000"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431A9B" w:rsidRPr="00431A9B">
        <w:rPr>
          <w:rFonts w:eastAsia="Calibri"/>
          <w:i/>
          <w:color w:val="000000"/>
          <w:sz w:val="30"/>
          <w:szCs w:val="30"/>
        </w:rPr>
        <w:t xml:space="preserve"> </w:t>
      </w:r>
      <w:hyperlink r:id="rId11" w:history="1">
        <w:r w:rsidR="00431A9B" w:rsidRPr="003675F6">
          <w:rPr>
            <w:rStyle w:val="a9"/>
            <w:rFonts w:eastAsia="Calibri"/>
            <w:i/>
            <w:sz w:val="30"/>
            <w:szCs w:val="30"/>
          </w:rPr>
          <w:t>Обществоведение</w:t>
        </w:r>
      </w:hyperlink>
      <w:r w:rsidR="00967511" w:rsidRPr="0078781B">
        <w:rPr>
          <w:rFonts w:eastAsia="Calibri"/>
          <w:i/>
          <w:sz w:val="30"/>
          <w:szCs w:val="30"/>
        </w:rPr>
        <w:t>.</w:t>
      </w:r>
    </w:p>
    <w:p w14:paraId="622D2A70" w14:textId="1BFA4A41" w:rsidR="00967511" w:rsidRPr="0078781B" w:rsidRDefault="003A3179" w:rsidP="00494CAC">
      <w:pPr>
        <w:ind w:firstLine="709"/>
        <w:rPr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Примерное календарно-тематическое планирование для XI класса размещено на национальном образовательном портале: </w:t>
      </w:r>
      <w:hyperlink w:history="1">
        <w:r w:rsidR="0080693F" w:rsidRPr="007C6BD2">
          <w:rPr>
            <w:rStyle w:val="a9"/>
            <w:rFonts w:eastAsia="Calibri"/>
            <w:i/>
            <w:sz w:val="30"/>
            <w:szCs w:val="30"/>
          </w:rPr>
          <w:t>https://adu.by /</w:t>
        </w:r>
      </w:hyperlink>
      <w:r w:rsidR="00431A9B" w:rsidRPr="004620F4">
        <w:rPr>
          <w:rFonts w:eastAsia="Calibri"/>
          <w:i/>
          <w:color w:val="000000"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431A9B" w:rsidRPr="00431A9B">
        <w:rPr>
          <w:rFonts w:eastAsia="Calibri"/>
          <w:i/>
          <w:color w:val="000000"/>
          <w:sz w:val="30"/>
          <w:szCs w:val="30"/>
        </w:rPr>
        <w:t xml:space="preserve"> </w:t>
      </w:r>
      <w:hyperlink r:id="rId12" w:history="1">
        <w:r w:rsidR="00431A9B" w:rsidRPr="003675F6">
          <w:rPr>
            <w:rStyle w:val="a9"/>
            <w:rFonts w:eastAsia="Calibri"/>
            <w:i/>
            <w:sz w:val="30"/>
            <w:szCs w:val="30"/>
          </w:rPr>
          <w:t>Обществоведение</w:t>
        </w:r>
      </w:hyperlink>
      <w:r w:rsidR="00967511" w:rsidRPr="0078781B">
        <w:rPr>
          <w:rFonts w:eastAsia="Calibri"/>
          <w:i/>
          <w:sz w:val="30"/>
          <w:szCs w:val="30"/>
        </w:rPr>
        <w:t>.</w:t>
      </w:r>
    </w:p>
    <w:p w14:paraId="79C1E798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К 2021/2022 учебному году подготовлены новые издания для учителей:</w:t>
      </w:r>
    </w:p>
    <w:p w14:paraId="1EDEBB6A" w14:textId="77777777" w:rsidR="00361629" w:rsidRPr="0078781B" w:rsidRDefault="003A3179">
      <w:pP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t>Обществоведение. 10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Е.А. Полейко, Е.Ю. Смирнова. – Минск: Белорусская Энциклопедия</w:t>
      </w:r>
      <w:r w:rsidR="00E61CD7" w:rsidRPr="0078781B">
        <w:rPr>
          <w:sz w:val="30"/>
          <w:szCs w:val="30"/>
        </w:rPr>
        <w:t xml:space="preserve"> имени Петруся Бровки</w:t>
      </w:r>
      <w:r w:rsidRPr="0078781B">
        <w:rPr>
          <w:sz w:val="30"/>
          <w:szCs w:val="30"/>
        </w:rPr>
        <w:t>, 2021;</w:t>
      </w:r>
    </w:p>
    <w:p w14:paraId="61C89B76" w14:textId="77777777" w:rsidR="00361629" w:rsidRPr="0078781B" w:rsidRDefault="003A3179">
      <w:pP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lastRenderedPageBreak/>
        <w:t>Обществоведение. 11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В.Н. Гирина. – Минск: Белорусская Энциклопедия</w:t>
      </w:r>
      <w:r w:rsidR="00E61CD7" w:rsidRPr="0078781B">
        <w:rPr>
          <w:sz w:val="30"/>
          <w:szCs w:val="30"/>
        </w:rPr>
        <w:t xml:space="preserve"> имени Петруся Бровки</w:t>
      </w:r>
      <w:r w:rsidRPr="0078781B">
        <w:rPr>
          <w:sz w:val="30"/>
          <w:szCs w:val="30"/>
        </w:rPr>
        <w:t>, 2021.</w:t>
      </w:r>
    </w:p>
    <w:p w14:paraId="6800E26B" w14:textId="0BD5EA64" w:rsidR="00967511" w:rsidRPr="0078781B" w:rsidRDefault="003A3179" w:rsidP="00494CAC">
      <w:pPr>
        <w:ind w:firstLine="709"/>
        <w:rPr>
          <w:sz w:val="30"/>
          <w:szCs w:val="30"/>
        </w:rPr>
      </w:pPr>
      <w:r w:rsidRPr="0078781B">
        <w:rPr>
          <w:color w:val="000000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«Обществоведение» в</w:t>
      </w:r>
      <w:r w:rsidR="0080693F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 xml:space="preserve">2021/2022 учебном году размещена на национальном образовательном портале: </w:t>
      </w:r>
      <w:hyperlink r:id="rId13" w:history="1">
        <w:r w:rsidR="00431A9B" w:rsidRPr="004620F4">
          <w:rPr>
            <w:rFonts w:eastAsia="Calibri"/>
            <w:i/>
            <w:color w:val="0563C1"/>
            <w:sz w:val="30"/>
            <w:szCs w:val="30"/>
            <w:u w:val="single"/>
          </w:rPr>
          <w:t>https://adu.by/</w:t>
        </w:r>
      </w:hyperlink>
      <w:r w:rsidR="00431A9B" w:rsidRPr="004620F4">
        <w:rPr>
          <w:rFonts w:eastAsia="Calibri"/>
          <w:i/>
          <w:color w:val="000000"/>
          <w:sz w:val="30"/>
          <w:szCs w:val="30"/>
        </w:rPr>
        <w:t xml:space="preserve"> Главная / Образовательный процесс. 2021/2022</w:t>
      </w:r>
      <w:r w:rsidR="0080693F">
        <w:rPr>
          <w:rFonts w:eastAsia="Calibri"/>
          <w:i/>
          <w:color w:val="000000"/>
          <w:sz w:val="30"/>
          <w:szCs w:val="30"/>
        </w:rPr>
        <w:t> </w:t>
      </w:r>
      <w:r w:rsidR="00431A9B" w:rsidRPr="004620F4">
        <w:rPr>
          <w:rFonts w:eastAsia="Calibri"/>
          <w:i/>
          <w:color w:val="000000"/>
          <w:sz w:val="30"/>
          <w:szCs w:val="30"/>
        </w:rPr>
        <w:t>учебный год / Общее среднее образование / Учебные предметы. V–XI классы /</w:t>
      </w:r>
      <w:r w:rsidR="00431A9B" w:rsidRPr="00431A9B">
        <w:rPr>
          <w:rFonts w:eastAsia="Calibri"/>
          <w:i/>
          <w:color w:val="000000"/>
          <w:sz w:val="30"/>
          <w:szCs w:val="30"/>
        </w:rPr>
        <w:t xml:space="preserve"> </w:t>
      </w:r>
      <w:hyperlink r:id="rId14" w:history="1">
        <w:r w:rsidR="00431A9B" w:rsidRPr="003675F6">
          <w:rPr>
            <w:rStyle w:val="a9"/>
            <w:rFonts w:eastAsia="Calibri"/>
            <w:i/>
            <w:sz w:val="30"/>
            <w:szCs w:val="30"/>
          </w:rPr>
          <w:t>Обществоведение</w:t>
        </w:r>
      </w:hyperlink>
      <w:r w:rsidR="00967511" w:rsidRPr="0078781B">
        <w:rPr>
          <w:rFonts w:eastAsia="Calibri"/>
          <w:i/>
          <w:sz w:val="30"/>
          <w:szCs w:val="30"/>
        </w:rPr>
        <w:t>.</w:t>
      </w:r>
    </w:p>
    <w:p w14:paraId="04FB19F0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30"/>
          <w:szCs w:val="30"/>
          <w:u w:val="single"/>
        </w:rPr>
      </w:pPr>
      <w:r w:rsidRPr="0078781B">
        <w:rPr>
          <w:b/>
          <w:color w:val="000000"/>
          <w:sz w:val="30"/>
          <w:szCs w:val="30"/>
          <w:u w:val="single"/>
        </w:rPr>
        <w:t xml:space="preserve">3. Организация образовательного процесса </w:t>
      </w:r>
      <w:r w:rsidRPr="0078781B">
        <w:rPr>
          <w:b/>
          <w:sz w:val="30"/>
          <w:szCs w:val="30"/>
          <w:u w:val="single"/>
        </w:rPr>
        <w:t>при изучении учебного предмета</w:t>
      </w:r>
      <w:r w:rsidRPr="0078781B">
        <w:rPr>
          <w:b/>
          <w:color w:val="000000"/>
          <w:sz w:val="26"/>
          <w:szCs w:val="26"/>
          <w:u w:val="single"/>
        </w:rPr>
        <w:t xml:space="preserve"> </w:t>
      </w:r>
      <w:r w:rsidRPr="0078781B">
        <w:rPr>
          <w:b/>
          <w:color w:val="000000"/>
          <w:sz w:val="30"/>
          <w:szCs w:val="30"/>
          <w:u w:val="single"/>
        </w:rPr>
        <w:t>на повышенном уровне</w:t>
      </w:r>
    </w:p>
    <w:p w14:paraId="301EB15A" w14:textId="61836E2B" w:rsidR="00967511" w:rsidRPr="0078781B" w:rsidRDefault="003A3179" w:rsidP="00494CAC">
      <w:pPr>
        <w:ind w:firstLine="709"/>
        <w:rPr>
          <w:sz w:val="30"/>
          <w:szCs w:val="30"/>
        </w:rPr>
      </w:pPr>
      <w:r w:rsidRPr="0078781B">
        <w:rPr>
          <w:color w:val="000000"/>
          <w:sz w:val="30"/>
          <w:szCs w:val="30"/>
        </w:rPr>
        <w:t>На II ступени общего среднего образования учебный предмет «Обществоведение» может изучаться на повышенном уровне в IX классе в</w:t>
      </w:r>
      <w:r w:rsidR="004D091D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 xml:space="preserve">объеме не более 2 дополнительных учебных часов в неделю. Рекомендации по организации изучения обществоведения на повышенном уровне размещены на национальном образовательном портале: </w:t>
      </w:r>
      <w:hyperlink r:id="rId15" w:history="1">
        <w:r w:rsidR="00431A9B" w:rsidRPr="004620F4">
          <w:rPr>
            <w:rFonts w:eastAsia="Calibri"/>
            <w:i/>
            <w:color w:val="0563C1"/>
            <w:sz w:val="30"/>
            <w:szCs w:val="30"/>
            <w:u w:val="single"/>
          </w:rPr>
          <w:t>https://adu.by/</w:t>
        </w:r>
      </w:hyperlink>
      <w:r w:rsidR="00431A9B" w:rsidRPr="004620F4">
        <w:rPr>
          <w:rFonts w:eastAsia="Calibri"/>
          <w:i/>
          <w:color w:val="000000"/>
          <w:sz w:val="30"/>
          <w:szCs w:val="30"/>
        </w:rPr>
        <w:t xml:space="preserve"> Главная / Образовательный процесс. 2021/2022 учебный год</w:t>
      </w:r>
      <w:r w:rsidR="004D091D">
        <w:rPr>
          <w:rFonts w:eastAsia="Calibri"/>
          <w:i/>
          <w:color w:val="000000"/>
          <w:sz w:val="30"/>
          <w:szCs w:val="30"/>
        </w:rPr>
        <w:t> </w:t>
      </w:r>
      <w:r w:rsidR="00431A9B" w:rsidRPr="004620F4">
        <w:rPr>
          <w:rFonts w:eastAsia="Calibri"/>
          <w:i/>
          <w:color w:val="000000"/>
          <w:sz w:val="30"/>
          <w:szCs w:val="30"/>
        </w:rPr>
        <w:t>/ Общее среднее образование / Учебные предметы. V–XI классы /</w:t>
      </w:r>
      <w:r w:rsidR="00431A9B" w:rsidRPr="00431A9B">
        <w:rPr>
          <w:rFonts w:eastAsia="Calibri"/>
          <w:i/>
          <w:color w:val="000000"/>
          <w:sz w:val="30"/>
          <w:szCs w:val="30"/>
        </w:rPr>
        <w:t xml:space="preserve"> </w:t>
      </w:r>
      <w:hyperlink r:id="rId16" w:history="1">
        <w:r w:rsidR="00431A9B" w:rsidRPr="003675F6">
          <w:rPr>
            <w:rStyle w:val="a9"/>
            <w:rFonts w:eastAsia="Calibri"/>
            <w:i/>
            <w:sz w:val="30"/>
            <w:szCs w:val="30"/>
          </w:rPr>
          <w:t>Обществоведение</w:t>
        </w:r>
      </w:hyperlink>
      <w:r w:rsidR="00967511" w:rsidRPr="0078781B">
        <w:rPr>
          <w:rFonts w:eastAsia="Calibri"/>
          <w:i/>
          <w:sz w:val="30"/>
          <w:szCs w:val="30"/>
        </w:rPr>
        <w:t>.</w:t>
      </w:r>
    </w:p>
    <w:p w14:paraId="2486A722" w14:textId="54D9F3A8" w:rsidR="00D627D4" w:rsidRPr="0078781B" w:rsidRDefault="00D627D4" w:rsidP="00D627D4">
      <w:pP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t>Методические рекомендации по организации образовательного процесса на повышенном уровне в X</w:t>
      </w:r>
      <w:r w:rsidR="00895AEC" w:rsidRPr="0078781B">
        <w:rPr>
          <w:sz w:val="30"/>
          <w:szCs w:val="30"/>
        </w:rPr>
        <w:t>–</w:t>
      </w:r>
      <w:r w:rsidRPr="0078781B">
        <w:rPr>
          <w:sz w:val="30"/>
          <w:szCs w:val="30"/>
          <w:lang w:val="en-US"/>
        </w:rPr>
        <w:t>XI</w:t>
      </w:r>
      <w:r w:rsidRPr="0078781B">
        <w:rPr>
          <w:sz w:val="30"/>
          <w:szCs w:val="30"/>
        </w:rPr>
        <w:t xml:space="preserve"> классах учреждений общего среднего образования с использованием новых учебных пособий размещены на национальном образовательном портале</w:t>
      </w:r>
      <w:r w:rsidR="00895AEC">
        <w:rPr>
          <w:sz w:val="30"/>
          <w:szCs w:val="30"/>
        </w:rPr>
        <w:t>:</w:t>
      </w:r>
      <w:r w:rsidRPr="0078781B">
        <w:rPr>
          <w:sz w:val="30"/>
          <w:szCs w:val="30"/>
        </w:rPr>
        <w:t xml:space="preserve"> </w:t>
      </w:r>
      <w:hyperlink w:history="1">
        <w:r w:rsidR="004D091D" w:rsidRPr="007C6BD2">
          <w:rPr>
            <w:rStyle w:val="a9"/>
            <w:rFonts w:eastAsia="Calibri"/>
            <w:i/>
            <w:sz w:val="30"/>
            <w:szCs w:val="30"/>
          </w:rPr>
          <w:t>https://adu.by /</w:t>
        </w:r>
      </w:hyperlink>
      <w:r w:rsidR="00431A9B" w:rsidRPr="004620F4">
        <w:rPr>
          <w:rFonts w:eastAsia="Calibri"/>
          <w:i/>
          <w:color w:val="000000"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431A9B" w:rsidRPr="00431A9B">
        <w:rPr>
          <w:rFonts w:eastAsia="Calibri"/>
          <w:i/>
          <w:color w:val="000000"/>
          <w:sz w:val="30"/>
          <w:szCs w:val="30"/>
        </w:rPr>
        <w:t xml:space="preserve"> </w:t>
      </w:r>
      <w:hyperlink r:id="rId17" w:history="1">
        <w:r w:rsidR="00431A9B" w:rsidRPr="003675F6">
          <w:rPr>
            <w:rStyle w:val="a9"/>
            <w:rFonts w:eastAsia="Calibri"/>
            <w:i/>
            <w:sz w:val="30"/>
            <w:szCs w:val="30"/>
          </w:rPr>
          <w:t>Обществоведение</w:t>
        </w:r>
      </w:hyperlink>
      <w:r w:rsidRPr="0078781B">
        <w:rPr>
          <w:sz w:val="30"/>
          <w:szCs w:val="30"/>
        </w:rPr>
        <w:t>.</w:t>
      </w:r>
    </w:p>
    <w:p w14:paraId="5CC68A3B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30"/>
          <w:szCs w:val="30"/>
          <w:u w:val="single"/>
        </w:rPr>
      </w:pPr>
      <w:r w:rsidRPr="0078781B">
        <w:rPr>
          <w:b/>
          <w:color w:val="000000"/>
          <w:sz w:val="30"/>
          <w:szCs w:val="30"/>
          <w:u w:val="single"/>
        </w:rPr>
        <w:t>4. Особенности организации образовательного процесса</w:t>
      </w:r>
    </w:p>
    <w:p w14:paraId="47B1F331" w14:textId="036FBDD0" w:rsidR="00361629" w:rsidRPr="0078781B" w:rsidRDefault="000F7D7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r w:rsidRPr="0078781B">
        <w:rPr>
          <w:i/>
          <w:sz w:val="30"/>
          <w:szCs w:val="30"/>
        </w:rPr>
        <w:t xml:space="preserve">Реализация воспитательного потенциала учебного предмета. </w:t>
      </w:r>
      <w:r w:rsidRPr="0078781B">
        <w:rPr>
          <w:sz w:val="30"/>
          <w:szCs w:val="30"/>
        </w:rPr>
        <w:t>В</w:t>
      </w:r>
      <w:r w:rsidR="00866CEC">
        <w:rPr>
          <w:sz w:val="30"/>
          <w:szCs w:val="30"/>
        </w:rPr>
        <w:t> </w:t>
      </w:r>
      <w:r w:rsidRPr="0078781B">
        <w:rPr>
          <w:sz w:val="30"/>
          <w:szCs w:val="30"/>
        </w:rPr>
        <w:t xml:space="preserve">2021/2022 учебном году необходимо обратить особое внимание на реализацию в образовательном процессе воспитательного потенциала учебного предмета. Решение этой задачи </w:t>
      </w:r>
      <w:r w:rsidR="003A3179" w:rsidRPr="0078781B">
        <w:rPr>
          <w:sz w:val="30"/>
          <w:szCs w:val="30"/>
        </w:rPr>
        <w:t>связан</w:t>
      </w:r>
      <w:r w:rsidRPr="0078781B">
        <w:rPr>
          <w:sz w:val="30"/>
          <w:szCs w:val="30"/>
        </w:rPr>
        <w:t>о</w:t>
      </w:r>
      <w:r w:rsidR="003A3179" w:rsidRPr="0078781B">
        <w:rPr>
          <w:sz w:val="30"/>
          <w:szCs w:val="30"/>
        </w:rPr>
        <w:t xml:space="preserve"> с достижением учащимися личностных образовательных результатов.</w:t>
      </w:r>
    </w:p>
    <w:p w14:paraId="10CB7F03" w14:textId="77777777" w:rsidR="00647F6C" w:rsidRPr="0078781B" w:rsidRDefault="003A3179" w:rsidP="00647F6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t xml:space="preserve">Учебной программой по учебному предмету «Обществоведение» предусмотрено достижение учащимися следующих личностных результатов: </w:t>
      </w:r>
      <w:r w:rsidR="00647F6C" w:rsidRPr="0078781B">
        <w:rPr>
          <w:sz w:val="30"/>
          <w:szCs w:val="30"/>
        </w:rPr>
        <w:t>с</w:t>
      </w:r>
      <w:r w:rsidRPr="0078781B">
        <w:rPr>
          <w:sz w:val="30"/>
          <w:szCs w:val="30"/>
        </w:rPr>
        <w:t>формирован</w:t>
      </w:r>
      <w:r w:rsidR="00647F6C" w:rsidRPr="0078781B">
        <w:rPr>
          <w:sz w:val="30"/>
          <w:szCs w:val="30"/>
        </w:rPr>
        <w:t>ность</w:t>
      </w:r>
      <w:r w:rsidRPr="0078781B">
        <w:rPr>
          <w:sz w:val="30"/>
          <w:szCs w:val="30"/>
        </w:rPr>
        <w:t xml:space="preserve"> нравственных ценностных ориентаций</w:t>
      </w:r>
      <w:r w:rsidR="00647F6C" w:rsidRPr="0078781B">
        <w:rPr>
          <w:sz w:val="30"/>
          <w:szCs w:val="30"/>
        </w:rPr>
        <w:t xml:space="preserve">, руководство </w:t>
      </w:r>
      <w:r w:rsidR="00557A45" w:rsidRPr="0078781B">
        <w:rPr>
          <w:sz w:val="30"/>
          <w:szCs w:val="30"/>
        </w:rPr>
        <w:t xml:space="preserve">в своем поведении </w:t>
      </w:r>
      <w:r w:rsidR="00647F6C" w:rsidRPr="0078781B">
        <w:rPr>
          <w:sz w:val="30"/>
          <w:szCs w:val="30"/>
        </w:rPr>
        <w:t xml:space="preserve">принятыми в обществе нравственными нормами и общечеловеческими ценностями; </w:t>
      </w:r>
      <w:r w:rsidRPr="0078781B">
        <w:rPr>
          <w:sz w:val="30"/>
          <w:szCs w:val="30"/>
        </w:rPr>
        <w:t>национальн</w:t>
      </w:r>
      <w:r w:rsidR="00647F6C" w:rsidRPr="0078781B">
        <w:rPr>
          <w:sz w:val="30"/>
          <w:szCs w:val="30"/>
        </w:rPr>
        <w:t>ое</w:t>
      </w:r>
      <w:r w:rsidRPr="0078781B">
        <w:rPr>
          <w:sz w:val="30"/>
          <w:szCs w:val="30"/>
        </w:rPr>
        <w:t xml:space="preserve"> самосознание, чувство патриотизма; принятие ценности семейной жизни и проявление ответственности за семью; социально активное и ответственное поведение; осознание и руководство в своей деятельности </w:t>
      </w:r>
      <w:r w:rsidRPr="0078781B">
        <w:rPr>
          <w:sz w:val="30"/>
          <w:szCs w:val="30"/>
        </w:rPr>
        <w:lastRenderedPageBreak/>
        <w:t>конституционными правами и обязанностями; толерантность, готовность и способность к взаимопониманию, диалогу и сотрудничеству; эстетическое отношение к миру, всем сферам жизнедеятельности общества; потребность в самореализации и самосовершенствовании</w:t>
      </w:r>
      <w:r w:rsidR="00647F6C" w:rsidRPr="0078781B">
        <w:rPr>
          <w:sz w:val="30"/>
          <w:szCs w:val="30"/>
        </w:rPr>
        <w:t>; готовность к непрерывному образованию.</w:t>
      </w:r>
    </w:p>
    <w:p w14:paraId="69D45241" w14:textId="77777777" w:rsidR="00001F80" w:rsidRPr="0078781B" w:rsidRDefault="00857BE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t>При формулировке воспитательных задач урока следует ориентироваться на указанные личностные результаты</w:t>
      </w:r>
      <w:r w:rsidR="003D6C4E" w:rsidRPr="0078781B">
        <w:rPr>
          <w:sz w:val="30"/>
          <w:szCs w:val="30"/>
        </w:rPr>
        <w:t>.</w:t>
      </w:r>
      <w:r w:rsidR="00ED4D55" w:rsidRPr="0078781B">
        <w:rPr>
          <w:sz w:val="30"/>
          <w:szCs w:val="30"/>
        </w:rPr>
        <w:t xml:space="preserve"> </w:t>
      </w:r>
      <w:r w:rsidR="009E5035" w:rsidRPr="0078781B">
        <w:rPr>
          <w:sz w:val="30"/>
          <w:szCs w:val="30"/>
        </w:rPr>
        <w:t xml:space="preserve">При этом важно избежать </w:t>
      </w:r>
      <w:r w:rsidR="00001F80" w:rsidRPr="0078781B">
        <w:rPr>
          <w:sz w:val="30"/>
          <w:szCs w:val="30"/>
        </w:rPr>
        <w:t>формального подхода к определению воспитательных задач урока</w:t>
      </w:r>
      <w:r w:rsidR="009E5035" w:rsidRPr="0078781B">
        <w:rPr>
          <w:sz w:val="30"/>
          <w:szCs w:val="30"/>
        </w:rPr>
        <w:t xml:space="preserve">. В связи с тем, что </w:t>
      </w:r>
      <w:r w:rsidR="00001F80" w:rsidRPr="0078781B">
        <w:rPr>
          <w:sz w:val="30"/>
          <w:szCs w:val="30"/>
        </w:rPr>
        <w:t>культура личности (нравственн</w:t>
      </w:r>
      <w:r w:rsidR="00E04C42" w:rsidRPr="0078781B">
        <w:rPr>
          <w:sz w:val="30"/>
          <w:szCs w:val="30"/>
        </w:rPr>
        <w:t>ая</w:t>
      </w:r>
      <w:r w:rsidR="00001F80" w:rsidRPr="0078781B">
        <w:rPr>
          <w:sz w:val="30"/>
          <w:szCs w:val="30"/>
        </w:rPr>
        <w:t>, правов</w:t>
      </w:r>
      <w:r w:rsidR="00E04C42" w:rsidRPr="0078781B">
        <w:rPr>
          <w:sz w:val="30"/>
          <w:szCs w:val="30"/>
        </w:rPr>
        <w:t>ая</w:t>
      </w:r>
      <w:r w:rsidR="00001F80" w:rsidRPr="0078781B">
        <w:rPr>
          <w:sz w:val="30"/>
          <w:szCs w:val="30"/>
        </w:rPr>
        <w:t>, экологическ</w:t>
      </w:r>
      <w:r w:rsidR="00E04C42" w:rsidRPr="0078781B">
        <w:rPr>
          <w:sz w:val="30"/>
          <w:szCs w:val="30"/>
        </w:rPr>
        <w:t>ая</w:t>
      </w:r>
      <w:r w:rsidR="00001F80" w:rsidRPr="0078781B">
        <w:rPr>
          <w:sz w:val="30"/>
          <w:szCs w:val="30"/>
        </w:rPr>
        <w:t xml:space="preserve"> и т.д.) включает когнитивный, эмоционально-ценностный и поведенческий компоненты</w:t>
      </w:r>
      <w:r w:rsidR="009E5035" w:rsidRPr="0078781B">
        <w:rPr>
          <w:sz w:val="30"/>
          <w:szCs w:val="30"/>
        </w:rPr>
        <w:t xml:space="preserve">, </w:t>
      </w:r>
      <w:r w:rsidR="00001F80" w:rsidRPr="0078781B">
        <w:rPr>
          <w:sz w:val="30"/>
          <w:szCs w:val="30"/>
        </w:rPr>
        <w:t xml:space="preserve">воспитательная задача урока может предусматривать создание условий для формирования соответствующих знаний о нормах поведения, эмоционально-ценностного отношения </w:t>
      </w:r>
      <w:r w:rsidR="00FE3916" w:rsidRPr="0078781B">
        <w:rPr>
          <w:sz w:val="30"/>
          <w:szCs w:val="30"/>
        </w:rPr>
        <w:t xml:space="preserve">учащихся </w:t>
      </w:r>
      <w:r w:rsidR="00001F80" w:rsidRPr="0078781B">
        <w:rPr>
          <w:sz w:val="30"/>
          <w:szCs w:val="30"/>
        </w:rPr>
        <w:t>к ним, способов деятельности, направленных на реализацию усвоенных норм поведения.</w:t>
      </w:r>
      <w:r w:rsidR="00ED4D55" w:rsidRPr="0078781B">
        <w:rPr>
          <w:sz w:val="30"/>
          <w:szCs w:val="30"/>
        </w:rPr>
        <w:t xml:space="preserve"> </w:t>
      </w:r>
      <w:r w:rsidR="009E5035" w:rsidRPr="0078781B">
        <w:rPr>
          <w:sz w:val="30"/>
          <w:szCs w:val="30"/>
        </w:rPr>
        <w:t>О</w:t>
      </w:r>
      <w:r w:rsidR="00E04C42" w:rsidRPr="0078781B">
        <w:rPr>
          <w:sz w:val="30"/>
          <w:szCs w:val="30"/>
        </w:rPr>
        <w:t>дна и та же воспитательная задача может решаться на разных уроках с использованием разных методов, приемов и средств обучения.</w:t>
      </w:r>
      <w:r w:rsidR="00001F80" w:rsidRPr="0078781B">
        <w:rPr>
          <w:sz w:val="30"/>
          <w:szCs w:val="30"/>
        </w:rPr>
        <w:t xml:space="preserve"> </w:t>
      </w:r>
    </w:p>
    <w:p w14:paraId="11648259" w14:textId="1D599842" w:rsidR="00604674" w:rsidRPr="0078781B" w:rsidRDefault="00F55E4E" w:rsidP="00FE391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t>О</w:t>
      </w:r>
      <w:r w:rsidR="00FE3916" w:rsidRPr="0078781B">
        <w:rPr>
          <w:sz w:val="30"/>
          <w:szCs w:val="30"/>
        </w:rPr>
        <w:t>тбор у</w:t>
      </w:r>
      <w:r w:rsidR="000D35FF" w:rsidRPr="0078781B">
        <w:rPr>
          <w:sz w:val="30"/>
          <w:szCs w:val="30"/>
        </w:rPr>
        <w:t xml:space="preserve">чебного материала для урока </w:t>
      </w:r>
      <w:r w:rsidRPr="0078781B">
        <w:rPr>
          <w:sz w:val="30"/>
          <w:szCs w:val="30"/>
        </w:rPr>
        <w:t xml:space="preserve">необходимо </w:t>
      </w:r>
      <w:r w:rsidR="00FE3916" w:rsidRPr="0078781B">
        <w:rPr>
          <w:sz w:val="30"/>
          <w:szCs w:val="30"/>
        </w:rPr>
        <w:t>осуществлять с</w:t>
      </w:r>
      <w:r w:rsidR="00866CEC">
        <w:rPr>
          <w:sz w:val="30"/>
          <w:szCs w:val="30"/>
        </w:rPr>
        <w:t> </w:t>
      </w:r>
      <w:r w:rsidR="00FE3916" w:rsidRPr="0078781B">
        <w:rPr>
          <w:sz w:val="30"/>
          <w:szCs w:val="30"/>
        </w:rPr>
        <w:t>учетом его</w:t>
      </w:r>
      <w:r w:rsidR="00A14B39" w:rsidRPr="0078781B">
        <w:rPr>
          <w:sz w:val="30"/>
          <w:szCs w:val="30"/>
        </w:rPr>
        <w:t xml:space="preserve"> воспитательн</w:t>
      </w:r>
      <w:r w:rsidR="00FE3916" w:rsidRPr="0078781B">
        <w:rPr>
          <w:sz w:val="30"/>
          <w:szCs w:val="30"/>
        </w:rPr>
        <w:t xml:space="preserve">ого </w:t>
      </w:r>
      <w:r w:rsidR="00A14B39" w:rsidRPr="0078781B">
        <w:rPr>
          <w:sz w:val="30"/>
          <w:szCs w:val="30"/>
        </w:rPr>
        <w:t>воздействи</w:t>
      </w:r>
      <w:r w:rsidR="00FE3916" w:rsidRPr="0078781B">
        <w:rPr>
          <w:sz w:val="30"/>
          <w:szCs w:val="30"/>
        </w:rPr>
        <w:t>я</w:t>
      </w:r>
      <w:r w:rsidR="00A14B39" w:rsidRPr="0078781B">
        <w:rPr>
          <w:sz w:val="30"/>
          <w:szCs w:val="30"/>
        </w:rPr>
        <w:t xml:space="preserve"> на </w:t>
      </w:r>
      <w:r w:rsidR="00FE3916" w:rsidRPr="0078781B">
        <w:rPr>
          <w:sz w:val="30"/>
          <w:szCs w:val="30"/>
        </w:rPr>
        <w:t>учащихся</w:t>
      </w:r>
      <w:r w:rsidR="00680117" w:rsidRPr="0078781B">
        <w:rPr>
          <w:sz w:val="30"/>
          <w:szCs w:val="30"/>
        </w:rPr>
        <w:t>.</w:t>
      </w:r>
      <w:r w:rsidR="00FE3916" w:rsidRPr="0078781B">
        <w:rPr>
          <w:sz w:val="30"/>
          <w:szCs w:val="30"/>
        </w:rPr>
        <w:t xml:space="preserve"> </w:t>
      </w:r>
      <w:r w:rsidR="00E04C42" w:rsidRPr="0078781B">
        <w:rPr>
          <w:sz w:val="30"/>
          <w:szCs w:val="30"/>
        </w:rPr>
        <w:t>Изучаемый на</w:t>
      </w:r>
      <w:r w:rsidR="00866CEC">
        <w:rPr>
          <w:sz w:val="30"/>
          <w:szCs w:val="30"/>
        </w:rPr>
        <w:t> </w:t>
      </w:r>
      <w:r w:rsidR="00E04C42" w:rsidRPr="0078781B">
        <w:rPr>
          <w:sz w:val="30"/>
          <w:szCs w:val="30"/>
        </w:rPr>
        <w:t xml:space="preserve">уроке учебный материал должен представлять </w:t>
      </w:r>
      <w:r w:rsidR="00F31773" w:rsidRPr="0078781B">
        <w:rPr>
          <w:sz w:val="30"/>
          <w:szCs w:val="30"/>
        </w:rPr>
        <w:t>образцы нравственности, духовности, гражданственности, гуманизма</w:t>
      </w:r>
      <w:r w:rsidR="00E04C42" w:rsidRPr="0078781B">
        <w:rPr>
          <w:sz w:val="30"/>
          <w:szCs w:val="30"/>
        </w:rPr>
        <w:t>, уважительного отношения к труду, самосовершенствования личности.</w:t>
      </w:r>
    </w:p>
    <w:p w14:paraId="57E9580A" w14:textId="77777777" w:rsidR="00E04C42" w:rsidRPr="0078781B" w:rsidRDefault="00644250" w:rsidP="00FE391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t>Принципиально важно при изучении учебного предмета «Обществоведение» акцентировать внимание учащихся на достижениях нашей страны в различных сферах жизнедеятельности (наука, образование, культура, здравоохранение, экономика, спорт и др.).</w:t>
      </w:r>
    </w:p>
    <w:p w14:paraId="2DE34AF4" w14:textId="77777777" w:rsidR="00BA434F" w:rsidRPr="0078781B" w:rsidRDefault="00FE3916" w:rsidP="00ED4D5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  <w:lang w:eastAsia="be-BY"/>
        </w:rPr>
      </w:pPr>
      <w:r w:rsidRPr="0078781B">
        <w:rPr>
          <w:sz w:val="30"/>
          <w:szCs w:val="30"/>
        </w:rPr>
        <w:t xml:space="preserve">При подборе дидактического материала </w:t>
      </w:r>
      <w:r w:rsidR="005C4440" w:rsidRPr="0078781B">
        <w:rPr>
          <w:sz w:val="30"/>
          <w:szCs w:val="30"/>
        </w:rPr>
        <w:t>для</w:t>
      </w:r>
      <w:r w:rsidRPr="0078781B">
        <w:rPr>
          <w:sz w:val="30"/>
          <w:szCs w:val="30"/>
        </w:rPr>
        <w:t xml:space="preserve"> учебн</w:t>
      </w:r>
      <w:r w:rsidR="00536329" w:rsidRPr="0078781B">
        <w:rPr>
          <w:sz w:val="30"/>
          <w:szCs w:val="30"/>
        </w:rPr>
        <w:t>ых</w:t>
      </w:r>
      <w:r w:rsidR="005C4440" w:rsidRPr="0078781B">
        <w:rPr>
          <w:sz w:val="30"/>
          <w:szCs w:val="30"/>
        </w:rPr>
        <w:t xml:space="preserve"> заняти</w:t>
      </w:r>
      <w:r w:rsidR="00536329" w:rsidRPr="0078781B">
        <w:rPr>
          <w:sz w:val="30"/>
          <w:szCs w:val="30"/>
        </w:rPr>
        <w:t>й</w:t>
      </w:r>
      <w:r w:rsidR="005C4440" w:rsidRPr="0078781B">
        <w:rPr>
          <w:sz w:val="30"/>
          <w:szCs w:val="30"/>
        </w:rPr>
        <w:t xml:space="preserve"> ре</w:t>
      </w:r>
      <w:r w:rsidRPr="0078781B">
        <w:rPr>
          <w:sz w:val="30"/>
          <w:szCs w:val="30"/>
        </w:rPr>
        <w:t>комендуется отдавать предпочтение таким упражнениям и заданиям, которые</w:t>
      </w:r>
      <w:r w:rsidR="00C84A57" w:rsidRPr="0078781B">
        <w:rPr>
          <w:sz w:val="30"/>
          <w:szCs w:val="30"/>
        </w:rPr>
        <w:t xml:space="preserve"> </w:t>
      </w:r>
      <w:r w:rsidR="00C112C6" w:rsidRPr="0078781B">
        <w:rPr>
          <w:sz w:val="30"/>
          <w:szCs w:val="30"/>
        </w:rPr>
        <w:t>целенаправленно формир</w:t>
      </w:r>
      <w:r w:rsidR="00644250" w:rsidRPr="0078781B">
        <w:rPr>
          <w:sz w:val="30"/>
          <w:szCs w:val="30"/>
        </w:rPr>
        <w:t>уют</w:t>
      </w:r>
      <w:r w:rsidR="00C112C6" w:rsidRPr="0078781B">
        <w:rPr>
          <w:sz w:val="30"/>
          <w:szCs w:val="30"/>
        </w:rPr>
        <w:t xml:space="preserve"> </w:t>
      </w:r>
      <w:r w:rsidR="00644250" w:rsidRPr="0078781B">
        <w:rPr>
          <w:sz w:val="30"/>
          <w:szCs w:val="30"/>
        </w:rPr>
        <w:t xml:space="preserve">эмоционально-ценностное </w:t>
      </w:r>
      <w:r w:rsidR="00C112C6" w:rsidRPr="0078781B">
        <w:rPr>
          <w:sz w:val="30"/>
          <w:szCs w:val="30"/>
        </w:rPr>
        <w:t>отношени</w:t>
      </w:r>
      <w:r w:rsidR="00644250" w:rsidRPr="0078781B">
        <w:rPr>
          <w:sz w:val="30"/>
          <w:szCs w:val="30"/>
        </w:rPr>
        <w:t>е</w:t>
      </w:r>
      <w:r w:rsidR="00C112C6" w:rsidRPr="0078781B">
        <w:rPr>
          <w:sz w:val="30"/>
          <w:szCs w:val="30"/>
        </w:rPr>
        <w:t xml:space="preserve"> учащихся к различным явлениям окружающей жизни</w:t>
      </w:r>
      <w:r w:rsidR="00644250" w:rsidRPr="0078781B">
        <w:rPr>
          <w:sz w:val="30"/>
          <w:szCs w:val="30"/>
        </w:rPr>
        <w:t xml:space="preserve">, изучаемым </w:t>
      </w:r>
      <w:r w:rsidR="00C112C6" w:rsidRPr="0078781B">
        <w:rPr>
          <w:sz w:val="30"/>
          <w:szCs w:val="30"/>
        </w:rPr>
        <w:t>на уроке.</w:t>
      </w:r>
      <w:r w:rsidR="00ED4D55" w:rsidRPr="0078781B">
        <w:rPr>
          <w:sz w:val="30"/>
          <w:szCs w:val="30"/>
        </w:rPr>
        <w:t xml:space="preserve"> </w:t>
      </w:r>
      <w:r w:rsidR="00BA434F" w:rsidRPr="0078781B">
        <w:rPr>
          <w:sz w:val="30"/>
          <w:szCs w:val="30"/>
          <w:lang w:eastAsia="be-BY"/>
        </w:rPr>
        <w:t>Эффективными для реализации воспитательного потенциала урока будут задания, в которых учащимся предлагается:</w:t>
      </w:r>
    </w:p>
    <w:p w14:paraId="03BF4BE2" w14:textId="77777777" w:rsidR="00912779" w:rsidRPr="0078781B" w:rsidRDefault="00912779" w:rsidP="00912779">
      <w:pPr>
        <w:ind w:firstLine="709"/>
        <w:rPr>
          <w:sz w:val="30"/>
          <w:szCs w:val="30"/>
          <w:lang w:eastAsia="be-BY"/>
        </w:rPr>
      </w:pPr>
      <w:r w:rsidRPr="0078781B">
        <w:rPr>
          <w:sz w:val="30"/>
          <w:szCs w:val="30"/>
          <w:lang w:eastAsia="be-BY"/>
        </w:rPr>
        <w:t>оценить изучаемые события, явления, процессы с точки зрения общепринятых норм поведения и др.;</w:t>
      </w:r>
    </w:p>
    <w:p w14:paraId="5CCEDD63" w14:textId="77777777" w:rsidR="00BA434F" w:rsidRPr="0078781B" w:rsidRDefault="00912779" w:rsidP="00912779">
      <w:pPr>
        <w:ind w:firstLine="709"/>
        <w:rPr>
          <w:sz w:val="30"/>
          <w:szCs w:val="30"/>
          <w:lang w:eastAsia="be-BY"/>
        </w:rPr>
      </w:pPr>
      <w:r w:rsidRPr="0078781B">
        <w:rPr>
          <w:sz w:val="30"/>
          <w:szCs w:val="30"/>
        </w:rPr>
        <w:t>проявить собственную нравственную, гражданскую позицию;</w:t>
      </w:r>
      <w:r w:rsidR="00165545" w:rsidRPr="0078781B">
        <w:rPr>
          <w:sz w:val="30"/>
          <w:szCs w:val="30"/>
          <w:lang w:eastAsia="be-BY"/>
        </w:rPr>
        <w:t xml:space="preserve"> высказать свое отношение к </w:t>
      </w:r>
      <w:r w:rsidRPr="0078781B">
        <w:rPr>
          <w:sz w:val="30"/>
          <w:szCs w:val="30"/>
          <w:lang w:eastAsia="be-BY"/>
        </w:rPr>
        <w:t>изучаемому материалу</w:t>
      </w:r>
      <w:r w:rsidR="00BA434F" w:rsidRPr="0078781B">
        <w:rPr>
          <w:sz w:val="30"/>
          <w:szCs w:val="30"/>
          <w:lang w:eastAsia="be-BY"/>
        </w:rPr>
        <w:t xml:space="preserve"> (</w:t>
      </w:r>
      <w:r w:rsidR="00165545" w:rsidRPr="0078781B">
        <w:rPr>
          <w:sz w:val="30"/>
          <w:szCs w:val="30"/>
          <w:lang w:eastAsia="be-BY"/>
        </w:rPr>
        <w:t xml:space="preserve">сделать </w:t>
      </w:r>
      <w:r w:rsidR="00BA434F" w:rsidRPr="0078781B">
        <w:rPr>
          <w:sz w:val="30"/>
          <w:szCs w:val="30"/>
          <w:lang w:eastAsia="be-BY"/>
        </w:rPr>
        <w:t>моральн</w:t>
      </w:r>
      <w:r w:rsidR="00165545" w:rsidRPr="0078781B">
        <w:rPr>
          <w:sz w:val="30"/>
          <w:szCs w:val="30"/>
          <w:lang w:eastAsia="be-BY"/>
        </w:rPr>
        <w:t>ый</w:t>
      </w:r>
      <w:r w:rsidR="00BA434F" w:rsidRPr="0078781B">
        <w:rPr>
          <w:sz w:val="30"/>
          <w:szCs w:val="30"/>
          <w:lang w:eastAsia="be-BY"/>
        </w:rPr>
        <w:t xml:space="preserve"> выбор, принять решение и обосновать свою позицию)</w:t>
      </w:r>
      <w:r w:rsidR="00F55E4E" w:rsidRPr="0078781B">
        <w:rPr>
          <w:sz w:val="30"/>
          <w:szCs w:val="30"/>
          <w:lang w:eastAsia="be-BY"/>
        </w:rPr>
        <w:t>.</w:t>
      </w:r>
    </w:p>
    <w:p w14:paraId="07101954" w14:textId="77777777" w:rsidR="00165545" w:rsidRPr="0078781B" w:rsidRDefault="00F55E4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t xml:space="preserve">На уроке необходимо </w:t>
      </w:r>
      <w:r w:rsidR="00912779" w:rsidRPr="0078781B">
        <w:rPr>
          <w:sz w:val="30"/>
          <w:szCs w:val="30"/>
        </w:rPr>
        <w:t xml:space="preserve">организовывать активную познавательную деятельность учащихся </w:t>
      </w:r>
      <w:r w:rsidR="00165545" w:rsidRPr="0078781B">
        <w:rPr>
          <w:sz w:val="30"/>
          <w:szCs w:val="30"/>
        </w:rPr>
        <w:t xml:space="preserve">с учетом поставленной воспитательной задачи. Рекомендуется </w:t>
      </w:r>
      <w:r w:rsidR="003A3179" w:rsidRPr="0078781B">
        <w:rPr>
          <w:sz w:val="30"/>
          <w:szCs w:val="30"/>
        </w:rPr>
        <w:t xml:space="preserve">использовать </w:t>
      </w:r>
      <w:r w:rsidR="00ED6799" w:rsidRPr="0078781B">
        <w:rPr>
          <w:sz w:val="30"/>
          <w:szCs w:val="30"/>
        </w:rPr>
        <w:t>такие</w:t>
      </w:r>
      <w:r w:rsidR="003A3179" w:rsidRPr="0078781B">
        <w:rPr>
          <w:sz w:val="30"/>
          <w:szCs w:val="30"/>
        </w:rPr>
        <w:t xml:space="preserve"> методы обучения</w:t>
      </w:r>
      <w:r w:rsidR="00895AEC">
        <w:rPr>
          <w:sz w:val="30"/>
          <w:szCs w:val="30"/>
        </w:rPr>
        <w:t>,</w:t>
      </w:r>
      <w:r w:rsidR="00ED6799" w:rsidRPr="0078781B">
        <w:rPr>
          <w:sz w:val="30"/>
          <w:szCs w:val="30"/>
        </w:rPr>
        <w:t xml:space="preserve"> как</w:t>
      </w:r>
      <w:r w:rsidR="00E70264" w:rsidRPr="0078781B">
        <w:rPr>
          <w:sz w:val="30"/>
          <w:szCs w:val="30"/>
        </w:rPr>
        <w:t xml:space="preserve"> </w:t>
      </w:r>
      <w:r w:rsidR="003A3179" w:rsidRPr="0078781B">
        <w:rPr>
          <w:sz w:val="30"/>
          <w:szCs w:val="30"/>
        </w:rPr>
        <w:t xml:space="preserve">создание проблемных ситуаций, деловая игра, мозговой штурм, дискуссия, решение учебно-познавательных задач и анализ жизненно-практических ситуаций. </w:t>
      </w:r>
    </w:p>
    <w:p w14:paraId="0FA85062" w14:textId="77777777" w:rsidR="00142AC0" w:rsidRPr="0078781B" w:rsidRDefault="00142AC0" w:rsidP="00142AC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lastRenderedPageBreak/>
        <w:t>При этом особое внимание следует уделять развитию культуры речи учащихся, умения корректно относиться к иным точкам зрения, проявлять уважительное отношение к собеседнику.</w:t>
      </w:r>
    </w:p>
    <w:p w14:paraId="4720812A" w14:textId="68D3FE34" w:rsidR="004E4884" w:rsidRPr="0078781B" w:rsidRDefault="004E4884" w:rsidP="004E488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r w:rsidRPr="0078781B">
        <w:rPr>
          <w:sz w:val="30"/>
          <w:szCs w:val="30"/>
        </w:rPr>
        <w:t>С целью эффективной реализации воспитательного потенциала учебного предмета «Обществоведение» рекомендуется использовать в</w:t>
      </w:r>
      <w:r w:rsidR="00866CEC">
        <w:rPr>
          <w:sz w:val="30"/>
          <w:szCs w:val="30"/>
        </w:rPr>
        <w:t> </w:t>
      </w:r>
      <w:r w:rsidRPr="0078781B">
        <w:rPr>
          <w:sz w:val="30"/>
          <w:szCs w:val="30"/>
        </w:rPr>
        <w:t>образовательном процессе следующие учебные издания и ресурсы:</w:t>
      </w:r>
    </w:p>
    <w:p w14:paraId="4507FFA0" w14:textId="77777777" w:rsidR="004E4884" w:rsidRPr="0078781B" w:rsidRDefault="004E4884" w:rsidP="004E488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  <w:lang w:val="be-BY"/>
        </w:rPr>
      </w:pPr>
      <w:r w:rsidRPr="0078781B">
        <w:rPr>
          <w:sz w:val="30"/>
          <w:szCs w:val="30"/>
        </w:rPr>
        <w:t xml:space="preserve">«Я – гражданин Республики Беларусь». </w:t>
      </w:r>
      <w:r w:rsidR="00895AEC" w:rsidRPr="0078781B">
        <w:rPr>
          <w:sz w:val="30"/>
          <w:szCs w:val="30"/>
        </w:rPr>
        <w:t>–</w:t>
      </w:r>
      <w:r w:rsidR="00895AEC">
        <w:rPr>
          <w:sz w:val="30"/>
          <w:szCs w:val="30"/>
        </w:rPr>
        <w:t xml:space="preserve"> </w:t>
      </w:r>
      <w:r w:rsidRPr="0078781B">
        <w:rPr>
          <w:sz w:val="30"/>
          <w:szCs w:val="30"/>
        </w:rPr>
        <w:t>М</w:t>
      </w:r>
      <w:r w:rsidR="00895AEC">
        <w:rPr>
          <w:sz w:val="30"/>
          <w:szCs w:val="30"/>
        </w:rPr>
        <w:t>инск</w:t>
      </w:r>
      <w:r w:rsidRPr="0078781B">
        <w:rPr>
          <w:sz w:val="30"/>
          <w:szCs w:val="30"/>
        </w:rPr>
        <w:t xml:space="preserve">: Адукацыя </w:t>
      </w:r>
      <w:r w:rsidRPr="0078781B">
        <w:rPr>
          <w:sz w:val="30"/>
          <w:szCs w:val="30"/>
          <w:lang w:val="be-BY"/>
        </w:rPr>
        <w:t>і выхаванне, 2020;</w:t>
      </w:r>
    </w:p>
    <w:p w14:paraId="5EE66F05" w14:textId="77777777" w:rsidR="004E4884" w:rsidRPr="0078781B" w:rsidRDefault="004E4884" w:rsidP="004E488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  <w:lang w:val="be-BY"/>
        </w:rPr>
      </w:pPr>
      <w:r w:rsidRPr="0078781B">
        <w:rPr>
          <w:sz w:val="30"/>
          <w:szCs w:val="30"/>
        </w:rPr>
        <w:t xml:space="preserve">«Гордость за Беларусь». </w:t>
      </w:r>
      <w:r w:rsidR="00895AEC" w:rsidRPr="0078781B">
        <w:rPr>
          <w:sz w:val="30"/>
          <w:szCs w:val="30"/>
        </w:rPr>
        <w:t>–</w:t>
      </w:r>
      <w:r w:rsidR="00895AEC">
        <w:rPr>
          <w:sz w:val="30"/>
          <w:szCs w:val="30"/>
        </w:rPr>
        <w:t xml:space="preserve"> </w:t>
      </w:r>
      <w:r w:rsidRPr="0078781B">
        <w:rPr>
          <w:sz w:val="30"/>
          <w:szCs w:val="30"/>
        </w:rPr>
        <w:t>М</w:t>
      </w:r>
      <w:r w:rsidR="00895AEC">
        <w:rPr>
          <w:sz w:val="30"/>
          <w:szCs w:val="30"/>
        </w:rPr>
        <w:t>инск</w:t>
      </w:r>
      <w:r w:rsidRPr="0078781B">
        <w:rPr>
          <w:sz w:val="30"/>
          <w:szCs w:val="30"/>
        </w:rPr>
        <w:t xml:space="preserve">: Адукацыя </w:t>
      </w:r>
      <w:r w:rsidRPr="0078781B">
        <w:rPr>
          <w:sz w:val="30"/>
          <w:szCs w:val="30"/>
          <w:lang w:val="be-BY"/>
        </w:rPr>
        <w:t>і выхаванне, 2020;</w:t>
      </w:r>
    </w:p>
    <w:p w14:paraId="493E011C" w14:textId="59853F68" w:rsidR="004E4884" w:rsidRPr="0078781B" w:rsidRDefault="00695467" w:rsidP="004E488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sz w:val="30"/>
          <w:szCs w:val="30"/>
        </w:rPr>
      </w:pPr>
      <w:hyperlink r:id="rId18">
        <w:r w:rsidR="00431A9B" w:rsidRPr="00431A9B">
          <w:rPr>
            <w:i/>
            <w:color w:val="0563C1"/>
            <w:sz w:val="32"/>
            <w:szCs w:val="32"/>
            <w:u w:val="single"/>
          </w:rPr>
          <w:t>https://pravo.by</w:t>
        </w:r>
      </w:hyperlink>
      <w:r w:rsidR="004E4884" w:rsidRPr="0078781B">
        <w:rPr>
          <w:i/>
          <w:sz w:val="30"/>
          <w:szCs w:val="30"/>
        </w:rPr>
        <w:t xml:space="preserve"> </w:t>
      </w:r>
      <w:r w:rsidR="004E4884" w:rsidRPr="0078781B">
        <w:rPr>
          <w:sz w:val="30"/>
          <w:szCs w:val="30"/>
        </w:rPr>
        <w:t xml:space="preserve">– Национальный правовой </w:t>
      </w:r>
      <w:r w:rsidR="005D5708">
        <w:rPr>
          <w:sz w:val="30"/>
          <w:szCs w:val="30"/>
        </w:rPr>
        <w:t>И</w:t>
      </w:r>
      <w:r w:rsidR="00866CEC">
        <w:rPr>
          <w:sz w:val="30"/>
          <w:szCs w:val="30"/>
        </w:rPr>
        <w:t>нтернет-</w:t>
      </w:r>
      <w:r w:rsidR="004E4884" w:rsidRPr="0078781B">
        <w:rPr>
          <w:sz w:val="30"/>
          <w:szCs w:val="30"/>
        </w:rPr>
        <w:t>портал</w:t>
      </w:r>
      <w:r w:rsidR="005D5708">
        <w:rPr>
          <w:sz w:val="30"/>
          <w:szCs w:val="30"/>
        </w:rPr>
        <w:t xml:space="preserve"> Республики Беларусь</w:t>
      </w:r>
      <w:r w:rsidR="004E4884" w:rsidRPr="0078781B">
        <w:rPr>
          <w:i/>
          <w:sz w:val="30"/>
          <w:szCs w:val="30"/>
        </w:rPr>
        <w:t>;</w:t>
      </w:r>
    </w:p>
    <w:p w14:paraId="6ABD7765" w14:textId="61D59575" w:rsidR="004E4884" w:rsidRPr="0078781B" w:rsidRDefault="00695467" w:rsidP="004E488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hyperlink r:id="rId19">
        <w:r w:rsidR="004E4884" w:rsidRPr="00431A9B">
          <w:rPr>
            <w:i/>
            <w:color w:val="0563C1"/>
            <w:sz w:val="32"/>
            <w:szCs w:val="32"/>
            <w:u w:val="single"/>
          </w:rPr>
          <w:t>http://fingramota.by</w:t>
        </w:r>
      </w:hyperlink>
      <w:r w:rsidR="004E4884" w:rsidRPr="0078781B">
        <w:rPr>
          <w:sz w:val="30"/>
          <w:szCs w:val="30"/>
        </w:rPr>
        <w:t xml:space="preserve"> – Единый портал </w:t>
      </w:r>
      <w:r w:rsidR="005D5708">
        <w:rPr>
          <w:sz w:val="30"/>
          <w:szCs w:val="30"/>
        </w:rPr>
        <w:t>финансовой грамотности</w:t>
      </w:r>
      <w:r w:rsidR="004E4884" w:rsidRPr="0078781B">
        <w:rPr>
          <w:sz w:val="30"/>
          <w:szCs w:val="30"/>
        </w:rPr>
        <w:t>.</w:t>
      </w:r>
    </w:p>
    <w:p w14:paraId="019A50EF" w14:textId="77777777" w:rsidR="00361629" w:rsidRPr="0078781B" w:rsidRDefault="003A3179" w:rsidP="0098045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i/>
          <w:color w:val="000000"/>
          <w:sz w:val="30"/>
          <w:szCs w:val="30"/>
        </w:rPr>
        <w:t>Резервное время на изучение учебного предмета</w:t>
      </w:r>
      <w:r w:rsidRPr="0078781B">
        <w:rPr>
          <w:color w:val="000000"/>
          <w:sz w:val="30"/>
          <w:szCs w:val="30"/>
        </w:rPr>
        <w:t xml:space="preserve">, предусмотренное учебной программой, рекомендуется использовать для отработки знаний и умений учащихся по наиболее сложным вопросам, для обобщения и систематизации знаний учащихся по изученному разделу, проведения тематического и итогового контроля результатов усвоения содержания учебного предмета. </w:t>
      </w:r>
    </w:p>
    <w:p w14:paraId="181FA23D" w14:textId="77777777" w:rsidR="00361629" w:rsidRPr="0078781B" w:rsidRDefault="003A3179" w:rsidP="0098045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Обращаем внимание, что с целью предупреждения перегрузки учащихся </w:t>
      </w:r>
      <w:r w:rsidRPr="0056158F">
        <w:rPr>
          <w:b/>
          <w:color w:val="000000"/>
          <w:sz w:val="30"/>
          <w:szCs w:val="30"/>
        </w:rPr>
        <w:t>при выполнении домашнего задания</w:t>
      </w:r>
      <w:r w:rsidRPr="0078781B">
        <w:rPr>
          <w:color w:val="000000"/>
          <w:sz w:val="30"/>
          <w:szCs w:val="30"/>
        </w:rPr>
        <w:t xml:space="preserve"> необходимо строго дозировать его объем; разъяснять учащимся содержание, порядок и приемы выполнения домашних заданий. Проектные и творческие задания, требующие использования дополнительной литературы, могут быть предложены для выполнения дома только по желанию учащихся.</w:t>
      </w:r>
    </w:p>
    <w:p w14:paraId="109FC798" w14:textId="77777777" w:rsidR="002E6FDF" w:rsidRPr="0078781B" w:rsidRDefault="00B622F7" w:rsidP="00980455">
      <w:pPr>
        <w:ind w:right="-1" w:firstLine="708"/>
        <w:rPr>
          <w:rFonts w:eastAsia="Calibri"/>
          <w:color w:val="000000" w:themeColor="text1"/>
          <w:sz w:val="30"/>
          <w:szCs w:val="30"/>
        </w:rPr>
      </w:pPr>
      <w:r w:rsidRPr="0078781B">
        <w:rPr>
          <w:rFonts w:eastAsia="Calibri"/>
          <w:color w:val="000000" w:themeColor="text1"/>
          <w:sz w:val="30"/>
          <w:szCs w:val="30"/>
        </w:rPr>
        <w:t>При оценке результатов учебной деятельности учащихся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Республики Беларусь</w:t>
      </w:r>
      <w:r w:rsidR="00C81F38" w:rsidRPr="0078781B">
        <w:rPr>
          <w:rFonts w:eastAsia="Calibri"/>
          <w:color w:val="000000" w:themeColor="text1"/>
          <w:sz w:val="30"/>
          <w:szCs w:val="30"/>
        </w:rPr>
        <w:t xml:space="preserve"> от 29.05.2009 № 674 (ред. от 18.06.2010 № 420, от 29.09.2010 № </w:t>
      </w:r>
      <w:r w:rsidRPr="0078781B">
        <w:rPr>
          <w:rFonts w:eastAsia="Calibri"/>
          <w:color w:val="000000" w:themeColor="text1"/>
          <w:sz w:val="30"/>
          <w:szCs w:val="30"/>
        </w:rPr>
        <w:t xml:space="preserve">635). </w:t>
      </w:r>
    </w:p>
    <w:p w14:paraId="5CB8D17F" w14:textId="77777777" w:rsidR="001E75EB" w:rsidRDefault="00B622F7" w:rsidP="00980455">
      <w:pPr>
        <w:ind w:right="-1" w:firstLine="708"/>
        <w:rPr>
          <w:rFonts w:eastAsia="Calibri"/>
          <w:color w:val="000000" w:themeColor="text1"/>
          <w:sz w:val="30"/>
          <w:szCs w:val="30"/>
        </w:rPr>
      </w:pPr>
      <w:r w:rsidRPr="0078781B">
        <w:rPr>
          <w:rFonts w:eastAsia="Calibri"/>
          <w:color w:val="000000" w:themeColor="text1"/>
          <w:sz w:val="30"/>
          <w:szCs w:val="30"/>
        </w:rPr>
        <w:t xml:space="preserve">При выставлении отметки за четверть следует учесть следующее: </w:t>
      </w:r>
    </w:p>
    <w:p w14:paraId="3949CAF8" w14:textId="77777777" w:rsidR="00B622F7" w:rsidRDefault="00B622F7" w:rsidP="00980455">
      <w:pPr>
        <w:ind w:right="-1" w:firstLine="708"/>
        <w:rPr>
          <w:rFonts w:eastAsia="Calibri"/>
          <w:color w:val="000000" w:themeColor="text1"/>
          <w:sz w:val="30"/>
          <w:szCs w:val="30"/>
        </w:rPr>
      </w:pPr>
      <w:r w:rsidRPr="0078781B">
        <w:rPr>
          <w:rFonts w:eastAsia="Calibri"/>
          <w:color w:val="000000" w:themeColor="text1"/>
          <w:sz w:val="30"/>
          <w:szCs w:val="30"/>
        </w:rPr>
        <w:t>в случае, когда учебный материал определенной темы (раздела) по учебному предмету не представляется возможным изучить в рамках четверти, выставление отметки за эту четверть осуществляется как среднее арифметическое отметок по результатам текуще</w:t>
      </w:r>
      <w:r w:rsidR="001E75EB">
        <w:rPr>
          <w:rFonts w:eastAsia="Calibri"/>
          <w:color w:val="000000" w:themeColor="text1"/>
          <w:sz w:val="30"/>
          <w:szCs w:val="30"/>
        </w:rPr>
        <w:t>й аттестации (поурочных баллов);</w:t>
      </w:r>
    </w:p>
    <w:p w14:paraId="5EFC555F" w14:textId="19164FC5" w:rsidR="001E75EB" w:rsidRPr="001E75EB" w:rsidRDefault="001E75EB" w:rsidP="001E75EB">
      <w:pPr>
        <w:ind w:right="-1" w:firstLine="708"/>
        <w:rPr>
          <w:rFonts w:eastAsia="Calibri"/>
          <w:color w:val="000000" w:themeColor="text1"/>
          <w:sz w:val="30"/>
          <w:szCs w:val="30"/>
        </w:rPr>
      </w:pPr>
      <w:r w:rsidRPr="001E75EB">
        <w:rPr>
          <w:rFonts w:eastAsia="Calibri"/>
          <w:color w:val="000000" w:themeColor="text1"/>
          <w:sz w:val="30"/>
          <w:szCs w:val="30"/>
        </w:rPr>
        <w:t>в случае, когда учебный материал определенной темы (раздела) по</w:t>
      </w:r>
      <w:r w:rsidR="00E402EA">
        <w:rPr>
          <w:rFonts w:eastAsia="Calibri"/>
          <w:color w:val="000000" w:themeColor="text1"/>
          <w:sz w:val="30"/>
          <w:szCs w:val="30"/>
        </w:rPr>
        <w:t> </w:t>
      </w:r>
      <w:r w:rsidRPr="001E75EB">
        <w:rPr>
          <w:rFonts w:eastAsia="Calibri"/>
          <w:color w:val="000000" w:themeColor="text1"/>
          <w:sz w:val="30"/>
          <w:szCs w:val="30"/>
        </w:rPr>
        <w:t>учебному предмету не представляется возможным изучить в 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11641015" w14:textId="77777777" w:rsidR="001E75EB" w:rsidRPr="001E75EB" w:rsidRDefault="001E75EB" w:rsidP="001E75EB">
      <w:pPr>
        <w:ind w:right="-1" w:firstLine="708"/>
        <w:rPr>
          <w:rFonts w:eastAsia="Calibri"/>
          <w:color w:val="000000" w:themeColor="text1"/>
          <w:sz w:val="30"/>
          <w:szCs w:val="30"/>
        </w:rPr>
      </w:pPr>
      <w:r w:rsidRPr="001E75EB">
        <w:rPr>
          <w:rFonts w:eastAsia="Calibri"/>
          <w:color w:val="000000" w:themeColor="text1"/>
          <w:sz w:val="30"/>
          <w:szCs w:val="30"/>
        </w:rPr>
        <w:lastRenderedPageBreak/>
        <w:t>В случае отсутствия учащегося на уроке, на котором проводился тематический контроль, в целях проверки и оценки усвоения им учебного материала определенной темы (раздела) по учебному предмету учащийся должен выполнить работу тематического контроля на любом другом уроке.</w:t>
      </w:r>
    </w:p>
    <w:p w14:paraId="46C99EB1" w14:textId="084143D4" w:rsidR="00967511" w:rsidRPr="0078781B" w:rsidRDefault="003A3179" w:rsidP="00E70264">
      <w:pPr>
        <w:ind w:firstLine="709"/>
        <w:rPr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Для проведения </w:t>
      </w:r>
      <w:r w:rsidRPr="0078781B">
        <w:rPr>
          <w:b/>
          <w:color w:val="000000"/>
          <w:sz w:val="30"/>
          <w:szCs w:val="30"/>
        </w:rPr>
        <w:t>факультативных занятий</w:t>
      </w:r>
      <w:r w:rsidRPr="0078781B">
        <w:rPr>
          <w:color w:val="000000"/>
          <w:sz w:val="30"/>
          <w:szCs w:val="30"/>
        </w:rPr>
        <w:t xml:space="preserve"> предлагается использовать учебные программы, утвержденные Министерств</w:t>
      </w:r>
      <w:r w:rsidR="00CA0104" w:rsidRPr="0078781B">
        <w:rPr>
          <w:color w:val="000000"/>
          <w:sz w:val="30"/>
          <w:szCs w:val="30"/>
        </w:rPr>
        <w:t>ом</w:t>
      </w:r>
      <w:r w:rsidRPr="0078781B">
        <w:rPr>
          <w:color w:val="000000"/>
          <w:sz w:val="30"/>
          <w:szCs w:val="30"/>
        </w:rPr>
        <w:t xml:space="preserve"> образования Республики Беларусь. Учебные программы факультативных занятий по учебному предмету «Обществоведение» размещены на национальном образовательном портале: </w:t>
      </w:r>
      <w:hyperlink w:history="1">
        <w:r w:rsidR="00E402EA" w:rsidRPr="007C6BD2">
          <w:rPr>
            <w:rStyle w:val="a9"/>
            <w:rFonts w:eastAsia="Calibri"/>
            <w:i/>
            <w:sz w:val="30"/>
            <w:szCs w:val="30"/>
          </w:rPr>
          <w:t>https://adu.by /</w:t>
        </w:r>
      </w:hyperlink>
      <w:r w:rsidR="00431A9B" w:rsidRPr="004620F4">
        <w:rPr>
          <w:rFonts w:eastAsia="Calibri"/>
          <w:i/>
          <w:color w:val="000000"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V–XI классы /</w:t>
      </w:r>
      <w:r w:rsidR="00431A9B" w:rsidRPr="00431A9B">
        <w:rPr>
          <w:rFonts w:eastAsia="Calibri"/>
          <w:i/>
          <w:color w:val="000000"/>
          <w:sz w:val="30"/>
          <w:szCs w:val="30"/>
        </w:rPr>
        <w:t xml:space="preserve"> </w:t>
      </w:r>
      <w:hyperlink r:id="rId20" w:history="1">
        <w:r w:rsidR="00431A9B" w:rsidRPr="003675F6">
          <w:rPr>
            <w:rStyle w:val="a9"/>
            <w:rFonts w:eastAsia="Calibri"/>
            <w:i/>
            <w:sz w:val="30"/>
            <w:szCs w:val="30"/>
          </w:rPr>
          <w:t>Обществоведение</w:t>
        </w:r>
      </w:hyperlink>
      <w:r w:rsidR="00967511" w:rsidRPr="0078781B">
        <w:rPr>
          <w:rFonts w:eastAsia="Calibri"/>
          <w:i/>
          <w:sz w:val="30"/>
          <w:szCs w:val="30"/>
        </w:rPr>
        <w:t>.</w:t>
      </w:r>
    </w:p>
    <w:p w14:paraId="3FD9B475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b/>
          <w:color w:val="000000"/>
          <w:sz w:val="30"/>
          <w:szCs w:val="30"/>
          <w:u w:val="single"/>
        </w:rPr>
        <w:t>5. Дополнительные ресурсы</w:t>
      </w:r>
      <w:r w:rsidRPr="0078781B">
        <w:rPr>
          <w:color w:val="000000"/>
          <w:sz w:val="30"/>
          <w:szCs w:val="30"/>
        </w:rPr>
        <w:t xml:space="preserve"> </w:t>
      </w:r>
    </w:p>
    <w:p w14:paraId="1DECC346" w14:textId="77777777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При подготовке и проведении учебных занятий по обществоведению рекомендуется использовать материалы, размещенные на</w:t>
      </w:r>
      <w:r w:rsidR="00C0757D" w:rsidRPr="0078781B">
        <w:rPr>
          <w:color w:val="000000"/>
          <w:sz w:val="30"/>
          <w:szCs w:val="30"/>
        </w:rPr>
        <w:t xml:space="preserve"> </w:t>
      </w:r>
      <w:r w:rsidR="00C0757D" w:rsidRPr="0078781B">
        <w:rPr>
          <w:sz w:val="30"/>
          <w:szCs w:val="30"/>
        </w:rPr>
        <w:t>следующих интернет-ресурсах</w:t>
      </w:r>
      <w:r w:rsidRPr="0078781B">
        <w:rPr>
          <w:color w:val="000000"/>
          <w:sz w:val="30"/>
          <w:szCs w:val="30"/>
        </w:rPr>
        <w:t xml:space="preserve">: </w:t>
      </w:r>
    </w:p>
    <w:p w14:paraId="1F0C14F2" w14:textId="15F2501A" w:rsidR="00361629" w:rsidRPr="0078781B" w:rsidRDefault="006954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hyperlink r:id="rId21">
        <w:r w:rsidR="003A3179" w:rsidRPr="0078781B">
          <w:rPr>
            <w:i/>
            <w:color w:val="0563C1"/>
            <w:sz w:val="32"/>
            <w:szCs w:val="32"/>
            <w:u w:val="single"/>
          </w:rPr>
          <w:t>https://www.belarus.by</w:t>
        </w:r>
      </w:hyperlink>
      <w:r w:rsidR="003A3179" w:rsidRPr="0078781B">
        <w:rPr>
          <w:i/>
          <w:color w:val="000000"/>
          <w:sz w:val="32"/>
          <w:szCs w:val="32"/>
        </w:rPr>
        <w:t xml:space="preserve"> </w:t>
      </w:r>
      <w:r w:rsidR="003A3179" w:rsidRPr="0078781B">
        <w:rPr>
          <w:color w:val="000000"/>
          <w:sz w:val="26"/>
          <w:szCs w:val="26"/>
        </w:rPr>
        <w:t xml:space="preserve">– </w:t>
      </w:r>
      <w:r w:rsidR="005760CC">
        <w:rPr>
          <w:color w:val="000000"/>
          <w:sz w:val="30"/>
          <w:szCs w:val="30"/>
        </w:rPr>
        <w:t>о</w:t>
      </w:r>
      <w:r w:rsidR="003A3179" w:rsidRPr="0078781B">
        <w:rPr>
          <w:color w:val="000000"/>
          <w:sz w:val="30"/>
          <w:szCs w:val="30"/>
        </w:rPr>
        <w:t>фициальный сайт Республики Беларусь;</w:t>
      </w:r>
    </w:p>
    <w:p w14:paraId="2D8C4A74" w14:textId="391DA021" w:rsidR="00361629" w:rsidRPr="0078781B" w:rsidRDefault="006954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hyperlink r:id="rId22">
        <w:r w:rsidR="003A3179" w:rsidRPr="0078781B">
          <w:rPr>
            <w:i/>
            <w:color w:val="0563C1"/>
            <w:sz w:val="30"/>
            <w:szCs w:val="30"/>
            <w:u w:val="single"/>
          </w:rPr>
          <w:t>http://www.un.by</w:t>
        </w:r>
      </w:hyperlink>
      <w:r w:rsidR="003A3179" w:rsidRPr="0078781B">
        <w:rPr>
          <w:i/>
          <w:color w:val="000000"/>
          <w:sz w:val="30"/>
          <w:szCs w:val="30"/>
        </w:rPr>
        <w:t xml:space="preserve"> </w:t>
      </w:r>
      <w:r w:rsidR="003A3179" w:rsidRPr="0078781B">
        <w:rPr>
          <w:color w:val="000000"/>
          <w:sz w:val="26"/>
          <w:szCs w:val="26"/>
        </w:rPr>
        <w:t xml:space="preserve">– </w:t>
      </w:r>
      <w:r w:rsidR="003A3179" w:rsidRPr="0078781B">
        <w:rPr>
          <w:color w:val="000000"/>
          <w:sz w:val="30"/>
          <w:szCs w:val="30"/>
        </w:rPr>
        <w:t>сайт Организации Объединенных Наций в Беларуси;</w:t>
      </w:r>
    </w:p>
    <w:p w14:paraId="7A110301" w14:textId="0BF7B669" w:rsidR="00361629" w:rsidRPr="006B7F0A" w:rsidRDefault="00695467">
      <w:pPr>
        <w:pBdr>
          <w:top w:val="nil"/>
          <w:left w:val="nil"/>
          <w:bottom w:val="nil"/>
          <w:right w:val="nil"/>
          <w:between w:val="nil"/>
        </w:pBdr>
        <w:rPr>
          <w:i/>
          <w:sz w:val="30"/>
          <w:szCs w:val="30"/>
          <w:u w:val="single"/>
        </w:rPr>
      </w:pPr>
      <w:hyperlink r:id="rId23">
        <w:r w:rsidR="003A3179" w:rsidRPr="0078781B">
          <w:rPr>
            <w:i/>
            <w:color w:val="0563C1"/>
            <w:sz w:val="30"/>
            <w:szCs w:val="30"/>
            <w:u w:val="single"/>
          </w:rPr>
          <w:t>http://www.belstat.gov.by</w:t>
        </w:r>
      </w:hyperlink>
      <w:r w:rsidR="003A3179" w:rsidRPr="0078781B">
        <w:rPr>
          <w:color w:val="000000"/>
          <w:sz w:val="30"/>
          <w:szCs w:val="30"/>
        </w:rPr>
        <w:t xml:space="preserve"> </w:t>
      </w:r>
      <w:r w:rsidR="003A3179" w:rsidRPr="006B7F0A">
        <w:rPr>
          <w:color w:val="000000"/>
          <w:sz w:val="30"/>
          <w:szCs w:val="30"/>
        </w:rPr>
        <w:t xml:space="preserve">– </w:t>
      </w:r>
      <w:r w:rsidR="006B7F0A" w:rsidRPr="006B7F0A">
        <w:rPr>
          <w:color w:val="000000"/>
          <w:sz w:val="30"/>
          <w:szCs w:val="30"/>
        </w:rPr>
        <w:t>официальный</w:t>
      </w:r>
      <w:r w:rsidR="006B7F0A">
        <w:rPr>
          <w:color w:val="000000"/>
          <w:sz w:val="26"/>
          <w:szCs w:val="26"/>
        </w:rPr>
        <w:t xml:space="preserve"> </w:t>
      </w:r>
      <w:r w:rsidR="003A3179" w:rsidRPr="0078781B">
        <w:rPr>
          <w:color w:val="000000"/>
          <w:sz w:val="30"/>
          <w:szCs w:val="30"/>
        </w:rPr>
        <w:t>сайт Национального статистического комитета Республики Беларусь;</w:t>
      </w:r>
    </w:p>
    <w:p w14:paraId="79AD2669" w14:textId="77777777" w:rsidR="00361629" w:rsidRPr="0078781B" w:rsidRDefault="006954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hyperlink r:id="rId24">
        <w:r w:rsidR="003A3179" w:rsidRPr="0078781B">
          <w:rPr>
            <w:i/>
            <w:color w:val="0563C1"/>
            <w:sz w:val="30"/>
            <w:szCs w:val="30"/>
            <w:u w:val="single"/>
          </w:rPr>
          <w:t>http://www.academy.edu.by</w:t>
        </w:r>
      </w:hyperlink>
      <w:r w:rsidR="003A3179" w:rsidRPr="0078781B">
        <w:rPr>
          <w:color w:val="000000"/>
          <w:sz w:val="30"/>
          <w:szCs w:val="30"/>
        </w:rPr>
        <w:t xml:space="preserve"> </w:t>
      </w:r>
      <w:r w:rsidR="003A3179" w:rsidRPr="0078781B">
        <w:rPr>
          <w:color w:val="000000"/>
          <w:sz w:val="26"/>
          <w:szCs w:val="26"/>
        </w:rPr>
        <w:t xml:space="preserve">– </w:t>
      </w:r>
      <w:r w:rsidR="003A3179" w:rsidRPr="0078781B">
        <w:rPr>
          <w:color w:val="000000"/>
          <w:sz w:val="30"/>
          <w:szCs w:val="30"/>
        </w:rPr>
        <w:t xml:space="preserve">страница «В помощь методисту и педагогу» на сайте Академии последипломного образования. </w:t>
      </w:r>
    </w:p>
    <w:p w14:paraId="02A77D77" w14:textId="3A6A2AD8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Обращаем особое внимание на образовательный потенциал этих ресурсов, так как они предоставляют </w:t>
      </w:r>
      <w:r w:rsidR="00E70264" w:rsidRPr="0078781B">
        <w:rPr>
          <w:color w:val="000000"/>
          <w:sz w:val="30"/>
          <w:szCs w:val="30"/>
        </w:rPr>
        <w:t>широкие</w:t>
      </w:r>
      <w:r w:rsidRPr="0078781B">
        <w:rPr>
          <w:color w:val="000000"/>
          <w:sz w:val="30"/>
          <w:szCs w:val="30"/>
        </w:rPr>
        <w:t xml:space="preserve"> возможности для</w:t>
      </w:r>
      <w:r w:rsidR="00E402EA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формирования и совершенствования не только предметных, но и метапредметных результатов учебно-познавательной деятельности учащихся.</w:t>
      </w:r>
    </w:p>
    <w:p w14:paraId="6E84E052" w14:textId="098EC61A" w:rsidR="00361629" w:rsidRPr="0078781B" w:rsidRDefault="003A317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В помощь учителю авторами учебных пособий для IX и X класс</w:t>
      </w:r>
      <w:r w:rsidR="00A12BDE">
        <w:rPr>
          <w:color w:val="000000"/>
          <w:sz w:val="30"/>
          <w:szCs w:val="30"/>
        </w:rPr>
        <w:t>ов</w:t>
      </w:r>
      <w:r w:rsidRPr="0078781B">
        <w:rPr>
          <w:color w:val="000000"/>
          <w:sz w:val="30"/>
          <w:szCs w:val="30"/>
        </w:rPr>
        <w:t xml:space="preserve"> созданы блоги, в которых публикуются методические рекомендации по</w:t>
      </w:r>
      <w:r w:rsidR="00E402EA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 xml:space="preserve">использованию новых учебных пособий в образовательном процессе: </w:t>
      </w:r>
      <w:hyperlink r:id="rId25">
        <w:r w:rsidRPr="0078781B">
          <w:rPr>
            <w:i/>
            <w:color w:val="0563C1"/>
            <w:sz w:val="30"/>
            <w:szCs w:val="30"/>
            <w:u w:val="single"/>
          </w:rPr>
          <w:t>https://hramadaznaustva9.blogspot.com</w:t>
        </w:r>
      </w:hyperlink>
      <w:hyperlink r:id="rId26">
        <w:r w:rsidRPr="0078781B">
          <w:rPr>
            <w:color w:val="000000"/>
            <w:sz w:val="30"/>
            <w:szCs w:val="30"/>
          </w:rPr>
          <w:t>,</w:t>
        </w:r>
      </w:hyperlink>
      <w:hyperlink r:id="rId27">
        <w:r w:rsidRPr="0078781B">
          <w:rPr>
            <w:color w:val="000000"/>
            <w:sz w:val="30"/>
            <w:szCs w:val="30"/>
            <w:u w:val="single"/>
          </w:rPr>
          <w:t xml:space="preserve"> </w:t>
        </w:r>
      </w:hyperlink>
      <w:hyperlink r:id="rId28">
        <w:r w:rsidRPr="0078781B">
          <w:rPr>
            <w:i/>
            <w:color w:val="0563C1"/>
            <w:sz w:val="30"/>
            <w:szCs w:val="30"/>
            <w:u w:val="single"/>
          </w:rPr>
          <w:t>https://hramadaznaustva10.blogspot.com</w:t>
        </w:r>
      </w:hyperlink>
      <w:r w:rsidR="007E23B8" w:rsidRPr="0078781B">
        <w:rPr>
          <w:color w:val="000000"/>
          <w:sz w:val="30"/>
          <w:szCs w:val="30"/>
        </w:rPr>
        <w:t>,</w:t>
      </w:r>
    </w:p>
    <w:p w14:paraId="7A9E9C6E" w14:textId="6ECD264C" w:rsidR="007E23B8" w:rsidRPr="0078781B" w:rsidRDefault="00695467" w:rsidP="007E23B8">
      <w:pPr>
        <w:rPr>
          <w:sz w:val="30"/>
          <w:szCs w:val="30"/>
        </w:rPr>
      </w:pPr>
      <w:hyperlink r:id="rId29">
        <w:r w:rsidR="007E23B8" w:rsidRPr="0078781B">
          <w:rPr>
            <w:i/>
            <w:color w:val="1155CC"/>
            <w:sz w:val="30"/>
            <w:szCs w:val="30"/>
            <w:u w:val="single"/>
          </w:rPr>
          <w:t>https://hramadaznaustva11.blogspot.com</w:t>
        </w:r>
      </w:hyperlink>
      <w:r w:rsidR="00895AEC">
        <w:rPr>
          <w:i/>
          <w:color w:val="1155CC"/>
          <w:sz w:val="30"/>
          <w:szCs w:val="30"/>
          <w:u w:val="single"/>
        </w:rPr>
        <w:t>.</w:t>
      </w:r>
    </w:p>
    <w:p w14:paraId="31E4156F" w14:textId="532F620B" w:rsidR="002E6FDF" w:rsidRPr="0078781B" w:rsidRDefault="002E6FDF" w:rsidP="002E6FDF">
      <w:pPr>
        <w:ind w:firstLine="709"/>
        <w:rPr>
          <w:b/>
          <w:bCs/>
          <w:sz w:val="30"/>
          <w:szCs w:val="30"/>
        </w:rPr>
      </w:pPr>
      <w:r w:rsidRPr="0078781B">
        <w:rPr>
          <w:rFonts w:eastAsia="Calibri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78781B">
        <w:rPr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30" w:history="1">
        <w:r w:rsidRPr="0078781B">
          <w:rPr>
            <w:rFonts w:eastAsia="Calibri"/>
            <w:i/>
            <w:color w:val="0000FF"/>
            <w:sz w:val="30"/>
            <w:szCs w:val="30"/>
            <w:u w:val="single"/>
          </w:rPr>
          <w:t>https://eior.by</w:t>
        </w:r>
      </w:hyperlink>
      <w:r w:rsidRPr="0078781B">
        <w:rPr>
          <w:rFonts w:eastAsia="Calibri"/>
          <w:i/>
          <w:color w:val="0000FF"/>
          <w:sz w:val="30"/>
          <w:szCs w:val="30"/>
          <w:u w:val="single"/>
        </w:rPr>
        <w:t>.</w:t>
      </w:r>
      <w:r w:rsidRPr="0078781B">
        <w:rPr>
          <w:rFonts w:eastAsia="Calibri"/>
          <w:color w:val="0000FF"/>
          <w:sz w:val="30"/>
          <w:szCs w:val="30"/>
        </w:rPr>
        <w:t xml:space="preserve"> </w:t>
      </w:r>
      <w:r w:rsidRPr="0078781B">
        <w:rPr>
          <w:rFonts w:eastAsia="Calibri"/>
          <w:sz w:val="30"/>
          <w:szCs w:val="30"/>
        </w:rPr>
        <w:t xml:space="preserve">Его назначение – </w:t>
      </w:r>
      <w:r w:rsidRPr="0078781B">
        <w:rPr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6170557" w14:textId="77777777" w:rsidR="00DB1987" w:rsidRPr="0078781B" w:rsidRDefault="00DB1987" w:rsidP="00DB1987">
      <w:pPr>
        <w:ind w:firstLine="709"/>
        <w:rPr>
          <w:b/>
          <w:bCs/>
          <w:sz w:val="30"/>
          <w:szCs w:val="30"/>
        </w:rPr>
      </w:pPr>
      <w:r w:rsidRPr="0078781B">
        <w:rPr>
          <w:b/>
          <w:bCs/>
          <w:sz w:val="30"/>
          <w:szCs w:val="30"/>
        </w:rPr>
        <w:t xml:space="preserve">6. </w:t>
      </w:r>
      <w:r w:rsidRPr="0078781B">
        <w:rPr>
          <w:b/>
          <w:bCs/>
          <w:sz w:val="30"/>
          <w:szCs w:val="30"/>
          <w:u w:val="single"/>
        </w:rPr>
        <w:t>Организация методической работы</w:t>
      </w:r>
    </w:p>
    <w:p w14:paraId="0C348F0F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В 2021/2022 учебном году для организации деятельности методических формирований учителей обществоведения предлагается единая тема «Совершенствование профессиональной компетентности учителей обществоведения по использованию технологии визуализации учебной информации в современном образовательном процессе».</w:t>
      </w:r>
    </w:p>
    <w:p w14:paraId="5760EB9E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Развитие профессиональных компетенций педагогов осуществляется через работу методических формирований: школ молодого учителя, школ совершенствования педагогического мастерства, школ передового педагогического опыта, творческих и проблемных групп, школьного, районного (городского) методического объединения учителей по </w:t>
      </w:r>
      <w:r w:rsidR="00C44FA3" w:rsidRPr="0078781B">
        <w:rPr>
          <w:color w:val="000000"/>
          <w:sz w:val="30"/>
          <w:szCs w:val="30"/>
        </w:rPr>
        <w:t xml:space="preserve">учебному </w:t>
      </w:r>
      <w:r w:rsidRPr="0078781B">
        <w:rPr>
          <w:color w:val="000000"/>
          <w:sz w:val="30"/>
          <w:szCs w:val="30"/>
        </w:rPr>
        <w:t>предмет</w:t>
      </w:r>
      <w:r w:rsidR="00C44FA3" w:rsidRPr="0078781B">
        <w:rPr>
          <w:color w:val="000000"/>
          <w:sz w:val="30"/>
          <w:szCs w:val="30"/>
        </w:rPr>
        <w:t>у</w:t>
      </w:r>
      <w:r w:rsidRPr="0078781B">
        <w:rPr>
          <w:color w:val="000000"/>
          <w:sz w:val="30"/>
          <w:szCs w:val="30"/>
        </w:rPr>
        <w:t xml:space="preserve"> «Обществоведение». Деятельность этих методических формирований должна планироваться на основе анализа результатов методической работы в предыдущем учебном году, с учетом предметно-методического уровня и квалификации учителей, их профессиональных интересов, запросов.</w:t>
      </w:r>
    </w:p>
    <w:p w14:paraId="3C3BFCF1" w14:textId="77777777" w:rsidR="00DB1987" w:rsidRPr="0056158F" w:rsidRDefault="00DB1987" w:rsidP="00DB1987">
      <w:pPr>
        <w:ind w:firstLine="709"/>
        <w:rPr>
          <w:i/>
          <w:color w:val="000000"/>
          <w:sz w:val="30"/>
          <w:szCs w:val="30"/>
        </w:rPr>
      </w:pPr>
      <w:r w:rsidRPr="0056158F">
        <w:rPr>
          <w:i/>
          <w:color w:val="000000"/>
          <w:sz w:val="30"/>
          <w:szCs w:val="30"/>
        </w:rPr>
        <w:t>На августовских предметных секциях учителей рекомендуется обсудить следующие вопросы.</w:t>
      </w:r>
    </w:p>
    <w:p w14:paraId="64637CA5" w14:textId="0B7A3963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1. Нормативное правовое и научно-методическое обеспечение образовательного процесса по учебному предмету «Обществоведение» в</w:t>
      </w:r>
      <w:r w:rsidR="00DA3E5E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2021/2022 учебном году:</w:t>
      </w:r>
    </w:p>
    <w:p w14:paraId="57B1B0A3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новая учебная программа по учебному предмету «Обществоведение» для X</w:t>
      </w:r>
      <w:r w:rsidRPr="0078781B">
        <w:rPr>
          <w:color w:val="000000"/>
          <w:sz w:val="30"/>
          <w:szCs w:val="30"/>
          <w:lang w:val="en-US"/>
        </w:rPr>
        <w:t>I</w:t>
      </w:r>
      <w:r w:rsidRPr="0078781B">
        <w:rPr>
          <w:color w:val="000000"/>
          <w:sz w:val="30"/>
          <w:szCs w:val="30"/>
        </w:rPr>
        <w:t xml:space="preserve"> класса;</w:t>
      </w:r>
    </w:p>
    <w:p w14:paraId="56D2503B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новые </w:t>
      </w:r>
      <w:r w:rsidR="005C4440" w:rsidRPr="0078781B">
        <w:rPr>
          <w:color w:val="000000"/>
          <w:sz w:val="30"/>
          <w:szCs w:val="30"/>
        </w:rPr>
        <w:t xml:space="preserve">компоненты </w:t>
      </w:r>
      <w:r w:rsidRPr="0078781B">
        <w:rPr>
          <w:color w:val="000000"/>
          <w:sz w:val="30"/>
          <w:szCs w:val="30"/>
        </w:rPr>
        <w:t>УМК по учебному предмету «Обществоведение» (X</w:t>
      </w:r>
      <w:r w:rsidRPr="0078781B">
        <w:rPr>
          <w:color w:val="000000"/>
          <w:sz w:val="30"/>
          <w:szCs w:val="30"/>
          <w:lang w:val="en-US"/>
        </w:rPr>
        <w:t>I</w:t>
      </w:r>
      <w:r w:rsidR="005C4440" w:rsidRPr="0078781B">
        <w:rPr>
          <w:color w:val="000000"/>
          <w:sz w:val="30"/>
          <w:szCs w:val="30"/>
        </w:rPr>
        <w:t xml:space="preserve"> класс</w:t>
      </w:r>
      <w:r w:rsidRPr="0078781B">
        <w:rPr>
          <w:color w:val="000000"/>
          <w:sz w:val="30"/>
          <w:szCs w:val="30"/>
        </w:rPr>
        <w:t xml:space="preserve">) и особенности работы с ними; </w:t>
      </w:r>
    </w:p>
    <w:p w14:paraId="5D5CBA4E" w14:textId="525D7141" w:rsidR="00906F4F" w:rsidRPr="0078781B" w:rsidRDefault="00906F4F" w:rsidP="00906F4F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единый информационно-образовательный ресурс: назначение, содержание, возможности использования в образовательном процессе по</w:t>
      </w:r>
      <w:r w:rsidR="00DA3E5E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обществоведению;</w:t>
      </w:r>
    </w:p>
    <w:p w14:paraId="49641821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новые публикации в научно-методических журналах «Гісторыя і грамадазнаўства» и «Беларускі гістарычны часопіс».</w:t>
      </w:r>
    </w:p>
    <w:p w14:paraId="1FFE8301" w14:textId="47262216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2. Анализ результатов работы методических</w:t>
      </w:r>
      <w:r w:rsidR="00E70264" w:rsidRPr="0078781B">
        <w:rPr>
          <w:color w:val="000000"/>
          <w:sz w:val="30"/>
          <w:szCs w:val="30"/>
        </w:rPr>
        <w:t xml:space="preserve"> формирований учителей истории </w:t>
      </w:r>
      <w:r w:rsidRPr="0078781B">
        <w:rPr>
          <w:color w:val="000000"/>
          <w:sz w:val="30"/>
          <w:szCs w:val="30"/>
        </w:rPr>
        <w:t>и обществоведения в 2020/2021 учебном году. Планирование работы районного методического объединения, творческих групп, школы молодого учителя и других методических формирований на</w:t>
      </w:r>
      <w:r w:rsidR="00DA3E5E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2021/2022</w:t>
      </w:r>
      <w:r w:rsidR="00DA3E5E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учебный год.</w:t>
      </w:r>
    </w:p>
    <w:p w14:paraId="01F48F1D" w14:textId="393C4CE9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В течение учебного года рекомендуется провести не менее четырех методических мероприятий (одно из них посвятить рассмотрению вопросов преподавания только обществоведения) и рассмотреть на</w:t>
      </w:r>
      <w:r w:rsidR="00DA3E5E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заседаниях методических формирований учителей истории и обществоведения (методическое объединение, школа молодого учителя, школа совершенствования педагогического мастерства, творческие группы и др.) следующие актуальные вопросы методики обучения истории и обществоведению (с учетом имеющегося эффективного педагогического опыта педагогов региона):</w:t>
      </w:r>
    </w:p>
    <w:p w14:paraId="1E230588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педагогический потенциал визуализации в современных технологиях обучения;  </w:t>
      </w:r>
    </w:p>
    <w:p w14:paraId="4097FC83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sz w:val="30"/>
          <w:szCs w:val="30"/>
        </w:rPr>
        <w:t>новые подходы к дидактическому конструированию учебных знаний в условиях «</w:t>
      </w:r>
      <w:r w:rsidRPr="0078781B">
        <w:rPr>
          <w:color w:val="000000"/>
          <w:sz w:val="30"/>
          <w:szCs w:val="30"/>
        </w:rPr>
        <w:t>визуального поворота</w:t>
      </w:r>
      <w:r w:rsidRPr="0078781B">
        <w:rPr>
          <w:sz w:val="30"/>
          <w:szCs w:val="30"/>
        </w:rPr>
        <w:t>»</w:t>
      </w:r>
      <w:r w:rsidRPr="0078781B">
        <w:rPr>
          <w:color w:val="000000"/>
          <w:sz w:val="30"/>
          <w:szCs w:val="30"/>
        </w:rPr>
        <w:t xml:space="preserve">; </w:t>
      </w:r>
    </w:p>
    <w:p w14:paraId="21BF10B9" w14:textId="77777777" w:rsidR="00DB1987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формирование обществоведческих знаний с помо</w:t>
      </w:r>
      <w:r w:rsidR="00E70264" w:rsidRPr="0078781B">
        <w:rPr>
          <w:color w:val="000000"/>
          <w:sz w:val="30"/>
          <w:szCs w:val="30"/>
        </w:rPr>
        <w:t xml:space="preserve">щью визуальных форм </w:t>
      </w:r>
      <w:r w:rsidRPr="0078781B">
        <w:rPr>
          <w:color w:val="000000"/>
          <w:sz w:val="30"/>
          <w:szCs w:val="30"/>
        </w:rPr>
        <w:t>и средств;</w:t>
      </w:r>
    </w:p>
    <w:p w14:paraId="39F14899" w14:textId="77777777" w:rsidR="00BD418C" w:rsidRPr="0078781B" w:rsidRDefault="00BD418C" w:rsidP="00DB1987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воспитательный потенциал уроков по обществоведению;</w:t>
      </w:r>
    </w:p>
    <w:p w14:paraId="787AE2AE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использование методов визуализации в развитии познавательных интересов учащихся, формировании у них мотивации к изучению учебного предмета;</w:t>
      </w:r>
    </w:p>
    <w:p w14:paraId="1D5729E5" w14:textId="3B8980C5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когнитивные карты как форма репрезентации научного знания в</w:t>
      </w:r>
      <w:r w:rsidR="00DA3E5E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 xml:space="preserve">процессе освоения учащимися содержания учебного предмета «Обществоведение»; </w:t>
      </w:r>
    </w:p>
    <w:p w14:paraId="33EEF342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 xml:space="preserve">когнитивная визуализация дидактических объектов для активизации учебно-познавательной деятельности учащихся, формирования ключевых компетенций, достижения метапредметных, предметных и личностных результатов обучения учащихся; </w:t>
      </w:r>
    </w:p>
    <w:p w14:paraId="70F7063D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использование визуальных форм представления учебного материала в процессе обучения обществоведению как средство совершенствования самостоятельной учебно-познавательной деятельности учащихся;</w:t>
      </w:r>
    </w:p>
    <w:p w14:paraId="4FB73524" w14:textId="382B5D80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актуальные методы когнитивной визуализации и их применение к</w:t>
      </w:r>
      <w:r w:rsidR="00DA3E5E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>решению различных учебных задач в образовательном процессе по</w:t>
      </w:r>
      <w:r w:rsidR="00DA3E5E">
        <w:rPr>
          <w:color w:val="000000"/>
          <w:sz w:val="30"/>
          <w:szCs w:val="30"/>
        </w:rPr>
        <w:t> </w:t>
      </w:r>
      <w:r w:rsidRPr="0078781B">
        <w:rPr>
          <w:color w:val="000000"/>
          <w:sz w:val="30"/>
          <w:szCs w:val="30"/>
        </w:rPr>
        <w:t xml:space="preserve">обществоведению; </w:t>
      </w:r>
    </w:p>
    <w:p w14:paraId="427E7DF8" w14:textId="77777777" w:rsidR="00DB1987" w:rsidRPr="0078781B" w:rsidRDefault="00DB1987" w:rsidP="00DB1987">
      <w:pPr>
        <w:ind w:firstLine="709"/>
        <w:rPr>
          <w:sz w:val="30"/>
          <w:szCs w:val="30"/>
          <w:lang w:val="be-BY"/>
        </w:rPr>
      </w:pPr>
      <w:r w:rsidRPr="0078781B">
        <w:rPr>
          <w:color w:val="000000"/>
          <w:sz w:val="30"/>
          <w:szCs w:val="30"/>
        </w:rPr>
        <w:t>практика формирования метапредметных и предметных компетенций учащихся посредством использования современных визуальных методов обучения</w:t>
      </w:r>
      <w:r w:rsidR="00ED1FBB" w:rsidRPr="0078781B">
        <w:rPr>
          <w:sz w:val="30"/>
          <w:szCs w:val="30"/>
          <w:lang w:val="be-BY"/>
        </w:rPr>
        <w:t>;</w:t>
      </w:r>
    </w:p>
    <w:p w14:paraId="09B36F69" w14:textId="345A6E0B" w:rsidR="00ED1FBB" w:rsidRPr="0078781B" w:rsidRDefault="00ED1FBB" w:rsidP="00ED1FBB">
      <w:pPr>
        <w:ind w:firstLine="708"/>
        <w:rPr>
          <w:sz w:val="30"/>
          <w:szCs w:val="30"/>
        </w:rPr>
      </w:pPr>
      <w:r w:rsidRPr="0078781B">
        <w:rPr>
          <w:sz w:val="30"/>
          <w:szCs w:val="30"/>
        </w:rPr>
        <w:t>моделирование современного урока обществоведения с</w:t>
      </w:r>
      <w:r w:rsidR="00DA3E5E">
        <w:rPr>
          <w:sz w:val="30"/>
          <w:szCs w:val="30"/>
        </w:rPr>
        <w:t> </w:t>
      </w:r>
      <w:r w:rsidRPr="0078781B">
        <w:rPr>
          <w:sz w:val="30"/>
          <w:szCs w:val="30"/>
        </w:rPr>
        <w:t>использованием техник</w:t>
      </w:r>
      <w:r w:rsidRPr="0078781B">
        <w:rPr>
          <w:rFonts w:eastAsia="Calibri"/>
          <w:sz w:val="30"/>
          <w:szCs w:val="30"/>
        </w:rPr>
        <w:t xml:space="preserve"> визуализации</w:t>
      </w:r>
      <w:r w:rsidRPr="0078781B">
        <w:rPr>
          <w:sz w:val="30"/>
          <w:szCs w:val="30"/>
        </w:rPr>
        <w:t xml:space="preserve"> как одного из средств реализации воспитательного потенциала урока.</w:t>
      </w:r>
    </w:p>
    <w:p w14:paraId="43C5BA3A" w14:textId="77777777" w:rsidR="00DB1987" w:rsidRPr="0078781B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С целью обеспечения условий для развития профессиональной компетентности учителей истории и обществоведения в государственном учреждении образования «Академия пос</w:t>
      </w:r>
      <w:r w:rsidR="00E70264" w:rsidRPr="0078781B">
        <w:rPr>
          <w:color w:val="000000"/>
          <w:sz w:val="30"/>
          <w:szCs w:val="30"/>
        </w:rPr>
        <w:t>ледипломного образования» в 2021</w:t>
      </w:r>
      <w:r w:rsidRPr="0078781B">
        <w:rPr>
          <w:color w:val="000000"/>
          <w:sz w:val="30"/>
          <w:szCs w:val="30"/>
        </w:rPr>
        <w:t>/202</w:t>
      </w:r>
      <w:r w:rsidR="00E70264" w:rsidRPr="0078781B">
        <w:rPr>
          <w:color w:val="000000"/>
          <w:sz w:val="30"/>
          <w:szCs w:val="30"/>
        </w:rPr>
        <w:t>2</w:t>
      </w:r>
      <w:r w:rsidRPr="0078781B">
        <w:rPr>
          <w:color w:val="000000"/>
          <w:sz w:val="30"/>
          <w:szCs w:val="30"/>
        </w:rPr>
        <w:t xml:space="preserve"> учебном году планируется проведение повышения квалификации и обучающих курсов (тематических семинаров). </w:t>
      </w:r>
    </w:p>
    <w:p w14:paraId="13862DEC" w14:textId="02D28ED6" w:rsidR="00DB1987" w:rsidRDefault="00DB1987" w:rsidP="00DB1987">
      <w:pPr>
        <w:ind w:firstLine="709"/>
        <w:rPr>
          <w:color w:val="000000"/>
          <w:sz w:val="30"/>
          <w:szCs w:val="30"/>
        </w:rPr>
      </w:pPr>
      <w:r w:rsidRPr="0078781B">
        <w:rPr>
          <w:color w:val="000000"/>
          <w:sz w:val="30"/>
          <w:szCs w:val="30"/>
        </w:rPr>
        <w:t>Информация о курсовых и межкурсовых мероприятиях, рекомендации по содержанию и организации методич</w:t>
      </w:r>
      <w:r w:rsidR="00E70264" w:rsidRPr="0078781B">
        <w:rPr>
          <w:color w:val="000000"/>
          <w:sz w:val="30"/>
          <w:szCs w:val="30"/>
        </w:rPr>
        <w:t>еской работы с</w:t>
      </w:r>
      <w:r w:rsidR="00DA3E5E">
        <w:rPr>
          <w:color w:val="000000"/>
          <w:sz w:val="30"/>
          <w:szCs w:val="30"/>
        </w:rPr>
        <w:t> </w:t>
      </w:r>
      <w:r w:rsidR="00E70264" w:rsidRPr="0078781B">
        <w:rPr>
          <w:color w:val="000000"/>
          <w:sz w:val="30"/>
          <w:szCs w:val="30"/>
        </w:rPr>
        <w:t>педагогами в 2021/2022</w:t>
      </w:r>
      <w:r w:rsidRPr="0078781B">
        <w:rPr>
          <w:color w:val="000000"/>
          <w:sz w:val="30"/>
          <w:szCs w:val="30"/>
        </w:rPr>
        <w:t xml:space="preserve"> учебном году будут размещены на сайте государственного учреждения образования «Академия последипломного образования» </w:t>
      </w:r>
      <w:r w:rsidRPr="00D415E8">
        <w:rPr>
          <w:i/>
          <w:color w:val="000000"/>
          <w:sz w:val="30"/>
          <w:szCs w:val="30"/>
        </w:rPr>
        <w:t>(</w:t>
      </w:r>
      <w:hyperlink r:id="rId31" w:history="1">
        <w:r w:rsidRPr="00431A9B">
          <w:rPr>
            <w:rStyle w:val="a9"/>
            <w:i/>
            <w:iCs/>
            <w:color w:val="1155CC"/>
            <w:sz w:val="30"/>
            <w:szCs w:val="30"/>
          </w:rPr>
          <w:t>www.academy.edu.by</w:t>
        </w:r>
      </w:hyperlink>
      <w:r w:rsidRPr="00D415E8">
        <w:rPr>
          <w:i/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sectPr w:rsidR="00DB1987">
      <w:headerReference w:type="default" r:id="rId3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E8C3" w14:textId="77777777" w:rsidR="00AF45CB" w:rsidRDefault="00AF45CB">
      <w:r>
        <w:separator/>
      </w:r>
    </w:p>
  </w:endnote>
  <w:endnote w:type="continuationSeparator" w:id="0">
    <w:p w14:paraId="05F72F33" w14:textId="77777777" w:rsidR="00AF45CB" w:rsidRDefault="00A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444A9" w14:textId="77777777" w:rsidR="00AF45CB" w:rsidRDefault="00AF45CB">
      <w:r>
        <w:separator/>
      </w:r>
    </w:p>
  </w:footnote>
  <w:footnote w:type="continuationSeparator" w:id="0">
    <w:p w14:paraId="7F0806B8" w14:textId="77777777" w:rsidR="00AF45CB" w:rsidRDefault="00A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E1A5C" w14:textId="15D1AB6D" w:rsidR="00361629" w:rsidRDefault="003A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5467">
      <w:rPr>
        <w:noProof/>
        <w:color w:val="000000"/>
      </w:rPr>
      <w:t>2</w:t>
    </w:r>
    <w:r>
      <w:rPr>
        <w:color w:val="000000"/>
      </w:rPr>
      <w:fldChar w:fldCharType="end"/>
    </w:r>
  </w:p>
  <w:p w14:paraId="27F63DCD" w14:textId="77777777" w:rsidR="00361629" w:rsidRDefault="003616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51FF"/>
    <w:multiLevelType w:val="hybridMultilevel"/>
    <w:tmpl w:val="C99CDA7E"/>
    <w:lvl w:ilvl="0" w:tplc="C1E4D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29"/>
    <w:rsid w:val="00001F80"/>
    <w:rsid w:val="000174C6"/>
    <w:rsid w:val="00041A70"/>
    <w:rsid w:val="000621E7"/>
    <w:rsid w:val="000D35FF"/>
    <w:rsid w:val="000E214E"/>
    <w:rsid w:val="000F7D7E"/>
    <w:rsid w:val="001157E2"/>
    <w:rsid w:val="00142AC0"/>
    <w:rsid w:val="00165545"/>
    <w:rsid w:val="001D6BD2"/>
    <w:rsid w:val="001E75EB"/>
    <w:rsid w:val="002044F1"/>
    <w:rsid w:val="00244007"/>
    <w:rsid w:val="002B267C"/>
    <w:rsid w:val="002D7DEC"/>
    <w:rsid w:val="002E4903"/>
    <w:rsid w:val="002E6FDF"/>
    <w:rsid w:val="002F6B8C"/>
    <w:rsid w:val="00304004"/>
    <w:rsid w:val="00361629"/>
    <w:rsid w:val="003A3179"/>
    <w:rsid w:val="003B54B4"/>
    <w:rsid w:val="003D6C4E"/>
    <w:rsid w:val="003E32BE"/>
    <w:rsid w:val="003E4D03"/>
    <w:rsid w:val="00426219"/>
    <w:rsid w:val="00431A9B"/>
    <w:rsid w:val="00494CAC"/>
    <w:rsid w:val="004A1C18"/>
    <w:rsid w:val="004A4C1A"/>
    <w:rsid w:val="004D091D"/>
    <w:rsid w:val="004E4884"/>
    <w:rsid w:val="004E5017"/>
    <w:rsid w:val="00536329"/>
    <w:rsid w:val="00557A45"/>
    <w:rsid w:val="0056158F"/>
    <w:rsid w:val="005760CC"/>
    <w:rsid w:val="00582F31"/>
    <w:rsid w:val="00596A4B"/>
    <w:rsid w:val="005C3063"/>
    <w:rsid w:val="005C3140"/>
    <w:rsid w:val="005C4440"/>
    <w:rsid w:val="005D5708"/>
    <w:rsid w:val="00604674"/>
    <w:rsid w:val="00621A48"/>
    <w:rsid w:val="00644250"/>
    <w:rsid w:val="00647F6C"/>
    <w:rsid w:val="00680117"/>
    <w:rsid w:val="00682BCC"/>
    <w:rsid w:val="00691D4E"/>
    <w:rsid w:val="00695467"/>
    <w:rsid w:val="006B7F0A"/>
    <w:rsid w:val="00703C51"/>
    <w:rsid w:val="00710A18"/>
    <w:rsid w:val="0072536A"/>
    <w:rsid w:val="00744B66"/>
    <w:rsid w:val="0078781B"/>
    <w:rsid w:val="007C7041"/>
    <w:rsid w:val="007E23B8"/>
    <w:rsid w:val="007F48AC"/>
    <w:rsid w:val="0080693F"/>
    <w:rsid w:val="00857BE2"/>
    <w:rsid w:val="00866CEC"/>
    <w:rsid w:val="008734BC"/>
    <w:rsid w:val="00895AEC"/>
    <w:rsid w:val="008F45AD"/>
    <w:rsid w:val="00906F4F"/>
    <w:rsid w:val="00912779"/>
    <w:rsid w:val="00967511"/>
    <w:rsid w:val="00980455"/>
    <w:rsid w:val="009B72DB"/>
    <w:rsid w:val="009E5035"/>
    <w:rsid w:val="00A12BDE"/>
    <w:rsid w:val="00A14B39"/>
    <w:rsid w:val="00A40A92"/>
    <w:rsid w:val="00AB39AC"/>
    <w:rsid w:val="00AE12C3"/>
    <w:rsid w:val="00AF45CB"/>
    <w:rsid w:val="00B622F7"/>
    <w:rsid w:val="00B805D1"/>
    <w:rsid w:val="00BA434F"/>
    <w:rsid w:val="00BD418C"/>
    <w:rsid w:val="00C01CB3"/>
    <w:rsid w:val="00C03B10"/>
    <w:rsid w:val="00C0757D"/>
    <w:rsid w:val="00C075CB"/>
    <w:rsid w:val="00C112C6"/>
    <w:rsid w:val="00C35A0F"/>
    <w:rsid w:val="00C44FA3"/>
    <w:rsid w:val="00C81F38"/>
    <w:rsid w:val="00C84A57"/>
    <w:rsid w:val="00CA0104"/>
    <w:rsid w:val="00D22C1A"/>
    <w:rsid w:val="00D415E8"/>
    <w:rsid w:val="00D627D4"/>
    <w:rsid w:val="00DA3E5E"/>
    <w:rsid w:val="00DB1987"/>
    <w:rsid w:val="00DC09A2"/>
    <w:rsid w:val="00DF49BD"/>
    <w:rsid w:val="00E04C42"/>
    <w:rsid w:val="00E402EA"/>
    <w:rsid w:val="00E61CD7"/>
    <w:rsid w:val="00E70264"/>
    <w:rsid w:val="00E7264A"/>
    <w:rsid w:val="00EA0DBC"/>
    <w:rsid w:val="00ED1FBB"/>
    <w:rsid w:val="00ED4D55"/>
    <w:rsid w:val="00ED6799"/>
    <w:rsid w:val="00EE06F6"/>
    <w:rsid w:val="00F2042B"/>
    <w:rsid w:val="00F31773"/>
    <w:rsid w:val="00F55E4E"/>
    <w:rsid w:val="00FD6EBC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C206"/>
  <w15:docId w15:val="{FF7AA248-7FDF-4514-B769-75F3054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C68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68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68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C68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68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68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689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AC6895"/>
  </w:style>
  <w:style w:type="table" w:customStyle="1" w:styleId="TableNormal1">
    <w:name w:val="Table Normal"/>
    <w:rsid w:val="00AC68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C689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584F"/>
    <w:pPr>
      <w:spacing w:after="120" w:line="360" w:lineRule="auto"/>
      <w:ind w:left="720" w:firstLine="709"/>
      <w:contextualSpacing/>
    </w:pPr>
    <w:rPr>
      <w:rFonts w:eastAsiaTheme="minorHAnsi" w:cstheme="minorBidi"/>
      <w:color w:val="000000" w:themeColor="text1"/>
      <w:sz w:val="28"/>
      <w:lang w:eastAsia="en-US"/>
    </w:r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uiPriority w:val="99"/>
    <w:unhideWhenUsed/>
    <w:rsid w:val="00967511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40A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D6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pravo.by/" TargetMode="External"/><Relationship Id="rId26" Type="http://schemas.openxmlformats.org/officeDocument/2006/relationships/hyperlink" Target="https://hramadaznaustva.blogspo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elarus.by/by/travel/heritag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u.by/ru/homepage/obrazovatelnyj-protsess-2021-2022-uchebnyj-god/obshchee-srednee-obrazovanie-2021-2022/304-uchebnye-predmety-v-xi-klassy-2020-2021/3816-obshchestvovedenie.html" TargetMode="External"/><Relationship Id="rId17" Type="http://schemas.openxmlformats.org/officeDocument/2006/relationships/hyperlink" Target="https://adu.by/ru/homepage/obrazovatelnyj-protsess-2021-2022-uchebnyj-god/obshchee-srednee-obrazovanie-2021-2022/304-uchebnye-predmety-v-xi-klassy-2020-2021/3816-obshchestvovedenie.html" TargetMode="External"/><Relationship Id="rId25" Type="http://schemas.openxmlformats.org/officeDocument/2006/relationships/hyperlink" Target="https://hramadaznaustva9.blogspot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page/obrazovatelnyj-protsess-2021-2022-uchebnyj-god/obshchee-srednee-obrazovanie-2021-2022/304-uchebnye-predmety-v-xi-klassy-2020-2021/3816-obshchestvovedenie.html" TargetMode="External"/><Relationship Id="rId20" Type="http://schemas.openxmlformats.org/officeDocument/2006/relationships/hyperlink" Target="https://adu.by/ru/homepage/obrazovatelnyj-protsess-2021-2022-uchebnyj-god/obshchee-srednee-obrazovanie-2021-2022/304-uchebnye-predmety-v-xi-klassy-2020-2021/3816-obshchestvovedenie.html" TargetMode="External"/><Relationship Id="rId29" Type="http://schemas.openxmlformats.org/officeDocument/2006/relationships/hyperlink" Target="https://hramadaznaustva11.blogspo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1-2022-uchebnyj-god/obshchee-srednee-obrazovanie-2021-2022/304-uchebnye-predmety-v-xi-klassy-2020-2021/3816-obshchestvovedenie.html" TargetMode="External"/><Relationship Id="rId24" Type="http://schemas.openxmlformats.org/officeDocument/2006/relationships/hyperlink" Target="http://www.academy.edu.by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://www.belstat.gov.by/" TargetMode="External"/><Relationship Id="rId28" Type="http://schemas.openxmlformats.org/officeDocument/2006/relationships/hyperlink" Target="https://hramadaznaustva10.blogspot.com/" TargetMode="External"/><Relationship Id="rId10" Type="http://schemas.openxmlformats.org/officeDocument/2006/relationships/hyperlink" Target="http://profil.adu.by/" TargetMode="External"/><Relationship Id="rId19" Type="http://schemas.openxmlformats.org/officeDocument/2006/relationships/hyperlink" Target="http://fingramota.by/" TargetMode="External"/><Relationship Id="rId31" Type="http://schemas.openxmlformats.org/officeDocument/2006/relationships/hyperlink" Target="http://www.academy.e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page/obrazovatelnyj-protsess-2021-2022-uchebnyj-god/obshchee-srednee-obrazovanie-2021-2022/304-uchebnye-predmety-v-xi-klassy-2020-2021/3816-obshchestvovedenie.html" TargetMode="External"/><Relationship Id="rId22" Type="http://schemas.openxmlformats.org/officeDocument/2006/relationships/hyperlink" Target="http://www.un.by/" TargetMode="External"/><Relationship Id="rId27" Type="http://schemas.openxmlformats.org/officeDocument/2006/relationships/hyperlink" Target="https://hramadaznaustva.blogspot.com/" TargetMode="External"/><Relationship Id="rId30" Type="http://schemas.openxmlformats.org/officeDocument/2006/relationships/hyperlink" Target="https://eior.by/" TargetMode="External"/><Relationship Id="rId8" Type="http://schemas.openxmlformats.org/officeDocument/2006/relationships/hyperlink" Target="https://adu.by/ru/homepage/obrazovatelnyj-protsess-2021-2022-uchebnyj-god/obshchee-srednee-obrazovanie-2021-2022/304-uchebnye-predmety-v-xi-klassy-2020-2021/3816-obshchestvovede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ICUJwYhMcAPX3Fd6tU04cxt7/w==">AMUW2mWu8exbcSAkawDl8el+PIB/faHeqG+GGlhx+BPxrMV5OOaR1Zd9mGiZgmwGcwY1DM0yzorQv76Tubf4bI8EnCiGiOV5fruxI/6h3grnthR0MEQSSRxFwVem6RVeBYWs13svMAGR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2988</Words>
  <Characters>17038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Irina Korzhova</cp:lastModifiedBy>
  <cp:revision>2</cp:revision>
  <dcterms:created xsi:type="dcterms:W3CDTF">2021-08-05T04:40:00Z</dcterms:created>
  <dcterms:modified xsi:type="dcterms:W3CDTF">2021-08-05T04:40:00Z</dcterms:modified>
</cp:coreProperties>
</file>