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071A" w14:textId="77777777" w:rsidR="00BE2D1C" w:rsidRPr="00BE2D1C" w:rsidRDefault="00BE2D1C" w:rsidP="00BE2D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E2D1C">
        <w:rPr>
          <w:rFonts w:ascii="Times New Roman" w:hAnsi="Times New Roman" w:cs="Times New Roman"/>
          <w:sz w:val="30"/>
          <w:szCs w:val="30"/>
        </w:rPr>
        <w:t>Приложение 1</w:t>
      </w:r>
      <w:r>
        <w:rPr>
          <w:rFonts w:ascii="Times New Roman" w:hAnsi="Times New Roman" w:cs="Times New Roman"/>
          <w:sz w:val="30"/>
          <w:szCs w:val="30"/>
        </w:rPr>
        <w:t>5</w:t>
      </w:r>
    </w:p>
    <w:p w14:paraId="00EF4891" w14:textId="77777777" w:rsidR="00BE2D1C" w:rsidRPr="00BE2D1C" w:rsidRDefault="00BE2D1C" w:rsidP="00BE2D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76BF872A" w14:textId="77777777" w:rsidR="00BE2D1C" w:rsidRPr="00BE2D1C" w:rsidRDefault="00BE2D1C" w:rsidP="000715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BE2D1C">
        <w:rPr>
          <w:rFonts w:ascii="Times New Roman" w:hAnsi="Times New Roman" w:cs="Times New Roman"/>
          <w:b/>
          <w:bCs/>
          <w:caps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2CB141B5" w14:textId="77777777" w:rsidR="00BE2D1C" w:rsidRDefault="00BE2D1C" w:rsidP="000715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BE2D1C">
        <w:rPr>
          <w:rFonts w:ascii="Times New Roman" w:hAnsi="Times New Roman" w:cs="Times New Roman"/>
          <w:b/>
          <w:bCs/>
          <w:caps/>
          <w:sz w:val="30"/>
          <w:szCs w:val="30"/>
        </w:rPr>
        <w:t>«</w:t>
      </w:r>
      <w:r>
        <w:rPr>
          <w:rFonts w:ascii="Times New Roman" w:hAnsi="Times New Roman" w:cs="Times New Roman"/>
          <w:b/>
          <w:bCs/>
          <w:caps/>
          <w:sz w:val="30"/>
          <w:szCs w:val="30"/>
          <w:lang w:val="be-BY"/>
        </w:rPr>
        <w:t>ИЗОБРАЗИТЕЛЬНОЕ ИСКУССТВО</w:t>
      </w:r>
      <w:r w:rsidRPr="00BE2D1C">
        <w:rPr>
          <w:rFonts w:ascii="Times New Roman" w:hAnsi="Times New Roman" w:cs="Times New Roman"/>
          <w:b/>
          <w:bCs/>
          <w:caps/>
          <w:sz w:val="30"/>
          <w:szCs w:val="30"/>
        </w:rPr>
        <w:t>»</w:t>
      </w:r>
    </w:p>
    <w:p w14:paraId="27328DE7" w14:textId="77777777" w:rsidR="0070553D" w:rsidRPr="00BE2D1C" w:rsidRDefault="0070553D" w:rsidP="0007151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14:paraId="597AA5E4" w14:textId="77777777" w:rsidR="00BE2D1C" w:rsidRPr="00BE2D1C" w:rsidRDefault="00BE2D1C" w:rsidP="00BE2D1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BE2D1C"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  <w:t>1. Учебные программы</w:t>
      </w:r>
    </w:p>
    <w:p w14:paraId="513B06E6" w14:textId="77777777" w:rsidR="00BE2D1C" w:rsidRPr="00BE2D1C" w:rsidRDefault="00BE2D1C" w:rsidP="00BE2D1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aps/>
          <w:sz w:val="30"/>
          <w:szCs w:val="30"/>
        </w:rPr>
      </w:pPr>
      <w:r w:rsidRPr="00BE2D1C">
        <w:rPr>
          <w:rFonts w:ascii="Times New Roman" w:hAnsi="Times New Roman" w:cs="Times New Roman"/>
          <w:sz w:val="30"/>
          <w:szCs w:val="30"/>
          <w:lang w:val="be-BY" w:eastAsia="ru-RU"/>
        </w:rPr>
        <w:t>В 2021/2022 учебном году используются следующие учебные программы:</w:t>
      </w:r>
    </w:p>
    <w:tbl>
      <w:tblPr>
        <w:tblStyle w:val="a6"/>
        <w:tblpPr w:leftFromText="180" w:rightFromText="180" w:vertAnchor="text" w:horzAnchor="margin" w:tblpXSpec="center" w:tblpY="264"/>
        <w:tblW w:w="9186" w:type="dxa"/>
        <w:tblLayout w:type="fixed"/>
        <w:tblLook w:val="04A0" w:firstRow="1" w:lastRow="0" w:firstColumn="1" w:lastColumn="0" w:noHBand="0" w:noVBand="1"/>
      </w:tblPr>
      <w:tblGrid>
        <w:gridCol w:w="3753"/>
        <w:gridCol w:w="1358"/>
        <w:gridCol w:w="1358"/>
        <w:gridCol w:w="1358"/>
        <w:gridCol w:w="1359"/>
      </w:tblGrid>
      <w:tr w:rsidR="00BE2D1C" w:rsidRPr="00BE2D1C" w14:paraId="7CAE7956" w14:textId="77777777" w:rsidTr="00C8783D">
        <w:trPr>
          <w:trHeight w:val="700"/>
        </w:trPr>
        <w:tc>
          <w:tcPr>
            <w:tcW w:w="3753" w:type="dxa"/>
            <w:vAlign w:val="center"/>
          </w:tcPr>
          <w:p w14:paraId="6084950C" w14:textId="77777777" w:rsidR="00BE2D1C" w:rsidRPr="00BE2D1C" w:rsidRDefault="00BE2D1C" w:rsidP="00BE2D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Класс</w:t>
            </w:r>
          </w:p>
        </w:tc>
        <w:tc>
          <w:tcPr>
            <w:tcW w:w="1358" w:type="dxa"/>
            <w:vAlign w:val="center"/>
          </w:tcPr>
          <w:p w14:paraId="5956D1FD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</w:t>
            </w:r>
          </w:p>
        </w:tc>
        <w:tc>
          <w:tcPr>
            <w:tcW w:w="1358" w:type="dxa"/>
            <w:vAlign w:val="center"/>
          </w:tcPr>
          <w:p w14:paraId="72C2AE93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</w:t>
            </w:r>
          </w:p>
        </w:tc>
        <w:tc>
          <w:tcPr>
            <w:tcW w:w="1358" w:type="dxa"/>
            <w:vAlign w:val="center"/>
          </w:tcPr>
          <w:p w14:paraId="31B02B2C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III</w:t>
            </w:r>
          </w:p>
        </w:tc>
        <w:tc>
          <w:tcPr>
            <w:tcW w:w="1359" w:type="dxa"/>
            <w:vAlign w:val="center"/>
          </w:tcPr>
          <w:p w14:paraId="4E7514DE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IV</w:t>
            </w:r>
          </w:p>
        </w:tc>
      </w:tr>
      <w:tr w:rsidR="00BE2D1C" w:rsidRPr="00BE2D1C" w14:paraId="7A2DDCCC" w14:textId="77777777" w:rsidTr="00C8783D">
        <w:tc>
          <w:tcPr>
            <w:tcW w:w="3753" w:type="dxa"/>
          </w:tcPr>
          <w:p w14:paraId="4C71DFA3" w14:textId="77777777" w:rsidR="00BE2D1C" w:rsidRPr="00BE2D1C" w:rsidRDefault="00BE2D1C" w:rsidP="00BE2D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0"/>
                <w:szCs w:val="26"/>
                <w:lang w:val="be-BY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1358" w:type="dxa"/>
            <w:vAlign w:val="center"/>
          </w:tcPr>
          <w:p w14:paraId="479D52BF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358" w:type="dxa"/>
            <w:vAlign w:val="center"/>
          </w:tcPr>
          <w:p w14:paraId="797C3DC1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358" w:type="dxa"/>
            <w:vAlign w:val="center"/>
          </w:tcPr>
          <w:p w14:paraId="2E5A032F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2017</w:t>
            </w:r>
          </w:p>
        </w:tc>
        <w:tc>
          <w:tcPr>
            <w:tcW w:w="1359" w:type="dxa"/>
            <w:vAlign w:val="center"/>
          </w:tcPr>
          <w:p w14:paraId="4E38F578" w14:textId="77777777" w:rsidR="00BE2D1C" w:rsidRPr="00BE2D1C" w:rsidRDefault="00BE2D1C" w:rsidP="00346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BE2D1C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2018</w:t>
            </w:r>
          </w:p>
        </w:tc>
      </w:tr>
    </w:tbl>
    <w:p w14:paraId="4C7C8701" w14:textId="77777777" w:rsidR="00BE2D1C" w:rsidRPr="00BE2D1C" w:rsidRDefault="00BE2D1C" w:rsidP="00BE2D1C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605405CE" w14:textId="2A50013A" w:rsidR="00BE2D1C" w:rsidRPr="00BE2D1C" w:rsidRDefault="00BE2D1C" w:rsidP="00BE2D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u w:val="single"/>
        </w:rPr>
      </w:pPr>
      <w:r w:rsidRPr="00BE2D1C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Все учебные программы размещены на национальном образовательном портале: </w:t>
      </w:r>
      <w:hyperlink w:history="1">
        <w:r w:rsidR="00E83043"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B048EA" w:rsidRPr="00DE4B76">
        <w:rPr>
          <w:rFonts w:ascii="Times New Roman" w:hAnsi="Times New Roman" w:cs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6" w:history="1">
        <w:r w:rsidR="00B048EA" w:rsidRPr="00DE4B76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I–IV классы</w:t>
        </w:r>
      </w:hyperlink>
      <w:r w:rsidRPr="00BE2D1C">
        <w:rPr>
          <w:rFonts w:ascii="Times New Roman" w:hAnsi="Times New Roman" w:cs="Times New Roman"/>
          <w:sz w:val="30"/>
          <w:szCs w:val="30"/>
        </w:rPr>
        <w:t>.</w:t>
      </w:r>
    </w:p>
    <w:p w14:paraId="126FA4E1" w14:textId="77777777" w:rsidR="00BE2D1C" w:rsidRDefault="00BE2D1C" w:rsidP="00BE2D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</w:pPr>
      <w:r w:rsidRPr="00BE2D1C">
        <w:rPr>
          <w:rFonts w:ascii="Times New Roman" w:hAnsi="Times New Roman" w:cs="Times New Roman"/>
          <w:b/>
          <w:bCs/>
          <w:sz w:val="30"/>
          <w:szCs w:val="30"/>
          <w:u w:val="single"/>
          <w:lang w:val="be-BY" w:eastAsia="ru-RU"/>
        </w:rPr>
        <w:t>2. Учебные издания</w:t>
      </w:r>
    </w:p>
    <w:p w14:paraId="6014F493" w14:textId="75E6B78C" w:rsidR="00BE2D1C" w:rsidRPr="00E83043" w:rsidRDefault="00BE2D1C" w:rsidP="00BE2D1C">
      <w:pPr>
        <w:autoSpaceDE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30"/>
          <w:szCs w:val="30"/>
        </w:rPr>
      </w:pPr>
      <w:r w:rsidRPr="00897C4E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В 2021/2022 учебном году используются </w:t>
      </w:r>
      <w:r w:rsidRPr="00897C4E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учебные пособия, электронные версии которых размещены на национальном образовательном</w:t>
      </w:r>
      <w:r w:rsidRPr="00BE2D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портале</w:t>
      </w:r>
      <w:r w:rsidRPr="00346BD5">
        <w:rPr>
          <w:rStyle w:val="a3"/>
          <w:rFonts w:ascii="Times New Roman" w:hAnsi="Times New Roman" w:cs="Times New Roman"/>
          <w:i/>
          <w:sz w:val="30"/>
          <w:szCs w:val="30"/>
        </w:rPr>
        <w:t xml:space="preserve">: </w:t>
      </w:r>
      <w:hyperlink r:id="rId7" w:history="1">
        <w:r w:rsidRPr="00346BD5">
          <w:rPr>
            <w:rStyle w:val="a3"/>
            <w:rFonts w:ascii="Times New Roman" w:hAnsi="Times New Roman" w:cs="Times New Roman"/>
            <w:i/>
            <w:sz w:val="30"/>
            <w:szCs w:val="30"/>
          </w:rPr>
          <w:t>http://e-padruchnik.adu.by</w:t>
        </w:r>
      </w:hyperlink>
      <w:r w:rsidRPr="00E83043">
        <w:rPr>
          <w:rStyle w:val="a3"/>
          <w:rFonts w:ascii="Times New Roman" w:hAnsi="Times New Roman" w:cs="Times New Roman"/>
          <w:color w:val="auto"/>
          <w:sz w:val="30"/>
          <w:szCs w:val="30"/>
        </w:rPr>
        <w:t>.</w:t>
      </w:r>
    </w:p>
    <w:p w14:paraId="1EF78505" w14:textId="6FF02C51" w:rsidR="007F0DB6" w:rsidRPr="00E83043" w:rsidRDefault="007F0DB6" w:rsidP="008363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  <w:u w:val="single"/>
          <w:lang w:eastAsia="ru-RU"/>
        </w:rPr>
      </w:pPr>
      <w:r w:rsidRPr="00DF0475">
        <w:rPr>
          <w:rFonts w:ascii="Times New Roman" w:hAnsi="Times New Roman" w:cs="Times New Roman"/>
          <w:noProof/>
          <w:sz w:val="30"/>
          <w:szCs w:val="30"/>
          <w:lang w:val="be-BY"/>
        </w:rPr>
        <w:t>В дополнение к учебным пособиям имеются учебно-методические пособия для учителей, а также издания для учащихся</w:t>
      </w:r>
      <w:r w:rsidR="00FC1FCA" w:rsidRPr="00DF0475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(</w:t>
      </w:r>
      <w:r w:rsidR="00FC1FCA" w:rsidRPr="00DF0475">
        <w:rPr>
          <w:rFonts w:ascii="Times New Roman" w:hAnsi="Times New Roman" w:cs="Times New Roman"/>
          <w:sz w:val="30"/>
          <w:szCs w:val="30"/>
        </w:rPr>
        <w:t>рабочие тетради, альбомы заданий на печатной основе</w:t>
      </w:r>
      <w:r w:rsidR="00FC1FCA" w:rsidRPr="00DF0475">
        <w:rPr>
          <w:rFonts w:ascii="Times New Roman" w:hAnsi="Times New Roman" w:cs="Times New Roman"/>
          <w:noProof/>
          <w:sz w:val="30"/>
          <w:szCs w:val="30"/>
          <w:lang w:val="be-BY"/>
        </w:rPr>
        <w:t>)</w:t>
      </w:r>
      <w:r w:rsidRPr="00DF0475">
        <w:rPr>
          <w:rFonts w:ascii="Times New Roman" w:hAnsi="Times New Roman" w:cs="Times New Roman"/>
          <w:noProof/>
          <w:sz w:val="30"/>
          <w:szCs w:val="30"/>
          <w:lang w:val="be-BY"/>
        </w:rPr>
        <w:t>, которые могут использоваться в</w:t>
      </w:r>
      <w:r w:rsidR="00E83043">
        <w:rPr>
          <w:rFonts w:ascii="Times New Roman" w:hAnsi="Times New Roman" w:cs="Times New Roman"/>
          <w:noProof/>
          <w:sz w:val="30"/>
          <w:szCs w:val="30"/>
          <w:lang w:val="be-BY"/>
        </w:rPr>
        <w:t> </w:t>
      </w:r>
      <w:r w:rsidRPr="00DF0475">
        <w:rPr>
          <w:rFonts w:ascii="Times New Roman" w:hAnsi="Times New Roman" w:cs="Times New Roman"/>
          <w:noProof/>
          <w:sz w:val="30"/>
          <w:szCs w:val="30"/>
          <w:lang w:val="be-BY"/>
        </w:rPr>
        <w:t>образовательном процессе, однако не являются обязательными.</w:t>
      </w:r>
      <w:r w:rsidR="00836379" w:rsidRPr="00DF04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36379" w:rsidRPr="00DF0475">
        <w:rPr>
          <w:rFonts w:ascii="Times New Roman" w:hAnsi="Times New Roman" w:cs="Times New Roman"/>
          <w:sz w:val="30"/>
          <w:szCs w:val="30"/>
        </w:rPr>
        <w:t>Учитель не вправе требовать от учащихся их приобретение.</w:t>
      </w:r>
    </w:p>
    <w:p w14:paraId="18B6CD96" w14:textId="3BF1E776" w:rsidR="00BE2D1C" w:rsidRDefault="00BE2D1C" w:rsidP="00BE2D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E2D1C">
        <w:rPr>
          <w:rFonts w:ascii="Times New Roman" w:hAnsi="Times New Roman" w:cs="Times New Roman"/>
          <w:noProof/>
          <w:sz w:val="30"/>
          <w:szCs w:val="30"/>
          <w:lang w:val="be-BY"/>
        </w:rPr>
        <w:t>Полная информация об учебно-методическом обеспечении образовательного процесса по учебному предмету «</w:t>
      </w:r>
      <w:r>
        <w:rPr>
          <w:rFonts w:ascii="Times New Roman" w:hAnsi="Times New Roman" w:cs="Times New Roman"/>
          <w:noProof/>
          <w:sz w:val="30"/>
          <w:szCs w:val="30"/>
          <w:lang w:val="be-BY"/>
        </w:rPr>
        <w:t>Изобразительное искусство</w:t>
      </w:r>
      <w:r w:rsidRPr="00BE2D1C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» в 2021/2022 учебном году размещена на национальном образовательном портале: </w:t>
      </w:r>
      <w:hyperlink w:history="1">
        <w:r w:rsidR="00E83043"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B048EA" w:rsidRPr="00DE4B76">
        <w:rPr>
          <w:rFonts w:ascii="Times New Roman" w:hAnsi="Times New Roman" w:cs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Учебные предметы. </w:t>
      </w:r>
      <w:hyperlink r:id="rId8" w:history="1">
        <w:r w:rsidR="00B048EA" w:rsidRPr="00DE4B76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I–IV классы</w:t>
        </w:r>
      </w:hyperlink>
      <w:r w:rsidRPr="00BE2D1C">
        <w:rPr>
          <w:rFonts w:ascii="Times New Roman" w:hAnsi="Times New Roman" w:cs="Times New Roman"/>
          <w:sz w:val="30"/>
          <w:szCs w:val="30"/>
        </w:rPr>
        <w:t>.</w:t>
      </w:r>
    </w:p>
    <w:p w14:paraId="37F9B2E2" w14:textId="77777777" w:rsidR="00BE2D1C" w:rsidRDefault="00BE2D1C" w:rsidP="00BE2D1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BE2D1C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3. Особенности организации образовательного процесса</w:t>
      </w:r>
    </w:p>
    <w:p w14:paraId="01505535" w14:textId="4FB673FB" w:rsidR="009573A1" w:rsidRPr="003C2101" w:rsidRDefault="009573A1" w:rsidP="009573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475">
        <w:rPr>
          <w:rFonts w:ascii="Times New Roman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  <w:r w:rsidRPr="00DF0475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DF0475">
        <w:rPr>
          <w:rFonts w:ascii="Times New Roman" w:hAnsi="Times New Roman" w:cs="Times New Roman"/>
          <w:sz w:val="30"/>
          <w:szCs w:val="30"/>
        </w:rPr>
        <w:t>В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Pr="00DF0475">
        <w:rPr>
          <w:rFonts w:ascii="Times New Roman" w:hAnsi="Times New Roman" w:cs="Times New Roman"/>
          <w:sz w:val="30"/>
          <w:szCs w:val="30"/>
        </w:rPr>
        <w:t>2021/2022 учебном году необходимо обратить особое внимание на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Pr="00DF0475">
        <w:rPr>
          <w:rFonts w:ascii="Times New Roman" w:hAnsi="Times New Roman" w:cs="Times New Roman"/>
          <w:sz w:val="30"/>
          <w:szCs w:val="30"/>
        </w:rPr>
        <w:t>реализацию в образовательном процессе воспитательного потенциала учебных предметов. Решение этой задачи связано с достижением учащимися личностных образовательных результатов.</w:t>
      </w:r>
    </w:p>
    <w:p w14:paraId="01E18236" w14:textId="10485CF3" w:rsidR="002A4D61" w:rsidRPr="00DE69BB" w:rsidRDefault="002A4D61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9BB">
        <w:rPr>
          <w:rFonts w:ascii="Times New Roman" w:hAnsi="Times New Roman" w:cs="Times New Roman"/>
          <w:sz w:val="30"/>
          <w:szCs w:val="28"/>
        </w:rPr>
        <w:lastRenderedPageBreak/>
        <w:t xml:space="preserve">Учебной программой по изобразительному искусству предусмотрено формирование </w:t>
      </w:r>
      <w:r w:rsidR="00923861">
        <w:rPr>
          <w:rFonts w:ascii="Times New Roman" w:hAnsi="Times New Roman" w:cs="Times New Roman"/>
          <w:sz w:val="30"/>
          <w:szCs w:val="28"/>
        </w:rPr>
        <w:t xml:space="preserve">у учащихся </w:t>
      </w:r>
      <w:r w:rsidRPr="00DE69BB">
        <w:rPr>
          <w:rFonts w:ascii="Times New Roman" w:hAnsi="Times New Roman" w:cs="Times New Roman"/>
          <w:sz w:val="30"/>
          <w:szCs w:val="28"/>
        </w:rPr>
        <w:t>ценностного отношения к</w:t>
      </w:r>
      <w:r w:rsidR="00E83043">
        <w:rPr>
          <w:rFonts w:ascii="Times New Roman" w:hAnsi="Times New Roman" w:cs="Times New Roman"/>
          <w:sz w:val="30"/>
          <w:szCs w:val="28"/>
        </w:rPr>
        <w:t> </w:t>
      </w:r>
      <w:r w:rsidRPr="00DE69BB">
        <w:rPr>
          <w:rFonts w:ascii="Times New Roman" w:hAnsi="Times New Roman" w:cs="Times New Roman"/>
          <w:sz w:val="30"/>
          <w:szCs w:val="28"/>
        </w:rPr>
        <w:t>национальному искусству своего народа и народов мира,</w:t>
      </w:r>
      <w:r w:rsidRPr="00DE69BB">
        <w:rPr>
          <w:rFonts w:ascii="Times New Roman" w:hAnsi="Times New Roman" w:cs="Times New Roman"/>
          <w:sz w:val="30"/>
          <w:szCs w:val="30"/>
        </w:rPr>
        <w:t xml:space="preserve"> </w:t>
      </w:r>
      <w:r w:rsidRPr="00DE69BB">
        <w:rPr>
          <w:rFonts w:ascii="Times New Roman" w:hAnsi="Times New Roman" w:cs="Times New Roman"/>
          <w:sz w:val="30"/>
          <w:szCs w:val="28"/>
        </w:rPr>
        <w:t>умения рационально организо</w:t>
      </w:r>
      <w:r w:rsidR="00634FF0">
        <w:rPr>
          <w:rFonts w:ascii="Times New Roman" w:hAnsi="Times New Roman" w:cs="Times New Roman"/>
          <w:sz w:val="30"/>
          <w:szCs w:val="28"/>
        </w:rPr>
        <w:t>вы</w:t>
      </w:r>
      <w:r w:rsidRPr="00DE69BB">
        <w:rPr>
          <w:rFonts w:ascii="Times New Roman" w:hAnsi="Times New Roman" w:cs="Times New Roman"/>
          <w:sz w:val="30"/>
          <w:szCs w:val="28"/>
        </w:rPr>
        <w:t xml:space="preserve">вать процесс художественно-творческой деятельности, </w:t>
      </w:r>
      <w:r w:rsidRPr="00DE69BB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Pr="00DE69BB">
        <w:rPr>
          <w:rFonts w:ascii="Times New Roman" w:hAnsi="Times New Roman" w:cs="Times New Roman"/>
          <w:sz w:val="30"/>
          <w:szCs w:val="28"/>
        </w:rPr>
        <w:t>художественно-образного мышления, наблюдательности и воображения, способности эстетически воспринимать, эмоционально оценивать и анализировать произведения искусства, объекты и явления природы</w:t>
      </w:r>
      <w:r w:rsidR="00071510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14:paraId="434D0EAF" w14:textId="77777777" w:rsidR="002A4D61" w:rsidRPr="00DE69BB" w:rsidRDefault="002A4D61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69BB">
        <w:rPr>
          <w:rFonts w:ascii="Times New Roman" w:hAnsi="Times New Roman" w:cs="Times New Roman"/>
          <w:sz w:val="30"/>
          <w:szCs w:val="28"/>
        </w:rPr>
        <w:t>При формулировке воспитательных задач урока следует ориентироваться на указанные личностные образовательные результаты.</w:t>
      </w:r>
    </w:p>
    <w:p w14:paraId="7E393655" w14:textId="20675324" w:rsidR="002A4D61" w:rsidRPr="00071510" w:rsidRDefault="002A4D61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DE69BB">
        <w:rPr>
          <w:rFonts w:ascii="Times New Roman" w:hAnsi="Times New Roman" w:cs="Times New Roman"/>
          <w:sz w:val="30"/>
          <w:szCs w:val="28"/>
        </w:rPr>
        <w:t>В содержании учебного предмета «Изобразительное искусство» в</w:t>
      </w:r>
      <w:r w:rsidR="00E83043">
        <w:rPr>
          <w:rFonts w:ascii="Times New Roman" w:hAnsi="Times New Roman" w:cs="Times New Roman"/>
          <w:sz w:val="30"/>
          <w:szCs w:val="28"/>
        </w:rPr>
        <w:t> </w:t>
      </w:r>
      <w:r w:rsidRPr="00DE69BB">
        <w:rPr>
          <w:rFonts w:ascii="Times New Roman" w:hAnsi="Times New Roman" w:cs="Times New Roman"/>
          <w:sz w:val="30"/>
          <w:szCs w:val="28"/>
        </w:rPr>
        <w:t>наибольшей мере на достижение личностных образовательных результатов ориентирован</w:t>
      </w:r>
      <w:r w:rsidRPr="00DE69BB">
        <w:rPr>
          <w:rFonts w:ascii="Times New Roman" w:hAnsi="Times New Roman" w:cs="Times New Roman"/>
          <w:sz w:val="30"/>
          <w:szCs w:val="28"/>
          <w:lang w:val="be-BY"/>
        </w:rPr>
        <w:t xml:space="preserve">ы </w:t>
      </w:r>
      <w:r w:rsidRPr="00071510">
        <w:rPr>
          <w:rFonts w:ascii="Times New Roman" w:hAnsi="Times New Roman" w:cs="Times New Roman"/>
          <w:sz w:val="30"/>
          <w:szCs w:val="28"/>
        </w:rPr>
        <w:t>раздел</w:t>
      </w:r>
      <w:r w:rsidR="00071510" w:rsidRPr="00071510">
        <w:rPr>
          <w:rFonts w:ascii="Times New Roman" w:hAnsi="Times New Roman" w:cs="Times New Roman"/>
          <w:sz w:val="30"/>
          <w:szCs w:val="28"/>
          <w:lang w:val="be-BY"/>
        </w:rPr>
        <w:t>ы</w:t>
      </w:r>
      <w:r w:rsidR="00634FF0">
        <w:rPr>
          <w:rFonts w:ascii="Times New Roman" w:hAnsi="Times New Roman" w:cs="Times New Roman"/>
          <w:sz w:val="30"/>
          <w:szCs w:val="28"/>
          <w:lang w:val="be-BY"/>
        </w:rPr>
        <w:t>:</w:t>
      </w:r>
      <w:r w:rsidRPr="00071510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Pr="00071510">
        <w:rPr>
          <w:rFonts w:ascii="Times New Roman" w:hAnsi="Times New Roman" w:cs="Times New Roman"/>
          <w:sz w:val="30"/>
          <w:szCs w:val="28"/>
        </w:rPr>
        <w:t>«Эстетическое восприятие действительности и искусства» («Особенности</w:t>
      </w:r>
      <w:r w:rsidRPr="00DE69BB">
        <w:rPr>
          <w:rFonts w:ascii="Times New Roman" w:hAnsi="Times New Roman" w:cs="Times New Roman"/>
          <w:sz w:val="30"/>
          <w:szCs w:val="28"/>
        </w:rPr>
        <w:t xml:space="preserve"> городского и сельского пейзажа, облик современных городов и сел», «Охрана природы, памятников культуры и исторических достопримечательностей своего региона», «Выдающиеся памятники белорусской и зарубежной архитектуры», «Произведения народного и декоративно-прикладного искусства: Огово, Кремно, Давид-Городок, белорусские тканые постилки и пояса, изделия из соломки и льна» и др.)</w:t>
      </w:r>
      <w:r w:rsidR="00071510">
        <w:rPr>
          <w:rFonts w:ascii="Times New Roman" w:hAnsi="Times New Roman" w:cs="Times New Roman"/>
          <w:sz w:val="30"/>
          <w:szCs w:val="28"/>
          <w:lang w:val="be-BY"/>
        </w:rPr>
        <w:t>,</w:t>
      </w:r>
      <w:r w:rsidRPr="00DE69BB">
        <w:rPr>
          <w:rFonts w:ascii="Times New Roman" w:hAnsi="Times New Roman" w:cs="Times New Roman"/>
          <w:sz w:val="30"/>
          <w:szCs w:val="28"/>
        </w:rPr>
        <w:t xml:space="preserve"> «Практическая художественно-творческая деятельность» («В гостях у ветерана Великой Отечественной войны», «Открытие памятника», «Вечный огонь», «Наша школа», «Национальная библиотека Беларуси», «Выполнение эскизов декора предметов разной формы и назначения: </w:t>
      </w:r>
      <w:r w:rsidR="00071510" w:rsidRPr="00DE69BB">
        <w:rPr>
          <w:rFonts w:ascii="Times New Roman" w:hAnsi="Times New Roman" w:cs="Times New Roman"/>
          <w:sz w:val="30"/>
          <w:szCs w:val="28"/>
        </w:rPr>
        <w:t>«</w:t>
      </w:r>
      <w:r w:rsidRPr="00DE69BB">
        <w:rPr>
          <w:rFonts w:ascii="Times New Roman" w:hAnsi="Times New Roman" w:cs="Times New Roman"/>
          <w:sz w:val="30"/>
          <w:szCs w:val="28"/>
        </w:rPr>
        <w:t>Ивенецкие узоры</w:t>
      </w:r>
      <w:r w:rsidR="00071510" w:rsidRPr="00DE69BB">
        <w:rPr>
          <w:rFonts w:ascii="Times New Roman" w:hAnsi="Times New Roman" w:cs="Times New Roman"/>
          <w:sz w:val="30"/>
          <w:szCs w:val="28"/>
        </w:rPr>
        <w:t>»</w:t>
      </w:r>
      <w:r w:rsidRPr="00DE69BB">
        <w:rPr>
          <w:rFonts w:ascii="Times New Roman" w:hAnsi="Times New Roman" w:cs="Times New Roman"/>
          <w:sz w:val="30"/>
          <w:szCs w:val="28"/>
        </w:rPr>
        <w:t xml:space="preserve">, </w:t>
      </w:r>
      <w:r w:rsidR="00071510" w:rsidRPr="00DE69BB">
        <w:rPr>
          <w:rFonts w:ascii="Times New Roman" w:hAnsi="Times New Roman" w:cs="Times New Roman"/>
          <w:sz w:val="30"/>
          <w:szCs w:val="28"/>
        </w:rPr>
        <w:t>«</w:t>
      </w:r>
      <w:r w:rsidRPr="00DE69BB">
        <w:rPr>
          <w:rFonts w:ascii="Times New Roman" w:hAnsi="Times New Roman" w:cs="Times New Roman"/>
          <w:sz w:val="30"/>
          <w:szCs w:val="28"/>
        </w:rPr>
        <w:t>Оговские сундуки (куфры)</w:t>
      </w:r>
      <w:r w:rsidR="00071510" w:rsidRPr="00DE69BB">
        <w:rPr>
          <w:rFonts w:ascii="Times New Roman" w:hAnsi="Times New Roman" w:cs="Times New Roman"/>
          <w:sz w:val="30"/>
          <w:szCs w:val="28"/>
        </w:rPr>
        <w:t>»</w:t>
      </w:r>
      <w:r w:rsidRPr="00DE69BB">
        <w:rPr>
          <w:rFonts w:ascii="Times New Roman" w:hAnsi="Times New Roman" w:cs="Times New Roman"/>
          <w:sz w:val="30"/>
          <w:szCs w:val="28"/>
        </w:rPr>
        <w:t xml:space="preserve">, </w:t>
      </w:r>
      <w:r w:rsidR="00071510" w:rsidRPr="00DE69BB">
        <w:rPr>
          <w:rFonts w:ascii="Times New Roman" w:hAnsi="Times New Roman" w:cs="Times New Roman"/>
          <w:sz w:val="30"/>
          <w:szCs w:val="28"/>
        </w:rPr>
        <w:t>«</w:t>
      </w:r>
      <w:r w:rsidRPr="00DE69BB">
        <w:rPr>
          <w:rFonts w:ascii="Times New Roman" w:hAnsi="Times New Roman" w:cs="Times New Roman"/>
          <w:sz w:val="30"/>
          <w:szCs w:val="28"/>
        </w:rPr>
        <w:t>Слуцкие пояса</w:t>
      </w:r>
      <w:r w:rsidR="00071510">
        <w:rPr>
          <w:rFonts w:ascii="Times New Roman" w:hAnsi="Times New Roman" w:cs="Times New Roman"/>
          <w:sz w:val="30"/>
          <w:szCs w:val="28"/>
        </w:rPr>
        <w:t>»</w:t>
      </w:r>
      <w:r w:rsidR="00071510">
        <w:rPr>
          <w:rFonts w:ascii="Times New Roman" w:hAnsi="Times New Roman" w:cs="Times New Roman"/>
          <w:sz w:val="30"/>
          <w:szCs w:val="28"/>
          <w:lang w:val="be-BY"/>
        </w:rPr>
        <w:t>)</w:t>
      </w:r>
      <w:r w:rsidR="00071510">
        <w:rPr>
          <w:rFonts w:ascii="Times New Roman" w:hAnsi="Times New Roman" w:cs="Times New Roman"/>
          <w:sz w:val="30"/>
          <w:szCs w:val="28"/>
        </w:rPr>
        <w:t xml:space="preserve"> и др.</w:t>
      </w:r>
    </w:p>
    <w:p w14:paraId="73E65BE7" w14:textId="77777777" w:rsidR="002A4D61" w:rsidRPr="00DE69BB" w:rsidRDefault="003B356B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Для эффективной реализации воспитательного потенциала учебного предмета </w:t>
      </w:r>
      <w:r w:rsidR="002A4D61" w:rsidRPr="00DE69BB">
        <w:rPr>
          <w:rFonts w:ascii="Times New Roman" w:hAnsi="Times New Roman" w:cs="Times New Roman"/>
          <w:sz w:val="30"/>
          <w:szCs w:val="28"/>
        </w:rPr>
        <w:t xml:space="preserve">необходимо создавать на учебных занятиях атмосферу творческого поиска, </w:t>
      </w:r>
      <w:r w:rsidR="002A4D61" w:rsidRPr="00DE69BB">
        <w:rPr>
          <w:rFonts w:ascii="Times New Roman" w:hAnsi="Times New Roman" w:cs="Times New Roman"/>
          <w:sz w:val="30"/>
          <w:szCs w:val="30"/>
        </w:rPr>
        <w:t>эмоционального восприятия предметов окружающей действительности и произведений искусства, поиска учащимися способов художественного самовыражения.</w:t>
      </w:r>
    </w:p>
    <w:p w14:paraId="6760A507" w14:textId="77777777" w:rsidR="00071510" w:rsidRDefault="00071510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</w:rPr>
        <w:t xml:space="preserve">При подборе </w:t>
      </w:r>
      <w:r w:rsidR="002A4D61" w:rsidRPr="00DE69BB">
        <w:rPr>
          <w:rFonts w:ascii="Times New Roman" w:hAnsi="Times New Roman" w:cs="Times New Roman"/>
          <w:sz w:val="30"/>
          <w:szCs w:val="28"/>
        </w:rPr>
        <w:t>дидактического материала к учебным занятиям рекомендуется отдавать предпочтение таким упражнениям и заданиям, которые своим содержанием воспитывают у учащихся любовь к Родине, способствуют формированию национального самосознания</w:t>
      </w:r>
      <w:r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14:paraId="01A7DDFB" w14:textId="77777777" w:rsidR="002A4D61" w:rsidRPr="00DE69BB" w:rsidRDefault="002A4D61" w:rsidP="002A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DE69BB">
        <w:rPr>
          <w:rFonts w:ascii="Times New Roman" w:hAnsi="Times New Roman" w:cs="Times New Roman"/>
          <w:sz w:val="30"/>
          <w:szCs w:val="28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викторина, моделирование художественно-творческого процесса и др.)</w:t>
      </w:r>
      <w:r w:rsidR="003B356B">
        <w:rPr>
          <w:rFonts w:ascii="Times New Roman" w:hAnsi="Times New Roman" w:cs="Times New Roman"/>
          <w:sz w:val="30"/>
          <w:szCs w:val="28"/>
        </w:rPr>
        <w:t>.</w:t>
      </w:r>
      <w:r w:rsidRPr="00DE69BB">
        <w:rPr>
          <w:rFonts w:ascii="Times New Roman" w:hAnsi="Times New Roman" w:cs="Times New Roman"/>
          <w:i/>
          <w:sz w:val="30"/>
          <w:szCs w:val="28"/>
        </w:rPr>
        <w:t xml:space="preserve"> </w:t>
      </w:r>
    </w:p>
    <w:p w14:paraId="1FFB90E5" w14:textId="469D9CE8" w:rsidR="00BE2D1C" w:rsidRPr="00BE2D1C" w:rsidRDefault="00340691" w:rsidP="00BE2D1C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40691"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>, что о</w:t>
      </w:r>
      <w:r w:rsidR="00BE2D1C" w:rsidRPr="00BE2D1C">
        <w:rPr>
          <w:rFonts w:ascii="Times New Roman" w:hAnsi="Times New Roman" w:cs="Times New Roman"/>
          <w:sz w:val="30"/>
          <w:szCs w:val="30"/>
        </w:rPr>
        <w:t xml:space="preserve">бучение </w:t>
      </w:r>
      <w:r w:rsidR="003A77EB">
        <w:rPr>
          <w:rFonts w:ascii="Times New Roman" w:hAnsi="Times New Roman" w:cs="Times New Roman"/>
          <w:noProof/>
          <w:sz w:val="30"/>
          <w:szCs w:val="30"/>
          <w:lang w:val="be-BY"/>
        </w:rPr>
        <w:t>и</w:t>
      </w:r>
      <w:r w:rsidR="00BE2D1C">
        <w:rPr>
          <w:rFonts w:ascii="Times New Roman" w:hAnsi="Times New Roman" w:cs="Times New Roman"/>
          <w:noProof/>
          <w:sz w:val="30"/>
          <w:szCs w:val="30"/>
          <w:lang w:val="be-BY"/>
        </w:rPr>
        <w:t>зобразительно</w:t>
      </w:r>
      <w:r w:rsidR="003A77EB">
        <w:rPr>
          <w:rFonts w:ascii="Times New Roman" w:hAnsi="Times New Roman" w:cs="Times New Roman"/>
          <w:noProof/>
          <w:sz w:val="30"/>
          <w:szCs w:val="30"/>
          <w:lang w:val="be-BY"/>
        </w:rPr>
        <w:t>му</w:t>
      </w:r>
      <w:r w:rsidR="00BE2D1C">
        <w:rPr>
          <w:rFonts w:ascii="Times New Roman" w:hAnsi="Times New Roman" w:cs="Times New Roman"/>
          <w:noProof/>
          <w:sz w:val="30"/>
          <w:szCs w:val="30"/>
          <w:lang w:val="be-BY"/>
        </w:rPr>
        <w:t xml:space="preserve"> искусств</w:t>
      </w:r>
      <w:r w:rsidR="003A77EB">
        <w:rPr>
          <w:rFonts w:ascii="Times New Roman" w:hAnsi="Times New Roman" w:cs="Times New Roman"/>
          <w:noProof/>
          <w:sz w:val="30"/>
          <w:szCs w:val="30"/>
          <w:lang w:val="be-BY"/>
        </w:rPr>
        <w:t>у</w:t>
      </w:r>
      <w:r w:rsidR="00BE2D1C" w:rsidRPr="00BE2D1C">
        <w:rPr>
          <w:rFonts w:ascii="Times New Roman" w:hAnsi="Times New Roman" w:cs="Times New Roman"/>
          <w:sz w:val="30"/>
          <w:szCs w:val="30"/>
        </w:rPr>
        <w:t xml:space="preserve"> в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="00BE2D1C" w:rsidRPr="00BE2D1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71510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BE2D1C" w:rsidRPr="00BE2D1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BE2D1C" w:rsidRPr="00BE2D1C">
        <w:rPr>
          <w:rFonts w:ascii="Times New Roman" w:hAnsi="Times New Roman" w:cs="Times New Roman"/>
          <w:sz w:val="30"/>
          <w:szCs w:val="30"/>
        </w:rPr>
        <w:t xml:space="preserve"> </w:t>
      </w:r>
      <w:r w:rsidR="00BE2D1C" w:rsidRPr="00BE2D1C">
        <w:rPr>
          <w:rFonts w:ascii="Times New Roman" w:hAnsi="Times New Roman" w:cs="Times New Roman"/>
          <w:sz w:val="30"/>
          <w:szCs w:val="30"/>
          <w:lang w:val="be-BY"/>
        </w:rPr>
        <w:t xml:space="preserve">классах </w:t>
      </w:r>
      <w:r w:rsidR="00BE2D1C" w:rsidRPr="00BE2D1C">
        <w:rPr>
          <w:rFonts w:ascii="Times New Roman" w:hAnsi="Times New Roman" w:cs="Times New Roman"/>
          <w:sz w:val="30"/>
          <w:szCs w:val="30"/>
        </w:rPr>
        <w:t>учреждений общего среднего образования осуществляется на содержательно-оценочной основе (без</w:t>
      </w:r>
      <w:r w:rsidR="0007151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E2D1C" w:rsidRPr="00BE2D1C">
        <w:rPr>
          <w:rFonts w:ascii="Times New Roman" w:hAnsi="Times New Roman" w:cs="Times New Roman"/>
          <w:sz w:val="30"/>
          <w:szCs w:val="30"/>
        </w:rPr>
        <w:t>выставления отметок).</w:t>
      </w:r>
    </w:p>
    <w:p w14:paraId="10F26934" w14:textId="77777777" w:rsidR="00BE2D1C" w:rsidRPr="00BE2D1C" w:rsidRDefault="00BE2D1C" w:rsidP="00BE2D1C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2D1C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течение учебного года учитель должен вести систематический учет результатов учебной деятельности учащихся. Форму и вид фиксации результатов усвоения учащимися умений и навыков, предусмотренных учебной программой по учебному предмету «</w:t>
      </w:r>
      <w:r w:rsidR="003A77EB">
        <w:rPr>
          <w:rFonts w:ascii="Times New Roman" w:hAnsi="Times New Roman" w:cs="Times New Roman"/>
          <w:noProof/>
          <w:sz w:val="30"/>
          <w:szCs w:val="30"/>
          <w:lang w:val="be-BY"/>
        </w:rPr>
        <w:t>Изобразительное искусство</w:t>
      </w:r>
      <w:r w:rsidRPr="00BE2D1C">
        <w:rPr>
          <w:rFonts w:ascii="Times New Roman" w:hAnsi="Times New Roman" w:cs="Times New Roman"/>
          <w:color w:val="000000"/>
          <w:sz w:val="30"/>
          <w:szCs w:val="30"/>
        </w:rPr>
        <w:t>», учитель определяет самостоятельно.</w:t>
      </w:r>
    </w:p>
    <w:p w14:paraId="3EBA9DDC" w14:textId="77777777" w:rsidR="00BE2D1C" w:rsidRPr="00BE2D1C" w:rsidRDefault="00BE2D1C" w:rsidP="00BE2D1C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2D1C">
        <w:rPr>
          <w:rFonts w:ascii="Times New Roman" w:hAnsi="Times New Roman" w:cs="Times New Roman"/>
          <w:color w:val="000000"/>
          <w:sz w:val="30"/>
          <w:szCs w:val="30"/>
        </w:rPr>
        <w:t>По учебному предмету «</w:t>
      </w:r>
      <w:r w:rsidR="003A77EB">
        <w:rPr>
          <w:rFonts w:ascii="Times New Roman" w:hAnsi="Times New Roman" w:cs="Times New Roman"/>
          <w:noProof/>
          <w:sz w:val="30"/>
          <w:szCs w:val="30"/>
          <w:lang w:val="be-BY"/>
        </w:rPr>
        <w:t>Изобразительное искусство</w:t>
      </w:r>
      <w:r w:rsidRPr="00BE2D1C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Pr="00340691">
        <w:rPr>
          <w:rFonts w:ascii="Times New Roman" w:hAnsi="Times New Roman" w:cs="Times New Roman"/>
          <w:b/>
          <w:color w:val="000000"/>
          <w:sz w:val="30"/>
          <w:szCs w:val="30"/>
        </w:rPr>
        <w:t>выполнение домашних заданий не предусматривается</w:t>
      </w:r>
      <w:r w:rsidRPr="00BE2D1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846D854" w14:textId="77777777" w:rsidR="00BE2D1C" w:rsidRPr="00BE2D1C" w:rsidRDefault="00BE2D1C" w:rsidP="00BE2D1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D1C">
        <w:rPr>
          <w:rFonts w:ascii="Times New Roman" w:hAnsi="Times New Roman" w:cs="Times New Roman"/>
          <w:sz w:val="30"/>
          <w:szCs w:val="30"/>
        </w:rPr>
        <w:t xml:space="preserve">В учреждениях общего среднего образования, в которых осуществляются обучение и воспитание на </w:t>
      </w:r>
      <w:r w:rsidRPr="00BE2D1C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E2D1C">
        <w:rPr>
          <w:rFonts w:ascii="Times New Roman" w:hAnsi="Times New Roman" w:cs="Times New Roman"/>
          <w:sz w:val="30"/>
          <w:szCs w:val="30"/>
        </w:rPr>
        <w:t xml:space="preserve">, </w:t>
      </w:r>
      <w:r w:rsidRPr="00BE2D1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E2D1C">
        <w:rPr>
          <w:rFonts w:ascii="Times New Roman" w:hAnsi="Times New Roman" w:cs="Times New Roman"/>
          <w:sz w:val="30"/>
          <w:szCs w:val="30"/>
        </w:rPr>
        <w:t xml:space="preserve"> и </w:t>
      </w:r>
      <w:r w:rsidRPr="00BE2D1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E2D1C">
        <w:rPr>
          <w:rFonts w:ascii="Times New Roman" w:hAnsi="Times New Roman" w:cs="Times New Roman"/>
          <w:sz w:val="30"/>
          <w:szCs w:val="30"/>
        </w:rPr>
        <w:t xml:space="preserve"> ступенях общего среднего образования с изучением учебных предметов, содержание которых направлено на развитие способностей учащихся в области отдельных видов искусства (</w:t>
      </w:r>
      <w:r w:rsidRPr="00BE2D1C">
        <w:rPr>
          <w:rFonts w:ascii="Times New Roman" w:hAnsi="Times New Roman" w:cs="Times New Roman"/>
          <w:i/>
          <w:iCs/>
          <w:sz w:val="30"/>
          <w:szCs w:val="30"/>
        </w:rPr>
        <w:t>базовая школа-колледж искусств, средняя школа-колледж искусств, гимназия-колледж искусств</w:t>
      </w:r>
      <w:r w:rsidRPr="00BE2D1C">
        <w:rPr>
          <w:rFonts w:ascii="Times New Roman" w:hAnsi="Times New Roman" w:cs="Times New Roman"/>
          <w:sz w:val="30"/>
          <w:szCs w:val="30"/>
        </w:rPr>
        <w:t xml:space="preserve">), по завершении обучения и воспитания на </w:t>
      </w:r>
      <w:r w:rsidRPr="00BE2D1C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E2D1C"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 наряду с обязательными выпускными экзаменами учащиеся сдают выпускной экзамен по одному из учебных предметов, содержание которых направлено на развитие способностей в области отдельных видов искусства.</w:t>
      </w:r>
    </w:p>
    <w:p w14:paraId="70E5D0C0" w14:textId="3C02D85C" w:rsidR="00BE2D1C" w:rsidRPr="00BE2D1C" w:rsidRDefault="00BE2D1C" w:rsidP="00BE2D1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2D1C">
        <w:rPr>
          <w:rFonts w:ascii="Times New Roman" w:hAnsi="Times New Roman" w:cs="Times New Roman"/>
          <w:sz w:val="30"/>
          <w:szCs w:val="30"/>
        </w:rPr>
        <w:t>В иных учреждениях общего среднего образования учебные предметы, содержание которых направлено на развитие способностей учащихся в области отдельных видов искусства, могут изучаться на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Pr="00BE2D1C">
        <w:rPr>
          <w:rFonts w:ascii="Times New Roman" w:hAnsi="Times New Roman" w:cs="Times New Roman"/>
          <w:sz w:val="30"/>
          <w:szCs w:val="30"/>
        </w:rPr>
        <w:t>факультативных занятиях в пределах максимально допустимой учебной нагрузки на одного учащегося.</w:t>
      </w:r>
    </w:p>
    <w:p w14:paraId="3B864578" w14:textId="4621AE17" w:rsidR="00BE2D1C" w:rsidRPr="00E83043" w:rsidRDefault="00BE2D1C" w:rsidP="00BE2D1C">
      <w:pPr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i/>
          <w:color w:val="auto"/>
          <w:sz w:val="30"/>
          <w:szCs w:val="30"/>
        </w:rPr>
      </w:pPr>
      <w:r w:rsidRPr="00BE2D1C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 w:rsidRPr="00BE2D1C">
        <w:rPr>
          <w:rFonts w:ascii="Times New Roman" w:hAnsi="Times New Roman" w:cs="Times New Roman"/>
          <w:b/>
          <w:sz w:val="30"/>
          <w:szCs w:val="30"/>
        </w:rPr>
        <w:t>факультативных занятий</w:t>
      </w:r>
      <w:r w:rsidRPr="00BE2D1C">
        <w:rPr>
          <w:rFonts w:ascii="Times New Roman" w:hAnsi="Times New Roman" w:cs="Times New Roman"/>
          <w:sz w:val="30"/>
          <w:szCs w:val="30"/>
        </w:rPr>
        <w:t xml:space="preserve"> используются учебные программы, утвержденные Министерством образования Республики Беларусь. </w:t>
      </w:r>
      <w:r w:rsidRPr="00BE2D1C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BE2D1C">
        <w:rPr>
          <w:rFonts w:ascii="Times New Roman" w:hAnsi="Times New Roman" w:cs="Times New Roman"/>
          <w:sz w:val="30"/>
          <w:szCs w:val="30"/>
        </w:rPr>
        <w:t>размещены на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Pr="00BE2D1C">
        <w:rPr>
          <w:rFonts w:ascii="Times New Roman" w:hAnsi="Times New Roman" w:cs="Times New Roman"/>
          <w:sz w:val="30"/>
          <w:szCs w:val="30"/>
        </w:rPr>
        <w:t>наци</w:t>
      </w:r>
      <w:r w:rsidRPr="00BE2D1C">
        <w:rPr>
          <w:rFonts w:ascii="Times New Roman" w:hAnsi="Times New Roman" w:cs="Times New Roman"/>
          <w:sz w:val="30"/>
          <w:szCs w:val="30"/>
          <w:lang w:val="be-BY" w:eastAsia="zh-CN"/>
        </w:rPr>
        <w:t xml:space="preserve">ональном </w:t>
      </w:r>
      <w:r w:rsidRPr="00BE2D1C">
        <w:rPr>
          <w:rFonts w:ascii="Times New Roman" w:hAnsi="Times New Roman" w:cs="Times New Roman"/>
          <w:color w:val="000000"/>
          <w:sz w:val="30"/>
          <w:szCs w:val="30"/>
          <w:lang w:val="be-BY" w:eastAsia="zh-CN"/>
        </w:rPr>
        <w:t>образовательном портале:</w:t>
      </w:r>
      <w:r w:rsidRPr="00BE2D1C">
        <w:rPr>
          <w:color w:val="000000"/>
          <w:sz w:val="30"/>
          <w:szCs w:val="30"/>
          <w:lang w:val="be-BY" w:eastAsia="zh-CN"/>
        </w:rPr>
        <w:t xml:space="preserve"> </w:t>
      </w:r>
      <w:hyperlink w:history="1">
        <w:r w:rsidR="00E83043" w:rsidRPr="00F3498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 /</w:t>
        </w:r>
      </w:hyperlink>
      <w:r w:rsidR="00B048EA" w:rsidRPr="00DE4B76">
        <w:rPr>
          <w:rFonts w:ascii="Times New Roman" w:hAnsi="Times New Roman" w:cs="Times New Roman"/>
          <w:i/>
          <w:iCs/>
          <w:sz w:val="30"/>
          <w:szCs w:val="30"/>
        </w:rPr>
        <w:t xml:space="preserve"> Главная / Образовательный процесс. 2021/2022 учебный год / Общее среднее образование / </w:t>
      </w:r>
      <w:hyperlink r:id="rId9" w:history="1">
        <w:r w:rsidR="00B048EA" w:rsidRPr="00322DBA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Учебные предметы. I–IV классы</w:t>
        </w:r>
      </w:hyperlink>
      <w:r w:rsidR="00B048EA" w:rsidRPr="00DE4B7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0" w:history="1">
        <w:r w:rsidR="00322DBA" w:rsidRPr="00322DBA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Допрофессиональная и профессиональная подготовка</w:t>
        </w:r>
        <w:r w:rsidRPr="00322DBA">
          <w:rPr>
            <w:rStyle w:val="a3"/>
            <w:rFonts w:ascii="Times New Roman" w:hAnsi="Times New Roman" w:cs="Times New Roman"/>
            <w:i/>
            <w:sz w:val="30"/>
            <w:szCs w:val="30"/>
          </w:rPr>
          <w:t>.</w:t>
        </w:r>
      </w:hyperlink>
    </w:p>
    <w:p w14:paraId="2923DFD7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07318">
        <w:rPr>
          <w:rFonts w:ascii="Times New Roman" w:hAnsi="Times New Roman" w:cs="Times New Roman"/>
          <w:b/>
          <w:bCs/>
          <w:sz w:val="30"/>
          <w:szCs w:val="30"/>
        </w:rPr>
        <w:t xml:space="preserve">4. </w:t>
      </w:r>
      <w:r w:rsidRPr="00F07318">
        <w:rPr>
          <w:rFonts w:ascii="Times New Roman" w:hAnsi="Times New Roman" w:cs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604F0D60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При планировании методической работы с учителями изобразительного искусства в 2021/2022 учебном году следует учитывать требования нормативных правовых актов, актуальные вопросы развития предметного образования, интересы и запросы педагогов, их профессиональные компетенции.</w:t>
      </w:r>
    </w:p>
    <w:p w14:paraId="53C106A6" w14:textId="6B59AAB1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Для организации деятельности методических формирований учителей изобразительного искусства в 2021/2022 учебном году предлагается единая тема</w:t>
      </w:r>
      <w:r w:rsidR="00634FF0">
        <w:rPr>
          <w:rFonts w:ascii="Times New Roman" w:hAnsi="Times New Roman" w:cs="Times New Roman"/>
          <w:sz w:val="30"/>
          <w:szCs w:val="30"/>
        </w:rPr>
        <w:t>:</w:t>
      </w:r>
      <w:r w:rsidRPr="00F07318">
        <w:rPr>
          <w:rFonts w:ascii="Times New Roman" w:hAnsi="Times New Roman" w:cs="Times New Roman"/>
          <w:sz w:val="30"/>
          <w:szCs w:val="30"/>
        </w:rPr>
        <w:t xml:space="preserve"> </w:t>
      </w:r>
      <w:r w:rsidRPr="00F07318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«Совершенствование профессиональной компетентности учителей </w:t>
      </w:r>
      <w:r w:rsidRPr="00F07318">
        <w:rPr>
          <w:rFonts w:ascii="Times New Roman" w:hAnsi="Times New Roman" w:cs="Times New Roman"/>
          <w:i/>
          <w:iCs/>
          <w:sz w:val="30"/>
          <w:szCs w:val="30"/>
        </w:rPr>
        <w:t>изобразительного искусства</w:t>
      </w:r>
      <w:r w:rsidRPr="00F07318">
        <w:rPr>
          <w:rFonts w:ascii="Times New Roman" w:hAnsi="Times New Roman" w:cs="Times New Roman"/>
          <w:sz w:val="30"/>
          <w:szCs w:val="30"/>
        </w:rPr>
        <w:t xml:space="preserve"> </w:t>
      </w:r>
      <w:r w:rsidRPr="00F0731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</w:t>
      </w:r>
      <w:r w:rsidR="00E83043">
        <w:rPr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F07318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использованию технологии визуализации учебной информации в</w:t>
      </w:r>
      <w:r w:rsidR="00E83043">
        <w:rPr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F07318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современном образовательном процессе».</w:t>
      </w:r>
    </w:p>
    <w:p w14:paraId="2F28E1ED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07318">
        <w:rPr>
          <w:rFonts w:ascii="Times New Roman" w:hAnsi="Times New Roman" w:cs="Times New Roman"/>
          <w:b/>
          <w:bCs/>
          <w:sz w:val="30"/>
          <w:szCs w:val="30"/>
        </w:rPr>
        <w:lastRenderedPageBreak/>
        <w:t>На августовских предметных секциях рекомендуется обсудить следующие вопросы:</w:t>
      </w:r>
    </w:p>
    <w:p w14:paraId="4E700FD9" w14:textId="25938DDB" w:rsidR="000C5171" w:rsidRPr="00F07318" w:rsidRDefault="00103BD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1. Н</w:t>
      </w:r>
      <w:r w:rsidR="000C5171" w:rsidRPr="00F07318">
        <w:rPr>
          <w:rFonts w:ascii="Times New Roman" w:hAnsi="Times New Roman" w:cs="Times New Roman"/>
          <w:sz w:val="30"/>
          <w:szCs w:val="30"/>
        </w:rPr>
        <w:t>ормативное правовое и научно-методическое обеспечение образовательного процесса по изобраз</w:t>
      </w:r>
      <w:r w:rsidR="00F07318">
        <w:rPr>
          <w:rFonts w:ascii="Times New Roman" w:hAnsi="Times New Roman" w:cs="Times New Roman"/>
          <w:sz w:val="30"/>
          <w:szCs w:val="30"/>
        </w:rPr>
        <w:t>ительному искусству в</w:t>
      </w:r>
      <w:r w:rsidR="00E83043">
        <w:rPr>
          <w:rFonts w:ascii="Times New Roman" w:hAnsi="Times New Roman" w:cs="Times New Roman"/>
          <w:sz w:val="30"/>
          <w:szCs w:val="30"/>
        </w:rPr>
        <w:t> </w:t>
      </w:r>
      <w:r w:rsidR="00F07318">
        <w:rPr>
          <w:rFonts w:ascii="Times New Roman" w:hAnsi="Times New Roman" w:cs="Times New Roman"/>
          <w:sz w:val="30"/>
          <w:szCs w:val="30"/>
        </w:rPr>
        <w:t>2021/2022 </w:t>
      </w:r>
      <w:r w:rsidR="000C5171" w:rsidRPr="00F07318">
        <w:rPr>
          <w:rFonts w:ascii="Times New Roman" w:hAnsi="Times New Roman" w:cs="Times New Roman"/>
          <w:sz w:val="30"/>
          <w:szCs w:val="30"/>
        </w:rPr>
        <w:t>учебном году:</w:t>
      </w:r>
    </w:p>
    <w:p w14:paraId="3C1CCE00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учебные программы по</w:t>
      </w:r>
      <w:r w:rsidR="00103BD1" w:rsidRPr="00F07318">
        <w:rPr>
          <w:rFonts w:ascii="Times New Roman" w:hAnsi="Times New Roman" w:cs="Times New Roman"/>
          <w:sz w:val="30"/>
          <w:szCs w:val="30"/>
        </w:rPr>
        <w:t xml:space="preserve"> учебному предмету «И</w:t>
      </w:r>
      <w:r w:rsidRPr="00F07318">
        <w:rPr>
          <w:rFonts w:ascii="Times New Roman" w:hAnsi="Times New Roman" w:cs="Times New Roman"/>
          <w:sz w:val="30"/>
          <w:szCs w:val="30"/>
        </w:rPr>
        <w:t>зобразительно</w:t>
      </w:r>
      <w:r w:rsidR="00103BD1" w:rsidRPr="00F07318">
        <w:rPr>
          <w:rFonts w:ascii="Times New Roman" w:hAnsi="Times New Roman" w:cs="Times New Roman"/>
          <w:sz w:val="30"/>
          <w:szCs w:val="30"/>
        </w:rPr>
        <w:t>е</w:t>
      </w:r>
      <w:r w:rsidRPr="00F07318">
        <w:rPr>
          <w:rFonts w:ascii="Times New Roman" w:hAnsi="Times New Roman" w:cs="Times New Roman"/>
          <w:sz w:val="30"/>
          <w:szCs w:val="30"/>
        </w:rPr>
        <w:t xml:space="preserve"> искусств</w:t>
      </w:r>
      <w:r w:rsidR="00103BD1" w:rsidRPr="00F07318">
        <w:rPr>
          <w:rFonts w:ascii="Times New Roman" w:hAnsi="Times New Roman" w:cs="Times New Roman"/>
          <w:sz w:val="30"/>
          <w:szCs w:val="30"/>
        </w:rPr>
        <w:t>о»</w:t>
      </w:r>
      <w:r w:rsidRPr="00F07318">
        <w:rPr>
          <w:rFonts w:ascii="Times New Roman" w:hAnsi="Times New Roman" w:cs="Times New Roman"/>
          <w:sz w:val="30"/>
          <w:szCs w:val="30"/>
        </w:rPr>
        <w:t xml:space="preserve"> на 2021/2022 учебный год;</w:t>
      </w:r>
    </w:p>
    <w:p w14:paraId="3817AB7E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69216586"/>
      <w:r w:rsidRPr="00F07318">
        <w:rPr>
          <w:rFonts w:ascii="Times New Roman" w:hAnsi="Times New Roman" w:cs="Times New Roman"/>
          <w:sz w:val="30"/>
          <w:szCs w:val="30"/>
        </w:rPr>
        <w:t xml:space="preserve">эффективность использования в образовательном процессе </w:t>
      </w:r>
      <w:bookmarkEnd w:id="1"/>
      <w:r w:rsidRPr="00F07318">
        <w:rPr>
          <w:rFonts w:ascii="Times New Roman" w:hAnsi="Times New Roman" w:cs="Times New Roman"/>
          <w:sz w:val="30"/>
          <w:szCs w:val="30"/>
        </w:rPr>
        <w:t>компонентов учебно-методических комплексов по изобразительному искусству.</w:t>
      </w:r>
    </w:p>
    <w:p w14:paraId="7F1AE446" w14:textId="60A9C108" w:rsidR="000C5171" w:rsidRPr="00F07318" w:rsidRDefault="00103BD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7318">
        <w:rPr>
          <w:rFonts w:ascii="Times New Roman" w:hAnsi="Times New Roman" w:cs="Times New Roman"/>
          <w:bCs/>
          <w:sz w:val="30"/>
          <w:szCs w:val="30"/>
        </w:rPr>
        <w:t>2. </w:t>
      </w:r>
      <w:r w:rsidR="000C5171" w:rsidRPr="00F07318">
        <w:rPr>
          <w:rFonts w:ascii="Times New Roman" w:hAnsi="Times New Roman" w:cs="Times New Roman"/>
          <w:bCs/>
          <w:sz w:val="30"/>
          <w:szCs w:val="30"/>
        </w:rPr>
        <w:t>Планирование работы методических формирований</w:t>
      </w:r>
      <w:r w:rsidR="00F07318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E83043">
        <w:rPr>
          <w:rFonts w:ascii="Times New Roman" w:hAnsi="Times New Roman" w:cs="Times New Roman"/>
          <w:bCs/>
          <w:sz w:val="30"/>
          <w:szCs w:val="30"/>
        </w:rPr>
        <w:t> </w:t>
      </w:r>
      <w:r w:rsidR="00F07318">
        <w:rPr>
          <w:rFonts w:ascii="Times New Roman" w:hAnsi="Times New Roman" w:cs="Times New Roman"/>
          <w:bCs/>
          <w:sz w:val="30"/>
          <w:szCs w:val="30"/>
        </w:rPr>
        <w:t>2021/2022 </w:t>
      </w:r>
      <w:r w:rsidRPr="00F07318">
        <w:rPr>
          <w:rFonts w:ascii="Times New Roman" w:hAnsi="Times New Roman" w:cs="Times New Roman"/>
          <w:bCs/>
          <w:sz w:val="30"/>
          <w:szCs w:val="30"/>
        </w:rPr>
        <w:t>учебном году</w:t>
      </w:r>
      <w:r w:rsidR="000C5171" w:rsidRPr="00F07318">
        <w:rPr>
          <w:rFonts w:ascii="Times New Roman" w:hAnsi="Times New Roman" w:cs="Times New Roman"/>
          <w:bCs/>
          <w:sz w:val="30"/>
          <w:szCs w:val="30"/>
        </w:rPr>
        <w:t>:</w:t>
      </w:r>
    </w:p>
    <w:p w14:paraId="45B45A06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 xml:space="preserve">анализ методической работы </w:t>
      </w:r>
      <w:r w:rsidR="00103BD1" w:rsidRPr="00F07318">
        <w:rPr>
          <w:rFonts w:ascii="Times New Roman" w:hAnsi="Times New Roman" w:cs="Times New Roman"/>
          <w:sz w:val="30"/>
          <w:szCs w:val="30"/>
        </w:rPr>
        <w:t xml:space="preserve">в </w:t>
      </w:r>
      <w:r w:rsidRPr="00F07318">
        <w:rPr>
          <w:rFonts w:ascii="Times New Roman" w:hAnsi="Times New Roman" w:cs="Times New Roman"/>
          <w:sz w:val="30"/>
          <w:szCs w:val="30"/>
        </w:rPr>
        <w:t>2020/2021 учебн</w:t>
      </w:r>
      <w:r w:rsidR="00103BD1" w:rsidRPr="00F07318">
        <w:rPr>
          <w:rFonts w:ascii="Times New Roman" w:hAnsi="Times New Roman" w:cs="Times New Roman"/>
          <w:sz w:val="30"/>
          <w:szCs w:val="30"/>
        </w:rPr>
        <w:t>ом</w:t>
      </w:r>
      <w:r w:rsidRPr="00F07318">
        <w:rPr>
          <w:rFonts w:ascii="Times New Roman" w:hAnsi="Times New Roman" w:cs="Times New Roman"/>
          <w:sz w:val="30"/>
          <w:szCs w:val="30"/>
        </w:rPr>
        <w:t xml:space="preserve"> год</w:t>
      </w:r>
      <w:r w:rsidR="00103BD1" w:rsidRPr="00F07318">
        <w:rPr>
          <w:rFonts w:ascii="Times New Roman" w:hAnsi="Times New Roman" w:cs="Times New Roman"/>
          <w:sz w:val="30"/>
          <w:szCs w:val="30"/>
        </w:rPr>
        <w:t>у</w:t>
      </w:r>
      <w:r w:rsidRPr="00F07318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EE771D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организация работы методической сети учителей изобразительного искусства в 2021/2022 учебном году: планирование работы районных методических объединений и д</w:t>
      </w:r>
      <w:r w:rsidR="00103BD1" w:rsidRPr="00F07318">
        <w:rPr>
          <w:rFonts w:ascii="Times New Roman" w:hAnsi="Times New Roman" w:cs="Times New Roman"/>
          <w:sz w:val="30"/>
          <w:szCs w:val="30"/>
        </w:rPr>
        <w:t>ругих методических формирований</w:t>
      </w:r>
      <w:r w:rsidRPr="00F07318">
        <w:rPr>
          <w:rFonts w:ascii="Times New Roman" w:hAnsi="Times New Roman" w:cs="Times New Roman"/>
          <w:sz w:val="30"/>
          <w:szCs w:val="30"/>
        </w:rPr>
        <w:t>.</w:t>
      </w:r>
    </w:p>
    <w:p w14:paraId="015C72B3" w14:textId="77777777" w:rsidR="000C5171" w:rsidRPr="00F07318" w:rsidRDefault="001B3710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07318">
        <w:rPr>
          <w:rFonts w:ascii="Times New Roman" w:hAnsi="Times New Roman" w:cs="Times New Roman"/>
          <w:bCs/>
          <w:sz w:val="30"/>
          <w:szCs w:val="30"/>
        </w:rPr>
        <w:t>В течение учебного года н</w:t>
      </w:r>
      <w:r w:rsidR="000C5171" w:rsidRPr="00F07318">
        <w:rPr>
          <w:rFonts w:ascii="Times New Roman" w:hAnsi="Times New Roman" w:cs="Times New Roman"/>
          <w:bCs/>
          <w:sz w:val="30"/>
          <w:szCs w:val="30"/>
        </w:rPr>
        <w:t>а заседаниях методических формирований учителей изобразительного искусства</w:t>
      </w:r>
      <w:r w:rsidR="000C5171" w:rsidRPr="00F07318">
        <w:rPr>
          <w:rFonts w:ascii="Times New Roman" w:hAnsi="Times New Roman" w:cs="Times New Roman"/>
          <w:sz w:val="30"/>
          <w:szCs w:val="30"/>
        </w:rPr>
        <w:t xml:space="preserve"> </w:t>
      </w:r>
      <w:r w:rsidR="000C5171" w:rsidRPr="00F07318">
        <w:rPr>
          <w:rFonts w:ascii="Times New Roman" w:hAnsi="Times New Roman" w:cs="Times New Roman"/>
          <w:bCs/>
          <w:sz w:val="30"/>
          <w:szCs w:val="30"/>
        </w:rPr>
        <w:t>рекомендуется рассмотреть актуальные вопросы по использованию современных технологий визуализации в образовательном процессе по изобразительному искусству с учетом эффективного педагогического опыта педагогов региона:</w:t>
      </w:r>
    </w:p>
    <w:p w14:paraId="52A8E45D" w14:textId="414682B7" w:rsidR="000C5171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  <w:lang w:eastAsia="ru-RU"/>
        </w:rPr>
        <w:t>визуализация учебной информации в образовательном процессе по</w:t>
      </w:r>
      <w:r w:rsidR="00E83043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F07318">
        <w:rPr>
          <w:rFonts w:ascii="Times New Roman" w:hAnsi="Times New Roman" w:cs="Times New Roman"/>
          <w:sz w:val="30"/>
          <w:szCs w:val="30"/>
        </w:rPr>
        <w:t>изобразительному искусству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344DAB7D" w14:textId="77777777" w:rsidR="00080BAD" w:rsidRPr="00F07318" w:rsidRDefault="00080BAD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воспитательный потенциал уроков изобразительного искусства;</w:t>
      </w:r>
    </w:p>
    <w:p w14:paraId="22B8A856" w14:textId="77777777" w:rsidR="000C5171" w:rsidRPr="00F07318" w:rsidRDefault="000C5171" w:rsidP="000C5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использование учебных пособий для организации самостоятельной учебно-познавательной </w:t>
      </w:r>
      <w:r w:rsidRPr="00F073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художественно-творческой 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деятельности учащихся;</w:t>
      </w:r>
    </w:p>
    <w:p w14:paraId="211EC17D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повышение эффективности учебно-познавательной </w:t>
      </w:r>
      <w:r w:rsidRPr="00F073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художественно-творческой 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деятельности обучающихся </w:t>
      </w:r>
      <w:r w:rsidR="002B411C" w:rsidRPr="00F07318">
        <w:rPr>
          <w:rFonts w:ascii="Times New Roman" w:hAnsi="Times New Roman" w:cs="Times New Roman"/>
          <w:sz w:val="30"/>
          <w:szCs w:val="30"/>
          <w:lang w:eastAsia="ru-RU"/>
        </w:rPr>
        <w:t>посредством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 визуализаци</w:t>
      </w:r>
      <w:r w:rsidR="002B411C" w:rsidRPr="00F07318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B806D6" w:rsidRPr="00F07318">
        <w:rPr>
          <w:rFonts w:ascii="Times New Roman" w:hAnsi="Times New Roman" w:cs="Times New Roman"/>
          <w:sz w:val="30"/>
          <w:szCs w:val="30"/>
          <w:lang w:eastAsia="ru-RU"/>
        </w:rPr>
        <w:t>учебной информации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Pr="00F07318">
        <w:rPr>
          <w:rFonts w:ascii="Times New Roman" w:hAnsi="Times New Roman" w:cs="Times New Roman"/>
          <w:sz w:val="30"/>
          <w:szCs w:val="30"/>
        </w:rPr>
        <w:t>изобразительному искусству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33F18E82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</w:rPr>
        <w:t xml:space="preserve">формирование метапредметных, предметных, личностных компетенций </w:t>
      </w:r>
      <w:r w:rsidR="00B806D6" w:rsidRPr="00F07318">
        <w:rPr>
          <w:rFonts w:ascii="Times New Roman" w:hAnsi="Times New Roman" w:cs="Times New Roman"/>
          <w:sz w:val="30"/>
          <w:szCs w:val="30"/>
        </w:rPr>
        <w:t xml:space="preserve">учащихся </w:t>
      </w:r>
      <w:r w:rsidRPr="00F07318">
        <w:rPr>
          <w:rFonts w:ascii="Times New Roman" w:hAnsi="Times New Roman" w:cs="Times New Roman"/>
          <w:sz w:val="30"/>
          <w:szCs w:val="30"/>
        </w:rPr>
        <w:t>на основе визуализ</w:t>
      </w:r>
      <w:r w:rsidR="00B806D6" w:rsidRPr="00F07318">
        <w:rPr>
          <w:rFonts w:ascii="Times New Roman" w:hAnsi="Times New Roman" w:cs="Times New Roman"/>
          <w:sz w:val="30"/>
          <w:szCs w:val="30"/>
        </w:rPr>
        <w:t xml:space="preserve">ации учебной </w:t>
      </w:r>
      <w:r w:rsidRPr="00F07318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по </w:t>
      </w:r>
      <w:r w:rsidRPr="00F07318">
        <w:rPr>
          <w:rFonts w:ascii="Times New Roman" w:hAnsi="Times New Roman" w:cs="Times New Roman"/>
          <w:sz w:val="30"/>
          <w:szCs w:val="30"/>
        </w:rPr>
        <w:t>изобразительному искусству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4F4F09C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современные средства визуализации на уроке изобразительного искусства: проектирование урока, его проведение и анализ;</w:t>
      </w:r>
    </w:p>
    <w:p w14:paraId="53BF7347" w14:textId="77777777" w:rsidR="000C5171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  <w:lang w:eastAsia="ru-RU"/>
        </w:rPr>
        <w:t>визуализация как средство развития творческих способностей, креативности учащихся;</w:t>
      </w:r>
    </w:p>
    <w:p w14:paraId="72B64621" w14:textId="77777777" w:rsidR="00364FFB" w:rsidRPr="00F07318" w:rsidRDefault="000C5171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318">
        <w:rPr>
          <w:rFonts w:ascii="Times New Roman" w:hAnsi="Times New Roman" w:cs="Times New Roman"/>
          <w:sz w:val="30"/>
          <w:szCs w:val="30"/>
        </w:rPr>
        <w:t>приемы визуализации художественного образа, обеспечивающие продуктивн</w:t>
      </w:r>
      <w:r w:rsidR="00B806D6" w:rsidRPr="00F07318">
        <w:rPr>
          <w:rFonts w:ascii="Times New Roman" w:hAnsi="Times New Roman" w:cs="Times New Roman"/>
          <w:sz w:val="30"/>
          <w:szCs w:val="30"/>
        </w:rPr>
        <w:t xml:space="preserve">ое </w:t>
      </w:r>
      <w:r w:rsidRPr="00F07318">
        <w:rPr>
          <w:rFonts w:ascii="Times New Roman" w:hAnsi="Times New Roman" w:cs="Times New Roman"/>
          <w:sz w:val="30"/>
          <w:szCs w:val="30"/>
        </w:rPr>
        <w:t>творческо</w:t>
      </w:r>
      <w:r w:rsidR="00B806D6" w:rsidRPr="00F07318">
        <w:rPr>
          <w:rFonts w:ascii="Times New Roman" w:hAnsi="Times New Roman" w:cs="Times New Roman"/>
          <w:sz w:val="30"/>
          <w:szCs w:val="30"/>
        </w:rPr>
        <w:t>е</w:t>
      </w:r>
      <w:r w:rsidRPr="00F07318">
        <w:rPr>
          <w:rFonts w:ascii="Times New Roman" w:hAnsi="Times New Roman" w:cs="Times New Roman"/>
          <w:sz w:val="30"/>
          <w:szCs w:val="30"/>
        </w:rPr>
        <w:t xml:space="preserve"> мышлени</w:t>
      </w:r>
      <w:r w:rsidR="00B806D6" w:rsidRPr="00F07318">
        <w:rPr>
          <w:rFonts w:ascii="Times New Roman" w:hAnsi="Times New Roman" w:cs="Times New Roman"/>
          <w:sz w:val="30"/>
          <w:szCs w:val="30"/>
        </w:rPr>
        <w:t>е</w:t>
      </w:r>
      <w:r w:rsidRPr="00F07318">
        <w:rPr>
          <w:rFonts w:ascii="Times New Roman" w:hAnsi="Times New Roman" w:cs="Times New Roman"/>
          <w:sz w:val="30"/>
          <w:szCs w:val="30"/>
        </w:rPr>
        <w:t xml:space="preserve"> учащихся на уроках изобразительного искусства</w:t>
      </w:r>
      <w:r w:rsidR="00364FFB" w:rsidRPr="00F07318">
        <w:rPr>
          <w:rFonts w:ascii="Times New Roman" w:hAnsi="Times New Roman" w:cs="Times New Roman"/>
          <w:sz w:val="30"/>
          <w:szCs w:val="30"/>
        </w:rPr>
        <w:t>;</w:t>
      </w:r>
    </w:p>
    <w:p w14:paraId="55AD49F0" w14:textId="77777777" w:rsidR="000C5171" w:rsidRPr="00F07318" w:rsidRDefault="00364FFB" w:rsidP="000C5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4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</w:t>
      </w:r>
      <w:r w:rsidRPr="00DF0475">
        <w:rPr>
          <w:rFonts w:ascii="Times New Roman" w:hAnsi="Times New Roman" w:cs="Times New Roman"/>
          <w:sz w:val="30"/>
          <w:szCs w:val="30"/>
        </w:rPr>
        <w:t>оделирование урока изобразительного искусства с использованием техник</w:t>
      </w:r>
      <w:r w:rsidRPr="00DF0475">
        <w:rPr>
          <w:rFonts w:ascii="Times New Roman" w:eastAsia="Calibri" w:hAnsi="Times New Roman" w:cs="Times New Roman"/>
          <w:sz w:val="30"/>
          <w:szCs w:val="30"/>
        </w:rPr>
        <w:t xml:space="preserve"> визуализации</w:t>
      </w:r>
      <w:r w:rsidRPr="00DF04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одного из средств реализации воспитательного потенциала урока</w:t>
      </w:r>
      <w:r w:rsidR="000C5171" w:rsidRPr="00DF0475">
        <w:rPr>
          <w:rFonts w:ascii="Times New Roman" w:hAnsi="Times New Roman" w:cs="Times New Roman"/>
          <w:sz w:val="30"/>
          <w:szCs w:val="30"/>
        </w:rPr>
        <w:t>.</w:t>
      </w:r>
    </w:p>
    <w:p w14:paraId="73FA5008" w14:textId="2CD5F874" w:rsidR="000C5171" w:rsidRPr="00F07318" w:rsidRDefault="000C5171" w:rsidP="000C51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07318">
        <w:rPr>
          <w:rFonts w:ascii="Times New Roman" w:hAnsi="Times New Roman" w:cs="Times New Roman"/>
          <w:sz w:val="30"/>
          <w:szCs w:val="30"/>
          <w:lang w:eastAsia="ru-RU"/>
        </w:rPr>
        <w:t>С целью обеспечения условий для совершенствования профессиональной компетентности педагогов по использованию современных технологий визуализации в образовательном процессе по</w:t>
      </w:r>
      <w:r w:rsidR="00E83043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F07318">
        <w:rPr>
          <w:rFonts w:ascii="Times New Roman" w:hAnsi="Times New Roman" w:cs="Times New Roman"/>
          <w:sz w:val="30"/>
          <w:szCs w:val="30"/>
        </w:rPr>
        <w:t xml:space="preserve">изобразительному искусству 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в государственном учреждении образования «Академия последипломного образования» в</w:t>
      </w:r>
      <w:r w:rsidR="00E83043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>2021/2022</w:t>
      </w:r>
      <w:r w:rsidR="00E83043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учебном году планируется проведение повышения квалификации и обучающих курсов (тематических семинаров). </w:t>
      </w:r>
    </w:p>
    <w:p w14:paraId="131D2C45" w14:textId="70B1A469" w:rsidR="00510657" w:rsidRPr="00F07318" w:rsidRDefault="000C5171" w:rsidP="00B048E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0731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Подробная информация о курсовых и межкурсовых мероприятиях, рекомендации по содержанию и организации методической работы с</w:t>
      </w:r>
      <w:r w:rsidR="00E830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F0731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педагогами в 2021/2022 учебном году размещены на сайте </w:t>
      </w:r>
      <w:r w:rsidRPr="00F07318">
        <w:rPr>
          <w:rFonts w:ascii="Times New Roman" w:hAnsi="Times New Roman" w:cs="Times New Roman"/>
          <w:sz w:val="30"/>
          <w:szCs w:val="30"/>
          <w:lang w:eastAsia="ru-RU"/>
        </w:rPr>
        <w:t xml:space="preserve">государственного учреждения образования </w:t>
      </w:r>
      <w:r w:rsidRPr="00F0731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«Академия последипломного образования</w:t>
      </w:r>
      <w:r w:rsidRPr="00634FF0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634FF0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11" w:history="1">
        <w:r w:rsidR="00B048EA" w:rsidRPr="0021198A">
          <w:rPr>
            <w:rStyle w:val="a3"/>
            <w:rFonts w:ascii="Times New Roman" w:hAnsi="Times New Roman" w:cs="Times New Roman"/>
            <w:i/>
            <w:iCs/>
            <w:sz w:val="30"/>
            <w:szCs w:val="30"/>
          </w:rPr>
          <w:t>www.academy.edu.by</w:t>
        </w:r>
      </w:hyperlink>
      <w:r w:rsidRPr="00634FF0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).</w:t>
      </w:r>
      <w:r w:rsidRPr="00634FF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sectPr w:rsidR="00510657" w:rsidRPr="00F07318" w:rsidSect="00F015B3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7696" w14:textId="77777777" w:rsidR="004A2086" w:rsidRDefault="004A2086">
      <w:pPr>
        <w:spacing w:after="0" w:line="240" w:lineRule="auto"/>
      </w:pPr>
      <w:r>
        <w:separator/>
      </w:r>
    </w:p>
  </w:endnote>
  <w:endnote w:type="continuationSeparator" w:id="0">
    <w:p w14:paraId="608483BA" w14:textId="77777777" w:rsidR="004A2086" w:rsidRDefault="004A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D172" w14:textId="77777777" w:rsidR="004A2086" w:rsidRDefault="004A2086">
      <w:pPr>
        <w:spacing w:after="0" w:line="240" w:lineRule="auto"/>
      </w:pPr>
      <w:r>
        <w:separator/>
      </w:r>
    </w:p>
  </w:footnote>
  <w:footnote w:type="continuationSeparator" w:id="0">
    <w:p w14:paraId="0F27DCF9" w14:textId="77777777" w:rsidR="004A2086" w:rsidRDefault="004A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0"/>
        <w:szCs w:val="30"/>
      </w:rPr>
      <w:id w:val="-1293205136"/>
      <w:docPartObj>
        <w:docPartGallery w:val="Page Numbers (Top of Page)"/>
        <w:docPartUnique/>
      </w:docPartObj>
    </w:sdtPr>
    <w:sdtEndPr/>
    <w:sdtContent>
      <w:p w14:paraId="0F0386EF" w14:textId="79BE189F" w:rsidR="00274255" w:rsidRPr="002039B4" w:rsidRDefault="000C2A3D" w:rsidP="002039B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039B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A63A29" w:rsidRPr="002039B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0322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039B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06"/>
    <w:rsid w:val="000442BB"/>
    <w:rsid w:val="00065BC1"/>
    <w:rsid w:val="00071510"/>
    <w:rsid w:val="00080BAD"/>
    <w:rsid w:val="000C2A3D"/>
    <w:rsid w:val="000C5171"/>
    <w:rsid w:val="00103BD1"/>
    <w:rsid w:val="00164586"/>
    <w:rsid w:val="001B3710"/>
    <w:rsid w:val="0020322D"/>
    <w:rsid w:val="002A4D61"/>
    <w:rsid w:val="002A73DB"/>
    <w:rsid w:val="002B411C"/>
    <w:rsid w:val="003210FC"/>
    <w:rsid w:val="00322DBA"/>
    <w:rsid w:val="00340691"/>
    <w:rsid w:val="00346BD5"/>
    <w:rsid w:val="00364FFB"/>
    <w:rsid w:val="003A77EB"/>
    <w:rsid w:val="003B356B"/>
    <w:rsid w:val="003C2101"/>
    <w:rsid w:val="00453971"/>
    <w:rsid w:val="004A2086"/>
    <w:rsid w:val="005074EF"/>
    <w:rsid w:val="00510657"/>
    <w:rsid w:val="00594E08"/>
    <w:rsid w:val="005968F8"/>
    <w:rsid w:val="00634FF0"/>
    <w:rsid w:val="00637FCC"/>
    <w:rsid w:val="006917E0"/>
    <w:rsid w:val="006A2946"/>
    <w:rsid w:val="0070553D"/>
    <w:rsid w:val="00721B08"/>
    <w:rsid w:val="0072435B"/>
    <w:rsid w:val="007F0DB6"/>
    <w:rsid w:val="00836379"/>
    <w:rsid w:val="008469AB"/>
    <w:rsid w:val="00897C4E"/>
    <w:rsid w:val="008C15F6"/>
    <w:rsid w:val="00923861"/>
    <w:rsid w:val="00925006"/>
    <w:rsid w:val="00926C0F"/>
    <w:rsid w:val="009573A1"/>
    <w:rsid w:val="009965E4"/>
    <w:rsid w:val="009A64A4"/>
    <w:rsid w:val="00A50B1D"/>
    <w:rsid w:val="00A63A29"/>
    <w:rsid w:val="00A918EB"/>
    <w:rsid w:val="00AA62A4"/>
    <w:rsid w:val="00B01FAB"/>
    <w:rsid w:val="00B048EA"/>
    <w:rsid w:val="00B806D6"/>
    <w:rsid w:val="00BA2CA2"/>
    <w:rsid w:val="00BE2D1C"/>
    <w:rsid w:val="00BE5006"/>
    <w:rsid w:val="00CD4345"/>
    <w:rsid w:val="00D341C4"/>
    <w:rsid w:val="00DB098A"/>
    <w:rsid w:val="00DF0475"/>
    <w:rsid w:val="00E501A4"/>
    <w:rsid w:val="00E70B31"/>
    <w:rsid w:val="00E83043"/>
    <w:rsid w:val="00EB5E69"/>
    <w:rsid w:val="00F07318"/>
    <w:rsid w:val="00F80972"/>
    <w:rsid w:val="00FB2475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F5DA"/>
  <w15:docId w15:val="{2E9A7858-5DFB-44D7-91B8-81FFC45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1C"/>
    <w:pPr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2D1C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E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D1C"/>
  </w:style>
  <w:style w:type="table" w:styleId="a6">
    <w:name w:val="Table Grid"/>
    <w:basedOn w:val="a1"/>
    <w:uiPriority w:val="59"/>
    <w:rsid w:val="00BE2D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A2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83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-padruchnik.adu.by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1" Type="http://schemas.openxmlformats.org/officeDocument/2006/relationships/hyperlink" Target="http://www.academy.edu.by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u.by/ru/homepage/obrazovatelnyj-protsess-2021-2022-uchebnyj-god/obshchee-srednee-obrazovanie-2021-2022/3787-doprofessional-naya-i-professional-naya-podgotovk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u.by/ru/homepage/obrazovatelnyj-protsess-2021-2022-uchebnyj-god/obshchee-srednee-obrazovanie-2021-2022/303-uchebnye-predmety-i-iv-klassy-2020-20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Korzhova</cp:lastModifiedBy>
  <cp:revision>2</cp:revision>
  <cp:lastPrinted>2021-05-31T12:28:00Z</cp:lastPrinted>
  <dcterms:created xsi:type="dcterms:W3CDTF">2021-08-05T04:41:00Z</dcterms:created>
  <dcterms:modified xsi:type="dcterms:W3CDTF">2021-08-05T04:41:00Z</dcterms:modified>
</cp:coreProperties>
</file>