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FD0AE" w14:textId="5E40FF14" w:rsidR="007C64CC" w:rsidRDefault="007C64CC" w:rsidP="0073317E">
      <w:pPr>
        <w:pStyle w:val="22"/>
        <w:spacing w:line="280" w:lineRule="exact"/>
        <w:jc w:val="center"/>
        <w:rPr>
          <w:sz w:val="30"/>
          <w:szCs w:val="30"/>
        </w:rPr>
      </w:pPr>
      <w:r w:rsidRPr="0073317E">
        <w:rPr>
          <w:sz w:val="30"/>
          <w:szCs w:val="30"/>
        </w:rPr>
        <w:t xml:space="preserve">Использование учебных пособий нового поколения </w:t>
      </w:r>
      <w:r w:rsidR="0073317E" w:rsidRPr="0073317E">
        <w:rPr>
          <w:sz w:val="30"/>
          <w:szCs w:val="30"/>
        </w:rPr>
        <w:br/>
      </w:r>
      <w:r w:rsidRPr="0073317E">
        <w:rPr>
          <w:sz w:val="30"/>
          <w:szCs w:val="30"/>
        </w:rPr>
        <w:t xml:space="preserve">для организации самостоятельной учебно-познавательной </w:t>
      </w:r>
      <w:r w:rsidR="0073317E">
        <w:rPr>
          <w:sz w:val="30"/>
          <w:szCs w:val="30"/>
        </w:rPr>
        <w:br/>
      </w:r>
      <w:r w:rsidRPr="0073317E">
        <w:rPr>
          <w:sz w:val="30"/>
          <w:szCs w:val="30"/>
        </w:rPr>
        <w:t>деятельности учащихся</w:t>
      </w:r>
    </w:p>
    <w:p w14:paraId="2630C28A" w14:textId="77777777" w:rsidR="0073317E" w:rsidRDefault="0073317E" w:rsidP="0073317E">
      <w:pPr>
        <w:pStyle w:val="22"/>
        <w:rPr>
          <w:i/>
          <w:sz w:val="30"/>
          <w:szCs w:val="30"/>
        </w:rPr>
      </w:pPr>
    </w:p>
    <w:p w14:paraId="7137E68E" w14:textId="77777777" w:rsidR="0073317E" w:rsidRPr="003014DA" w:rsidRDefault="0073317E" w:rsidP="0073317E">
      <w:pPr>
        <w:pStyle w:val="22"/>
        <w:spacing w:line="280" w:lineRule="exact"/>
        <w:rPr>
          <w:i/>
          <w:sz w:val="30"/>
          <w:szCs w:val="30"/>
        </w:rPr>
      </w:pPr>
      <w:r w:rsidRPr="003014DA">
        <w:rPr>
          <w:i/>
          <w:sz w:val="30"/>
          <w:szCs w:val="30"/>
        </w:rPr>
        <w:t xml:space="preserve">Ребковец </w:t>
      </w:r>
      <w:r>
        <w:rPr>
          <w:i/>
          <w:sz w:val="30"/>
          <w:szCs w:val="30"/>
        </w:rPr>
        <w:t xml:space="preserve">       </w:t>
      </w:r>
      <w:r w:rsidRPr="003014DA">
        <w:rPr>
          <w:i/>
          <w:sz w:val="30"/>
          <w:szCs w:val="30"/>
        </w:rPr>
        <w:t xml:space="preserve">Елена </w:t>
      </w:r>
      <w:r>
        <w:rPr>
          <w:i/>
          <w:sz w:val="30"/>
          <w:szCs w:val="30"/>
        </w:rPr>
        <w:t xml:space="preserve">     </w:t>
      </w:r>
      <w:r w:rsidRPr="003014DA">
        <w:rPr>
          <w:i/>
          <w:sz w:val="30"/>
          <w:szCs w:val="30"/>
        </w:rPr>
        <w:t xml:space="preserve">Васильевна, </w:t>
      </w:r>
    </w:p>
    <w:p w14:paraId="0894C070" w14:textId="77777777" w:rsidR="0073317E" w:rsidRPr="003014DA" w:rsidRDefault="0073317E" w:rsidP="0073317E">
      <w:pPr>
        <w:pStyle w:val="22"/>
        <w:spacing w:line="280" w:lineRule="exact"/>
        <w:rPr>
          <w:i/>
          <w:sz w:val="30"/>
          <w:szCs w:val="30"/>
        </w:rPr>
      </w:pPr>
      <w:r w:rsidRPr="003014DA">
        <w:rPr>
          <w:i/>
          <w:sz w:val="30"/>
          <w:szCs w:val="30"/>
        </w:rPr>
        <w:t xml:space="preserve">учитель </w:t>
      </w:r>
      <w:r>
        <w:rPr>
          <w:i/>
          <w:sz w:val="30"/>
          <w:szCs w:val="30"/>
        </w:rPr>
        <w:t xml:space="preserve"> </w:t>
      </w:r>
      <w:r w:rsidRPr="003014DA">
        <w:rPr>
          <w:i/>
          <w:sz w:val="30"/>
          <w:szCs w:val="30"/>
        </w:rPr>
        <w:t xml:space="preserve">физики </w:t>
      </w:r>
      <w:proofErr w:type="gramStart"/>
      <w:r w:rsidRPr="003014DA">
        <w:rPr>
          <w:i/>
          <w:sz w:val="30"/>
          <w:szCs w:val="30"/>
        </w:rPr>
        <w:t>государственного</w:t>
      </w:r>
      <w:proofErr w:type="gramEnd"/>
      <w:r w:rsidRPr="003014DA">
        <w:rPr>
          <w:i/>
          <w:sz w:val="30"/>
          <w:szCs w:val="30"/>
        </w:rPr>
        <w:t xml:space="preserve"> </w:t>
      </w:r>
    </w:p>
    <w:p w14:paraId="4DA73D10" w14:textId="77777777" w:rsidR="0073317E" w:rsidRPr="003014DA" w:rsidRDefault="0073317E" w:rsidP="0073317E">
      <w:pPr>
        <w:pStyle w:val="22"/>
        <w:spacing w:line="280" w:lineRule="exact"/>
        <w:rPr>
          <w:i/>
          <w:sz w:val="30"/>
          <w:szCs w:val="30"/>
        </w:rPr>
      </w:pPr>
      <w:r w:rsidRPr="003014DA">
        <w:rPr>
          <w:i/>
          <w:sz w:val="30"/>
          <w:szCs w:val="30"/>
        </w:rPr>
        <w:t>учреждения образования «</w:t>
      </w:r>
      <w:proofErr w:type="gramStart"/>
      <w:r w:rsidRPr="003014DA">
        <w:rPr>
          <w:i/>
          <w:sz w:val="30"/>
          <w:szCs w:val="30"/>
        </w:rPr>
        <w:t>Средняя</w:t>
      </w:r>
      <w:proofErr w:type="gramEnd"/>
      <w:r w:rsidRPr="003014DA">
        <w:rPr>
          <w:i/>
          <w:sz w:val="30"/>
          <w:szCs w:val="30"/>
        </w:rPr>
        <w:t xml:space="preserve"> </w:t>
      </w:r>
    </w:p>
    <w:p w14:paraId="23DE6761" w14:textId="77777777" w:rsidR="0073317E" w:rsidRPr="003014DA" w:rsidRDefault="0073317E" w:rsidP="0073317E">
      <w:pPr>
        <w:pStyle w:val="22"/>
        <w:spacing w:line="280" w:lineRule="exact"/>
        <w:rPr>
          <w:i/>
          <w:sz w:val="30"/>
          <w:szCs w:val="30"/>
        </w:rPr>
      </w:pPr>
      <w:r w:rsidRPr="003014DA">
        <w:rPr>
          <w:i/>
          <w:sz w:val="30"/>
          <w:szCs w:val="30"/>
        </w:rPr>
        <w:t>школа № 2 г.Смолевичи»</w:t>
      </w:r>
    </w:p>
    <w:p w14:paraId="7E86871E" w14:textId="77777777" w:rsidR="0073317E" w:rsidRPr="0073317E" w:rsidRDefault="0073317E" w:rsidP="0073317E">
      <w:pPr>
        <w:pStyle w:val="22"/>
        <w:spacing w:line="280" w:lineRule="exact"/>
        <w:jc w:val="center"/>
        <w:rPr>
          <w:sz w:val="30"/>
          <w:szCs w:val="30"/>
        </w:rPr>
      </w:pPr>
    </w:p>
    <w:p w14:paraId="02A818C3" w14:textId="77777777" w:rsidR="00E51F21" w:rsidRPr="002B65F4" w:rsidRDefault="00E51F21" w:rsidP="002B65F4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sz w:val="30"/>
          <w:szCs w:val="30"/>
        </w:rPr>
      </w:pPr>
      <w:r w:rsidRPr="002B65F4">
        <w:rPr>
          <w:rStyle w:val="c0"/>
          <w:sz w:val="30"/>
          <w:szCs w:val="30"/>
        </w:rPr>
        <w:t>В любом производственном процессе среди всех используемых орудий труда выделяется одно, которое считается основным, главным. Таким главным орудием труда учителя признается учебник.</w:t>
      </w:r>
    </w:p>
    <w:p w14:paraId="3E10B46D" w14:textId="041A6783" w:rsidR="00E51F21" w:rsidRPr="002B65F4" w:rsidRDefault="002B65F4" w:rsidP="0073317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sz w:val="30"/>
          <w:szCs w:val="30"/>
        </w:rPr>
      </w:pPr>
      <w:r>
        <w:rPr>
          <w:rStyle w:val="c0"/>
          <w:sz w:val="30"/>
          <w:szCs w:val="30"/>
        </w:rPr>
        <w:t>Б</w:t>
      </w:r>
      <w:r w:rsidR="00E51F21" w:rsidRPr="002B65F4">
        <w:rPr>
          <w:rStyle w:val="c0"/>
          <w:sz w:val="30"/>
          <w:szCs w:val="30"/>
        </w:rPr>
        <w:t xml:space="preserve">ольшинство сегодняшних учебников сделано в том формате, который в практически неизменном виде существует десятилетиями. </w:t>
      </w:r>
      <w:r w:rsidR="0073317E">
        <w:rPr>
          <w:rStyle w:val="c0"/>
          <w:sz w:val="30"/>
          <w:szCs w:val="30"/>
        </w:rPr>
        <w:br/>
      </w:r>
      <w:r w:rsidR="00E51F21" w:rsidRPr="002B65F4">
        <w:rPr>
          <w:rStyle w:val="c0"/>
          <w:sz w:val="30"/>
          <w:szCs w:val="30"/>
        </w:rPr>
        <w:t>В формате</w:t>
      </w:r>
      <w:r w:rsidR="0073317E">
        <w:rPr>
          <w:rStyle w:val="c0"/>
          <w:sz w:val="30"/>
          <w:szCs w:val="30"/>
        </w:rPr>
        <w:t xml:space="preserve"> «кладезя знаний», постепенно – </w:t>
      </w:r>
      <w:r w:rsidR="00E51F21" w:rsidRPr="002B65F4">
        <w:rPr>
          <w:rStyle w:val="c0"/>
          <w:sz w:val="30"/>
          <w:szCs w:val="30"/>
        </w:rPr>
        <w:t xml:space="preserve">порциями </w:t>
      </w:r>
      <w:r w:rsidR="0073317E">
        <w:rPr>
          <w:rStyle w:val="c0"/>
          <w:sz w:val="30"/>
          <w:szCs w:val="30"/>
        </w:rPr>
        <w:t>–</w:t>
      </w:r>
      <w:r w:rsidR="00E51F21" w:rsidRPr="002B65F4">
        <w:rPr>
          <w:rStyle w:val="c0"/>
          <w:sz w:val="30"/>
          <w:szCs w:val="30"/>
        </w:rPr>
        <w:t xml:space="preserve"> «вкладываемого» в головы детей.</w:t>
      </w:r>
    </w:p>
    <w:p w14:paraId="21E686ED" w14:textId="5285E04E" w:rsidR="00E51F21" w:rsidRPr="002B65F4" w:rsidRDefault="00E51F21" w:rsidP="002B65F4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sz w:val="30"/>
          <w:szCs w:val="30"/>
        </w:rPr>
      </w:pPr>
      <w:r w:rsidRPr="002B65F4">
        <w:rPr>
          <w:rStyle w:val="c0"/>
          <w:sz w:val="30"/>
          <w:szCs w:val="30"/>
        </w:rPr>
        <w:t xml:space="preserve">Между тем, ситуация в современном информационном обществе изменилась </w:t>
      </w:r>
      <w:r w:rsidR="0073317E">
        <w:rPr>
          <w:rStyle w:val="c0"/>
          <w:sz w:val="30"/>
          <w:szCs w:val="30"/>
        </w:rPr>
        <w:t>–</w:t>
      </w:r>
      <w:r w:rsidRPr="002B65F4">
        <w:rPr>
          <w:rStyle w:val="c0"/>
          <w:sz w:val="30"/>
          <w:szCs w:val="30"/>
        </w:rPr>
        <w:t xml:space="preserve"> и изменилась она не только «количественно» (по объему, наполнению и скорости изменения знаний), но и качественно </w:t>
      </w:r>
      <w:r w:rsidR="0073317E">
        <w:rPr>
          <w:rStyle w:val="c0"/>
          <w:sz w:val="30"/>
          <w:szCs w:val="30"/>
        </w:rPr>
        <w:br/>
      </w:r>
      <w:r w:rsidRPr="002B65F4">
        <w:rPr>
          <w:rStyle w:val="c0"/>
          <w:sz w:val="30"/>
          <w:szCs w:val="30"/>
        </w:rPr>
        <w:t>(по способу их усвоения и модернизации).</w:t>
      </w:r>
    </w:p>
    <w:p w14:paraId="23D2F6F5" w14:textId="6373FA65" w:rsidR="00E51F21" w:rsidRPr="002B65F4" w:rsidRDefault="00E51F21" w:rsidP="002B65F4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sz w:val="30"/>
          <w:szCs w:val="30"/>
        </w:rPr>
      </w:pPr>
      <w:r w:rsidRPr="002B65F4">
        <w:rPr>
          <w:rStyle w:val="c0"/>
          <w:sz w:val="30"/>
          <w:szCs w:val="30"/>
        </w:rPr>
        <w:t xml:space="preserve">Проблема заключается в том, что сегодня мир живет </w:t>
      </w:r>
      <w:r w:rsidR="0073317E">
        <w:rPr>
          <w:rStyle w:val="c0"/>
          <w:sz w:val="30"/>
          <w:szCs w:val="30"/>
        </w:rPr>
        <w:br/>
      </w:r>
      <w:r w:rsidRPr="002B65F4">
        <w:rPr>
          <w:rStyle w:val="c0"/>
          <w:sz w:val="30"/>
          <w:szCs w:val="30"/>
        </w:rPr>
        <w:t xml:space="preserve">в социокультурной среде, совсем не похожей на ту, которая была в XIX </w:t>
      </w:r>
      <w:r w:rsidR="0073317E">
        <w:rPr>
          <w:rStyle w:val="c0"/>
          <w:sz w:val="30"/>
          <w:szCs w:val="30"/>
        </w:rPr>
        <w:t>–</w:t>
      </w:r>
      <w:r w:rsidRPr="002B65F4">
        <w:rPr>
          <w:rStyle w:val="c0"/>
          <w:sz w:val="30"/>
          <w:szCs w:val="30"/>
        </w:rPr>
        <w:t xml:space="preserve"> XX веках. </w:t>
      </w:r>
      <w:proofErr w:type="gramStart"/>
      <w:r w:rsidRPr="002B65F4">
        <w:rPr>
          <w:rStyle w:val="c0"/>
          <w:sz w:val="30"/>
          <w:szCs w:val="30"/>
        </w:rPr>
        <w:t xml:space="preserve">Если основным предметом обсуждения </w:t>
      </w:r>
      <w:r w:rsidR="0073317E">
        <w:rPr>
          <w:rStyle w:val="c0"/>
          <w:sz w:val="30"/>
          <w:szCs w:val="30"/>
        </w:rPr>
        <w:t>–</w:t>
      </w:r>
      <w:r w:rsidRPr="002B65F4">
        <w:rPr>
          <w:rStyle w:val="c0"/>
          <w:sz w:val="30"/>
          <w:szCs w:val="30"/>
        </w:rPr>
        <w:t xml:space="preserve"> а также источником мод, новых идей, господствующих настроений </w:t>
      </w:r>
      <w:r w:rsidR="0073317E">
        <w:rPr>
          <w:rStyle w:val="c0"/>
          <w:sz w:val="30"/>
          <w:szCs w:val="30"/>
        </w:rPr>
        <w:t>–</w:t>
      </w:r>
      <w:r w:rsidRPr="002B65F4">
        <w:rPr>
          <w:rStyle w:val="c0"/>
          <w:sz w:val="30"/>
          <w:szCs w:val="30"/>
        </w:rPr>
        <w:t xml:space="preserve"> в XVIII</w:t>
      </w:r>
      <w:r w:rsidR="0073317E">
        <w:rPr>
          <w:rStyle w:val="c0"/>
          <w:sz w:val="30"/>
          <w:szCs w:val="30"/>
        </w:rPr>
        <w:t xml:space="preserve"> </w:t>
      </w:r>
      <w:r w:rsidR="0073317E">
        <w:rPr>
          <w:rStyle w:val="c0"/>
          <w:sz w:val="30"/>
          <w:szCs w:val="30"/>
        </w:rPr>
        <w:t>–</w:t>
      </w:r>
      <w:r w:rsidRPr="002B65F4">
        <w:rPr>
          <w:rStyle w:val="c0"/>
          <w:sz w:val="30"/>
          <w:szCs w:val="30"/>
        </w:rPr>
        <w:t xml:space="preserve">XIX веках были прочитанные на бумаге тексты (сначала энциклопедии и романы, потом трактаты и фельетоны, еще позже </w:t>
      </w:r>
      <w:r w:rsidR="0073317E">
        <w:rPr>
          <w:rStyle w:val="c0"/>
          <w:sz w:val="30"/>
          <w:szCs w:val="30"/>
        </w:rPr>
        <w:t>–</w:t>
      </w:r>
      <w:r w:rsidRPr="002B65F4">
        <w:rPr>
          <w:rStyle w:val="c0"/>
          <w:sz w:val="30"/>
          <w:szCs w:val="30"/>
        </w:rPr>
        <w:t xml:space="preserve"> статьи в журналах и газетах), то уже в XX веке, помимо обсуждения и освоения идей, напечатанных на бумаге, важнейшую роль стали играть кинофильмы, радиопередачи.</w:t>
      </w:r>
      <w:proofErr w:type="gramEnd"/>
      <w:r w:rsidRPr="002B65F4">
        <w:rPr>
          <w:rStyle w:val="c0"/>
          <w:sz w:val="30"/>
          <w:szCs w:val="30"/>
        </w:rPr>
        <w:t xml:space="preserve"> На рубеже XX и XXI веков произошло еще более существенное изменение </w:t>
      </w:r>
      <w:r w:rsidR="0073317E">
        <w:rPr>
          <w:rStyle w:val="c0"/>
          <w:sz w:val="30"/>
          <w:szCs w:val="30"/>
        </w:rPr>
        <w:t>–</w:t>
      </w:r>
      <w:r w:rsidRPr="002B65F4">
        <w:rPr>
          <w:rStyle w:val="c0"/>
          <w:sz w:val="30"/>
          <w:szCs w:val="30"/>
        </w:rPr>
        <w:t xml:space="preserve"> «печатное слово на бумаге» утратило свою прежнюю роль «базового» носителя актуальной информации, оставшись всего лишь одним из каналов освоения человеком новых знаний и навыков. Социокультурная среда человека не только неизмеримо расширилась (а это именно так: значительно разнообразнее стала культурная жизнь, появилась возможность ездить в другие города и страны, получили развитие новые и очень многообразные виды проведения досуга), но и стала в полной мере средой информационной. Сейчас человеку не просто доступно огромное количество источников информации, связанных с небумажными носителями. Радио, телевидение и Интернет </w:t>
      </w:r>
      <w:r w:rsidR="0073317E">
        <w:rPr>
          <w:rStyle w:val="c0"/>
          <w:sz w:val="30"/>
          <w:szCs w:val="30"/>
        </w:rPr>
        <w:t>–</w:t>
      </w:r>
      <w:r w:rsidRPr="002B65F4">
        <w:rPr>
          <w:rStyle w:val="c0"/>
          <w:sz w:val="30"/>
          <w:szCs w:val="30"/>
        </w:rPr>
        <w:t xml:space="preserve"> это уже не досуг, и даже не источники информации. Это </w:t>
      </w:r>
      <w:r w:rsidR="0073317E">
        <w:rPr>
          <w:rStyle w:val="c0"/>
          <w:sz w:val="30"/>
          <w:szCs w:val="30"/>
        </w:rPr>
        <w:t>–</w:t>
      </w:r>
      <w:r w:rsidRPr="002B65F4">
        <w:rPr>
          <w:rStyle w:val="c0"/>
          <w:sz w:val="30"/>
          <w:szCs w:val="30"/>
        </w:rPr>
        <w:t xml:space="preserve"> способ жизни внутри информационного моря, способ сосуществования с информацией, обновляющейся </w:t>
      </w:r>
      <w:r w:rsidR="0073317E">
        <w:rPr>
          <w:rStyle w:val="c0"/>
          <w:sz w:val="30"/>
          <w:szCs w:val="30"/>
        </w:rPr>
        <w:br/>
      </w:r>
      <w:r w:rsidRPr="002B65F4">
        <w:rPr>
          <w:rStyle w:val="c0"/>
          <w:sz w:val="30"/>
          <w:szCs w:val="30"/>
        </w:rPr>
        <w:t>и постигаемой непрерывно.</w:t>
      </w:r>
    </w:p>
    <w:p w14:paraId="6F58EC11" w14:textId="77777777" w:rsidR="00E51F21" w:rsidRPr="002B65F4" w:rsidRDefault="00E51F21" w:rsidP="002B65F4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sz w:val="30"/>
          <w:szCs w:val="30"/>
        </w:rPr>
      </w:pPr>
      <w:r w:rsidRPr="002B65F4">
        <w:rPr>
          <w:rStyle w:val="c0"/>
          <w:sz w:val="30"/>
          <w:szCs w:val="30"/>
        </w:rPr>
        <w:lastRenderedPageBreak/>
        <w:t>Именно это приводит к постановке очень серьезных задач и перед разработчиками нового содержания образования и стандартов образования, и перед разработчиками учебников.</w:t>
      </w:r>
    </w:p>
    <w:p w14:paraId="37228618" w14:textId="072FE944" w:rsidR="002B65F4" w:rsidRPr="002B65F4" w:rsidRDefault="00E51F21" w:rsidP="002B65F4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sz w:val="30"/>
          <w:szCs w:val="30"/>
        </w:rPr>
      </w:pPr>
      <w:r w:rsidRPr="002B65F4">
        <w:rPr>
          <w:rStyle w:val="c0"/>
          <w:sz w:val="30"/>
          <w:szCs w:val="30"/>
        </w:rPr>
        <w:t xml:space="preserve">А сам учебник на сегодняшний день уже не может и не должен оставаться основным источником информации не только для учителя, но и для ученика. </w:t>
      </w:r>
      <w:proofErr w:type="gramStart"/>
      <w:r w:rsidRPr="002B65F4">
        <w:rPr>
          <w:rStyle w:val="c0"/>
          <w:sz w:val="30"/>
          <w:szCs w:val="30"/>
        </w:rPr>
        <w:t xml:space="preserve">Необходимо изменить роль школьного учебника, сделать его в определенной степени интерактивным, превратив </w:t>
      </w:r>
      <w:r w:rsidR="0073317E">
        <w:rPr>
          <w:rStyle w:val="c0"/>
          <w:sz w:val="30"/>
          <w:szCs w:val="30"/>
        </w:rPr>
        <w:br/>
      </w:r>
      <w:r w:rsidRPr="002B65F4">
        <w:rPr>
          <w:rStyle w:val="c0"/>
          <w:sz w:val="30"/>
          <w:szCs w:val="30"/>
        </w:rPr>
        <w:t xml:space="preserve">из традиционного «кладезя знаний» в универсальный «навигатор», </w:t>
      </w:r>
      <w:r w:rsidR="0073317E">
        <w:rPr>
          <w:rStyle w:val="c0"/>
          <w:sz w:val="30"/>
          <w:szCs w:val="30"/>
        </w:rPr>
        <w:br/>
      </w:r>
      <w:r w:rsidRPr="002B65F4">
        <w:rPr>
          <w:rStyle w:val="c0"/>
          <w:sz w:val="30"/>
          <w:szCs w:val="30"/>
        </w:rPr>
        <w:t>в инструмент адаптации ученика к новым, многократно расширившимся, возможностям информационно-образовательной среды.</w:t>
      </w:r>
      <w:proofErr w:type="gramEnd"/>
      <w:r w:rsidRPr="002B65F4">
        <w:rPr>
          <w:rStyle w:val="c0"/>
          <w:sz w:val="30"/>
          <w:szCs w:val="30"/>
        </w:rPr>
        <w:t xml:space="preserve"> Это неизбежно изменит и внутреннюю структуру, и содержание учебника. Совершенно очевидно, что в такой консервативной сфере, </w:t>
      </w:r>
      <w:r w:rsidR="0073317E">
        <w:rPr>
          <w:rStyle w:val="c0"/>
          <w:sz w:val="30"/>
          <w:szCs w:val="30"/>
        </w:rPr>
        <w:br/>
      </w:r>
      <w:r w:rsidRPr="002B65F4">
        <w:rPr>
          <w:rStyle w:val="c0"/>
          <w:sz w:val="30"/>
          <w:szCs w:val="30"/>
        </w:rPr>
        <w:t>как образование, подобные изменения должны быть очень глубоко обоснованными и постепенными.</w:t>
      </w:r>
    </w:p>
    <w:p w14:paraId="7F85EE2F" w14:textId="54148A4D" w:rsidR="00E51F21" w:rsidRPr="002B65F4" w:rsidRDefault="00E51F21" w:rsidP="002B65F4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sz w:val="30"/>
          <w:szCs w:val="30"/>
        </w:rPr>
      </w:pPr>
      <w:r w:rsidRPr="002B65F4">
        <w:rPr>
          <w:rStyle w:val="c0"/>
          <w:sz w:val="30"/>
          <w:szCs w:val="30"/>
        </w:rPr>
        <w:t xml:space="preserve">Отличие современных учебных пособий от традиционных учебников в том, что новые пособия позволяют применять дифференцированный, личностный подход к каждому учащемуся, </w:t>
      </w:r>
      <w:r w:rsidR="0073317E">
        <w:rPr>
          <w:rStyle w:val="c0"/>
          <w:sz w:val="30"/>
          <w:szCs w:val="30"/>
        </w:rPr>
        <w:br/>
      </w:r>
      <w:r w:rsidRPr="002B65F4">
        <w:rPr>
          <w:rStyle w:val="c0"/>
          <w:sz w:val="30"/>
          <w:szCs w:val="30"/>
        </w:rPr>
        <w:t>в рамках одного учебника подбирать задания, рассчитанные на разный уровень подготовленности учеников.</w:t>
      </w:r>
    </w:p>
    <w:p w14:paraId="22DD4089" w14:textId="77777777" w:rsidR="002B65F4" w:rsidRDefault="00E51F21" w:rsidP="002B65F4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30"/>
          <w:szCs w:val="30"/>
        </w:rPr>
      </w:pPr>
      <w:r w:rsidRPr="002B65F4">
        <w:rPr>
          <w:rStyle w:val="c0"/>
          <w:sz w:val="30"/>
          <w:szCs w:val="30"/>
        </w:rPr>
        <w:t>Современный учебник должен быть «навигатором» по всей системе учебно-методических комплектов (УМК). Его содержательную составляющую, разработанную с учетом государственного образовательного стандарта, необходимо дополнять другими информационными ресурсами. Только в этом случае ученик овладеет методами самостоятельного приобретения знаний из различных источников информации, научится отбирать и интерпретировать учебную информацию.</w:t>
      </w:r>
    </w:p>
    <w:p w14:paraId="54CC5447" w14:textId="77777777" w:rsidR="000960F8" w:rsidRDefault="00E51F21" w:rsidP="000960F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sz w:val="30"/>
          <w:szCs w:val="30"/>
        </w:rPr>
      </w:pPr>
      <w:r w:rsidRPr="00E51F21">
        <w:rPr>
          <w:sz w:val="30"/>
          <w:szCs w:val="30"/>
        </w:rPr>
        <w:t>Также новые учебники и учебные пособия включают больше практико-ориентированных заданий. Учебный материал в них оптимизирован с точки зрения доступности для учащихся с учетом возрастных особенностей школьников, времени, выделяемого для изучения того или иного предмета, в учебных программах реализованы межпредметные связи, уменьшен объем теоретического материала, изучаемого на второй</w:t>
      </w:r>
      <w:r w:rsidR="000960F8">
        <w:rPr>
          <w:sz w:val="30"/>
          <w:szCs w:val="30"/>
        </w:rPr>
        <w:t xml:space="preserve"> или третей</w:t>
      </w:r>
      <w:r w:rsidRPr="00E51F21">
        <w:rPr>
          <w:sz w:val="30"/>
          <w:szCs w:val="30"/>
        </w:rPr>
        <w:t xml:space="preserve"> ступени школы. К тому же в новых учебниках используется разная форма подачи информации. Современному человеку приходится работать не только с цельными текстами, но и с графиками, таблицами, диаграммами... Все это необходимо уметь «читать», поэтому в учебниках используются различные формы подачи информации...</w:t>
      </w:r>
    </w:p>
    <w:p w14:paraId="45EA0D8B" w14:textId="330A9972" w:rsidR="00E51F21" w:rsidRPr="00E51F21" w:rsidRDefault="00E51F21" w:rsidP="000960F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sz w:val="30"/>
          <w:szCs w:val="30"/>
        </w:rPr>
      </w:pPr>
      <w:r w:rsidRPr="00E51F21">
        <w:rPr>
          <w:sz w:val="30"/>
          <w:szCs w:val="30"/>
        </w:rPr>
        <w:t xml:space="preserve">При разработке учебных пособий активно задействуют информационные технологии. Главное ноу-хау — активное использование QR-кодов и дополненной реальности. Кстати, все электронные версии учебников, используемых в образовательном процессе, можно найти на Национальном образовательном портале. Они </w:t>
      </w:r>
      <w:r w:rsidRPr="00E51F21">
        <w:rPr>
          <w:sz w:val="30"/>
          <w:szCs w:val="30"/>
        </w:rPr>
        <w:lastRenderedPageBreak/>
        <w:t xml:space="preserve">доступны для бесплатного скачивания, а их PDF-версии дополнены гиперссылками, которые позволяют переходить на другие компоненты учебно-методических комплексов: хрестоматии, атласы, сборники задач и упражнений, электронные образовательные ресурсы... Учебник сегодня уже не рассматривается как единственный источник информации, а выполняет, скорее, навигационную функцию </w:t>
      </w:r>
      <w:r w:rsidR="0073317E">
        <w:rPr>
          <w:sz w:val="30"/>
          <w:szCs w:val="30"/>
        </w:rPr>
        <w:br/>
      </w:r>
      <w:bookmarkStart w:id="0" w:name="_GoBack"/>
      <w:bookmarkEnd w:id="0"/>
      <w:r w:rsidRPr="00E51F21">
        <w:rPr>
          <w:sz w:val="30"/>
          <w:szCs w:val="30"/>
        </w:rPr>
        <w:t>и направляет школьника к дополнительным источникам информации.</w:t>
      </w:r>
    </w:p>
    <w:p w14:paraId="353263E9" w14:textId="77777777" w:rsidR="003D0A7C" w:rsidRPr="002B65F4" w:rsidRDefault="003D0A7C" w:rsidP="002B65F4">
      <w:pPr>
        <w:rPr>
          <w:rFonts w:ascii="Times New Roman" w:hAnsi="Times New Roman" w:cs="Times New Roman"/>
          <w:sz w:val="30"/>
          <w:szCs w:val="30"/>
        </w:rPr>
      </w:pPr>
    </w:p>
    <w:sectPr w:rsidR="003D0A7C" w:rsidRPr="002B65F4" w:rsidSect="0068353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63D"/>
    <w:multiLevelType w:val="multilevel"/>
    <w:tmpl w:val="DF8C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679C7"/>
    <w:multiLevelType w:val="multilevel"/>
    <w:tmpl w:val="299A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91BFB"/>
    <w:multiLevelType w:val="multilevel"/>
    <w:tmpl w:val="3B94E7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93C38"/>
    <w:multiLevelType w:val="multilevel"/>
    <w:tmpl w:val="C5D8A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21D88"/>
    <w:multiLevelType w:val="multilevel"/>
    <w:tmpl w:val="1F72A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51458"/>
    <w:multiLevelType w:val="multilevel"/>
    <w:tmpl w:val="3392C7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B44419"/>
    <w:multiLevelType w:val="multilevel"/>
    <w:tmpl w:val="5B40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042050"/>
    <w:multiLevelType w:val="multilevel"/>
    <w:tmpl w:val="AF140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EF7A7E"/>
    <w:multiLevelType w:val="multilevel"/>
    <w:tmpl w:val="FCE6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37F74"/>
    <w:multiLevelType w:val="multilevel"/>
    <w:tmpl w:val="9350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133D85"/>
    <w:multiLevelType w:val="multilevel"/>
    <w:tmpl w:val="9286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6A53FB"/>
    <w:multiLevelType w:val="hybridMultilevel"/>
    <w:tmpl w:val="96B29DF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91BFC"/>
    <w:multiLevelType w:val="multilevel"/>
    <w:tmpl w:val="6FA8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1A"/>
    <w:rsid w:val="000960F8"/>
    <w:rsid w:val="002B65F4"/>
    <w:rsid w:val="002D01A9"/>
    <w:rsid w:val="002E671A"/>
    <w:rsid w:val="00317B58"/>
    <w:rsid w:val="003945D1"/>
    <w:rsid w:val="003D0A7C"/>
    <w:rsid w:val="00436AE5"/>
    <w:rsid w:val="00445772"/>
    <w:rsid w:val="00610BBF"/>
    <w:rsid w:val="0068353E"/>
    <w:rsid w:val="0073317E"/>
    <w:rsid w:val="007C64CC"/>
    <w:rsid w:val="00934FEB"/>
    <w:rsid w:val="00A721F1"/>
    <w:rsid w:val="00E352D3"/>
    <w:rsid w:val="00E51F21"/>
    <w:rsid w:val="00E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B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5772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uiPriority w:val="99"/>
    <w:rsid w:val="007C64CC"/>
    <w:pPr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77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317B58"/>
    <w:rPr>
      <w:i/>
      <w:iCs/>
    </w:rPr>
  </w:style>
  <w:style w:type="paragraph" w:styleId="a4">
    <w:name w:val="No Spacing"/>
    <w:basedOn w:val="a"/>
    <w:uiPriority w:val="1"/>
    <w:qFormat/>
    <w:rsid w:val="00317B5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17B58"/>
  </w:style>
  <w:style w:type="character" w:customStyle="1" w:styleId="c3">
    <w:name w:val="c3"/>
    <w:basedOn w:val="a0"/>
    <w:rsid w:val="00317B58"/>
  </w:style>
  <w:style w:type="paragraph" w:styleId="a5">
    <w:name w:val="List Paragraph"/>
    <w:basedOn w:val="a"/>
    <w:uiPriority w:val="34"/>
    <w:qFormat/>
    <w:rsid w:val="0068353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34FE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51F2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51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5772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uiPriority w:val="99"/>
    <w:rsid w:val="007C64CC"/>
    <w:pPr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77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317B58"/>
    <w:rPr>
      <w:i/>
      <w:iCs/>
    </w:rPr>
  </w:style>
  <w:style w:type="paragraph" w:styleId="a4">
    <w:name w:val="No Spacing"/>
    <w:basedOn w:val="a"/>
    <w:uiPriority w:val="1"/>
    <w:qFormat/>
    <w:rsid w:val="00317B5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17B58"/>
  </w:style>
  <w:style w:type="character" w:customStyle="1" w:styleId="c3">
    <w:name w:val="c3"/>
    <w:basedOn w:val="a0"/>
    <w:rsid w:val="00317B58"/>
  </w:style>
  <w:style w:type="paragraph" w:styleId="a5">
    <w:name w:val="List Paragraph"/>
    <w:basedOn w:val="a"/>
    <w:uiPriority w:val="34"/>
    <w:qFormat/>
    <w:rsid w:val="0068353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34FE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51F2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51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6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781212"/>
            <w:bottom w:val="none" w:sz="0" w:space="0" w:color="auto"/>
            <w:right w:val="none" w:sz="0" w:space="0" w:color="auto"/>
          </w:divBdr>
        </w:div>
      </w:divsChild>
    </w:div>
    <w:div w:id="12604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admin</cp:lastModifiedBy>
  <cp:revision>12</cp:revision>
  <cp:lastPrinted>2022-03-18T05:32:00Z</cp:lastPrinted>
  <dcterms:created xsi:type="dcterms:W3CDTF">2022-02-28T19:57:00Z</dcterms:created>
  <dcterms:modified xsi:type="dcterms:W3CDTF">2022-03-18T05:32:00Z</dcterms:modified>
</cp:coreProperties>
</file>