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B77" w:rsidRPr="005B4B77" w:rsidRDefault="005B4B77" w:rsidP="005B4B77">
      <w:pPr>
        <w:shd w:val="clear" w:color="auto" w:fill="FFFFFF"/>
        <w:spacing w:after="0" w:line="735" w:lineRule="atLeast"/>
        <w:outlineLvl w:val="0"/>
        <w:rPr>
          <w:rFonts w:ascii="Comic Sans MS" w:eastAsia="Times New Roman" w:hAnsi="Comic Sans MS" w:cs="Lucida Sans Unicode"/>
          <w:b/>
          <w:bCs/>
          <w:color w:val="038000"/>
          <w:kern w:val="36"/>
          <w:sz w:val="53"/>
          <w:szCs w:val="53"/>
          <w:lang w:eastAsia="ru-RU"/>
        </w:rPr>
      </w:pPr>
      <w:r w:rsidRPr="005B4B77">
        <w:rPr>
          <w:rFonts w:ascii="Comic Sans MS" w:eastAsia="Times New Roman" w:hAnsi="Comic Sans MS" w:cs="Lucida Sans Unicode"/>
          <w:b/>
          <w:bCs/>
          <w:color w:val="038000"/>
          <w:kern w:val="36"/>
          <w:sz w:val="53"/>
          <w:szCs w:val="53"/>
          <w:lang w:eastAsia="ru-RU"/>
        </w:rPr>
        <w:t>Свойства темперамента и их выраженность.</w:t>
      </w:r>
    </w:p>
    <w:tbl>
      <w:tblPr>
        <w:tblW w:w="5000" w:type="pct"/>
        <w:tblCellSpacing w:w="18" w:type="dxa"/>
        <w:tblBorders>
          <w:top w:val="single" w:sz="12" w:space="0" w:color="264F0E"/>
          <w:left w:val="single" w:sz="12" w:space="0" w:color="264F0E"/>
          <w:bottom w:val="single" w:sz="12" w:space="0" w:color="264F0E"/>
          <w:right w:val="single" w:sz="12" w:space="0" w:color="264F0E"/>
        </w:tblBorders>
        <w:shd w:val="clear" w:color="auto" w:fill="D9EBD2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03"/>
        <w:gridCol w:w="9122"/>
      </w:tblGrid>
      <w:tr w:rsidR="005B4B77" w:rsidRPr="005B4B77" w:rsidTr="005B4B77">
        <w:trPr>
          <w:tblCellSpacing w:w="18" w:type="dxa"/>
        </w:trPr>
        <w:tc>
          <w:tcPr>
            <w:tcW w:w="0" w:type="auto"/>
            <w:shd w:val="clear" w:color="auto" w:fill="D9EBD2"/>
            <w:vAlign w:val="center"/>
            <w:hideMark/>
          </w:tcPr>
          <w:p w:rsidR="005B4B77" w:rsidRPr="005B4B77" w:rsidRDefault="005B4B77" w:rsidP="005B4B77">
            <w:pPr>
              <w:spacing w:after="0" w:line="338" w:lineRule="atLeast"/>
              <w:rPr>
                <w:rFonts w:ascii="Lucida Sans Unicode" w:eastAsia="Times New Roman" w:hAnsi="Lucida Sans Unicode" w:cs="Lucida Sans Unicode"/>
                <w:color w:val="666666"/>
                <w:sz w:val="23"/>
                <w:szCs w:val="23"/>
                <w:lang w:eastAsia="ru-RU"/>
              </w:rPr>
            </w:pPr>
            <w:r w:rsidRPr="005B4B77">
              <w:rPr>
                <w:rFonts w:ascii="Lucida Sans Unicode" w:eastAsia="Times New Roman" w:hAnsi="Lucida Sans Unicode" w:cs="Lucida Sans Unicode"/>
                <w:color w:val="66666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D9EBD2"/>
            <w:vAlign w:val="center"/>
            <w:hideMark/>
          </w:tcPr>
          <w:p w:rsidR="005B4B77" w:rsidRPr="005B4B77" w:rsidRDefault="005B4B77" w:rsidP="005B4B77">
            <w:pPr>
              <w:spacing w:after="0" w:line="338" w:lineRule="atLeast"/>
              <w:rPr>
                <w:rFonts w:ascii="Lucida Sans Unicode" w:eastAsia="Times New Roman" w:hAnsi="Lucida Sans Unicode" w:cs="Lucida Sans Unicode"/>
                <w:color w:val="666666"/>
                <w:sz w:val="23"/>
                <w:szCs w:val="23"/>
                <w:lang w:eastAsia="ru-RU"/>
              </w:rPr>
            </w:pP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87"/>
              <w:gridCol w:w="1940"/>
              <w:gridCol w:w="1514"/>
              <w:gridCol w:w="1524"/>
              <w:gridCol w:w="1681"/>
            </w:tblGrid>
            <w:tr w:rsidR="005B4B77" w:rsidRPr="005B4B77">
              <w:tc>
                <w:tcPr>
                  <w:tcW w:w="212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jc w:val="center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Компоненты темперамента и некоторые характеристики поведения</w:t>
                  </w:r>
                </w:p>
              </w:tc>
              <w:tc>
                <w:tcPr>
                  <w:tcW w:w="7655" w:type="dxa"/>
                  <w:gridSpan w:val="4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jc w:val="center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Типы темперамента</w:t>
                  </w:r>
                </w:p>
              </w:tc>
            </w:tr>
            <w:tr w:rsidR="005B4B77" w:rsidRPr="005B4B77"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jc w:val="center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Холерик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jc w:val="center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Сангвиник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jc w:val="center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Флегматик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jc w:val="center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Меланхолик</w:t>
                  </w:r>
                </w:p>
              </w:tc>
            </w:tr>
            <w:tr w:rsidR="005B4B77" w:rsidRPr="005B4B77">
              <w:tc>
                <w:tcPr>
                  <w:tcW w:w="212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eastAsia="ru-RU"/>
                    </w:rPr>
                    <w:t>I.</w:t>
                  </w: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14"/>
                      <w:szCs w:val="14"/>
                      <w:lang w:eastAsia="ru-RU"/>
                    </w:rPr>
                    <w:t>        </w:t>
                  </w:r>
                  <w:r w:rsidRPr="005B4B77"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  <w:t> </w:t>
                  </w:r>
                  <w:r w:rsidRPr="005B4B77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eastAsia="ru-RU"/>
                    </w:rPr>
                    <w:t>Общая психическая активность.</w:t>
                  </w:r>
                </w:p>
                <w:p w:rsidR="005B4B77" w:rsidRPr="005B4B77" w:rsidRDefault="005B4B77" w:rsidP="005B4B77">
                  <w:pPr>
                    <w:spacing w:after="0" w:line="338" w:lineRule="atLeast"/>
                    <w:ind w:firstLine="284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1.1.Энергетический потенциал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Очень большой, очень высокий уровень активности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Большой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Достаточный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Малый</w:t>
                  </w:r>
                </w:p>
              </w:tc>
            </w:tr>
            <w:tr w:rsidR="005B4B77" w:rsidRPr="005B4B77">
              <w:tc>
                <w:tcPr>
                  <w:tcW w:w="212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ind w:firstLine="284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1.2.Темп расходования энергии.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Быстрый, неравномерный, большими взрывами.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Равномерный, умеренно быстрый.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Равномерный, медленный.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Быстрый, малыми вспышками.</w:t>
                  </w:r>
                </w:p>
              </w:tc>
            </w:tr>
            <w:tr w:rsidR="005B4B77" w:rsidRPr="005B4B77">
              <w:tc>
                <w:tcPr>
                  <w:tcW w:w="212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ind w:firstLine="284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1.3.Энергетическая истощаемость.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Быстрая, после большого напряжения, но быстрое восстановление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Медленная, восстановление умеренно быстрое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Очень медленная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Быстрое истощение после небольшого напряжения и медленное накопление энергии.</w:t>
                  </w:r>
                </w:p>
              </w:tc>
            </w:tr>
            <w:tr w:rsidR="005B4B77" w:rsidRPr="005B4B77">
              <w:tc>
                <w:tcPr>
                  <w:tcW w:w="212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ind w:firstLine="284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1.4.Активность.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Страстный, увлекающийся.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Энергичен, деловитый, болтун.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Неутомимый труженик жизни.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Слабо и неравномерно активен.</w:t>
                  </w:r>
                </w:p>
              </w:tc>
            </w:tr>
            <w:tr w:rsidR="005B4B77" w:rsidRPr="005B4B77">
              <w:tc>
                <w:tcPr>
                  <w:tcW w:w="212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ind w:firstLine="284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1.5.Моторика (двигательных реакций; походка, мимика, жесты).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 xml:space="preserve">Сила, резкость, быстрота, неравномерность движений, мимика выразительная, быстрая, взрывчатая, быстро устающая, но скоро </w:t>
                  </w: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lastRenderedPageBreak/>
                    <w:t>восстанавливающаяся.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lastRenderedPageBreak/>
                    <w:t>Равномерность, быстрота, Плавность движений.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Медленные однообразные движения, низкий уровень активности, медлительность в целом.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Многообразные, но неравномерные с тенденцией к увяданию моторной активности за счет высокой истощаемости.</w:t>
                  </w:r>
                </w:p>
              </w:tc>
            </w:tr>
            <w:tr w:rsidR="005B4B77" w:rsidRPr="005B4B77">
              <w:tc>
                <w:tcPr>
                  <w:tcW w:w="212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ind w:firstLine="284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lastRenderedPageBreak/>
                    <w:t>1.6.Речь (речедвигательная активность).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Громкая, резкая, неравномерная взрывчатая активность.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Громкая, плавная, живая речь.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Монотонная медленная речь.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Тихая с затуханием.</w:t>
                  </w:r>
                </w:p>
              </w:tc>
            </w:tr>
            <w:tr w:rsidR="005B4B77" w:rsidRPr="005B4B77">
              <w:tc>
                <w:tcPr>
                  <w:tcW w:w="212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ind w:firstLine="284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1.7.Общительность.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Общительный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Общительный.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Необщителен.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Замкнут в себе.</w:t>
                  </w:r>
                </w:p>
              </w:tc>
            </w:tr>
            <w:tr w:rsidR="005B4B77" w:rsidRPr="005B4B77">
              <w:tc>
                <w:tcPr>
                  <w:tcW w:w="212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ind w:firstLine="284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eastAsia="ru-RU"/>
                    </w:rPr>
                    <w:t>Портрет по активности.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Высокий уровень активности. Это горячие говорливый  с резкой речью, общительные дети. Взрывчатые, быстро устающие, но скоро накапливающие энергию.  Мимика выразительная, быстрая. Это вспышки, всплески и падения.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Достаточно высокая активность, но  более миролюбивые, без вспышек и бурь. Энергичен, деловит.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Сравнительно низкий уровень активности. Медлительные в движениях и речи, необщительные. Спокойная речь, сдержанная мимика. Выдерживают большие нагрузки работоспособности.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Низкий уровень активности. Сдержанность и приглушенность моторики и речи, быстрая истощаемость , слабость, быстрая утомляемость. При сильных нагрузках -  срыв нервной деятельности.</w:t>
                  </w:r>
                </w:p>
              </w:tc>
            </w:tr>
            <w:tr w:rsidR="005B4B77" w:rsidRPr="005B4B77">
              <w:tc>
                <w:tcPr>
                  <w:tcW w:w="212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ind w:firstLine="284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eastAsia="ru-RU"/>
                    </w:rPr>
                    <w:t>II.</w:t>
                  </w: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14"/>
                      <w:szCs w:val="14"/>
                      <w:lang w:eastAsia="ru-RU"/>
                    </w:rPr>
                    <w:t>               </w:t>
                  </w:r>
                  <w:r w:rsidRPr="005B4B77"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  <w:t> </w:t>
                  </w:r>
                  <w:r w:rsidRPr="005B4B77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eastAsia="ru-RU"/>
                    </w:rPr>
                    <w:t>Уравновешенность нервных процессов (возбуждение, торможение).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Неуравновешенные (то в жар, то в холод).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Уравновешенные.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 Уравновешенные.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Неуравновешенные.</w:t>
                  </w:r>
                </w:p>
              </w:tc>
            </w:tr>
            <w:tr w:rsidR="005B4B77" w:rsidRPr="005B4B77">
              <w:tc>
                <w:tcPr>
                  <w:tcW w:w="212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ind w:firstLine="284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eastAsia="ru-RU"/>
                    </w:rPr>
                    <w:t>III.</w:t>
                  </w: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14"/>
                      <w:szCs w:val="14"/>
                      <w:lang w:eastAsia="ru-RU"/>
                    </w:rPr>
                    <w:t>            </w:t>
                  </w:r>
                  <w:r w:rsidRPr="005B4B77"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  <w:t> </w:t>
                  </w:r>
                  <w:r w:rsidRPr="005B4B77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eastAsia="ru-RU"/>
                    </w:rPr>
                    <w:t>Скорость переключения нервных процессов (переход от одного дела к другому).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Скорость быстрая, переключаемость легкая.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Скорость быстрая, переключаемость легкая.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Скорость малая, переключаемость медленная.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 xml:space="preserve">Вначале скорость значительная, переключаемость медленная.  Динамика </w:t>
                  </w: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lastRenderedPageBreak/>
                    <w:t>неравномерная.</w:t>
                  </w:r>
                </w:p>
              </w:tc>
            </w:tr>
            <w:tr w:rsidR="005B4B77" w:rsidRPr="005B4B77">
              <w:tc>
                <w:tcPr>
                  <w:tcW w:w="212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ind w:firstLine="284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eastAsia="ru-RU"/>
                    </w:rPr>
                    <w:lastRenderedPageBreak/>
                    <w:t>IV.</w:t>
                  </w: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14"/>
                      <w:szCs w:val="14"/>
                      <w:lang w:eastAsia="ru-RU"/>
                    </w:rPr>
                    <w:t>            </w:t>
                  </w:r>
                  <w:r w:rsidRPr="005B4B77"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  <w:t> </w:t>
                  </w:r>
                  <w:r w:rsidRPr="005B4B77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eastAsia="ru-RU"/>
                    </w:rPr>
                    <w:t>Выработка привычек, переделка стереотипов.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Быстрое образование привычек, но и быстрое их разрушение: нарушение режима переносит плохо.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Хорошо переносит смену режима в присутствии чужих людей, быстро усваивают нормы поведения и образуют привычки.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Плохо переключается из одного дела на другое, плохо перестраивается, с трудом вырабатывает для себя новые правила.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Плохо переключается из одного дела на другое, плохо перестраивается, с трудом вырабатывает для себя новые правила.</w:t>
                  </w:r>
                </w:p>
              </w:tc>
            </w:tr>
            <w:tr w:rsidR="005B4B77" w:rsidRPr="005B4B77">
              <w:tc>
                <w:tcPr>
                  <w:tcW w:w="212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ind w:firstLine="284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eastAsia="ru-RU"/>
                    </w:rPr>
                    <w:t>V.</w:t>
                  </w: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14"/>
                      <w:szCs w:val="14"/>
                      <w:lang w:eastAsia="ru-RU"/>
                    </w:rPr>
                    <w:t>               </w:t>
                  </w:r>
                  <w:r w:rsidRPr="005B4B77"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  <w:t> </w:t>
                  </w:r>
                  <w:r w:rsidRPr="005B4B77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eastAsia="ru-RU"/>
                    </w:rPr>
                    <w:t>Эмоциональность.</w:t>
                  </w:r>
                </w:p>
                <w:p w:rsidR="005B4B77" w:rsidRPr="005B4B77" w:rsidRDefault="005B4B77" w:rsidP="005B4B77">
                  <w:pPr>
                    <w:spacing w:after="0" w:line="338" w:lineRule="atLeast"/>
                    <w:ind w:firstLine="284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5.1.</w:t>
                  </w: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14"/>
                      <w:szCs w:val="14"/>
                      <w:lang w:eastAsia="ru-RU"/>
                    </w:rPr>
                    <w:t>           </w:t>
                  </w:r>
                  <w:r w:rsidRPr="005B4B77"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  <w:t> </w:t>
                  </w: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Сила эмоционального переживания.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Сильные, кратковременные эмоциональные переживания (порет- успокоится) экстраверт.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Поверхностные переживания, средняя степень силы. Экстраверт.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Слабая сила эмоциональных переживаний. Высокий порог: устойчивы (не достучаться) Интроверт.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Глубокие длительные устойчивые чувства при переживании, при слабом внешнем их выражении, высокая впечатлительность, ранимость, нежность. На негативную оценку длительное заторможенное состояние.</w:t>
                  </w:r>
                </w:p>
              </w:tc>
            </w:tr>
            <w:tr w:rsidR="005B4B77" w:rsidRPr="005B4B77">
              <w:tc>
                <w:tcPr>
                  <w:tcW w:w="212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ind w:firstLine="284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5.2.Настроение.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Неустойчивое,  но с доминированием  бодрого и боевого.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Жизнерадостный, веселый, устойчивый.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Устойчивое настроение , без больших радостей и страданий, ровность, постоянство чувств и настроения.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Неустойчивое, с тоской, печалью. Пессимист.</w:t>
                  </w:r>
                </w:p>
                <w:p w:rsidR="005B4B77" w:rsidRPr="005B4B77" w:rsidRDefault="005B4B77" w:rsidP="005B4B77">
                  <w:pPr>
                    <w:spacing w:after="0" w:line="338" w:lineRule="atLeast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5B4B77" w:rsidRPr="005B4B77" w:rsidRDefault="005B4B77" w:rsidP="005B4B77">
                  <w:pPr>
                    <w:spacing w:after="0" w:line="338" w:lineRule="atLeast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B4B77" w:rsidRPr="005B4B77">
              <w:tc>
                <w:tcPr>
                  <w:tcW w:w="212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ind w:firstLine="284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lastRenderedPageBreak/>
                    <w:t>5.3.Реактивность, раздражительность.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На сильный раздражитель еще более сильная реакция.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Реакция соответствует раздражителю.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На сильный раздражитель слабая и медленная реакция.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На слабый раздражитель очень сильная реакция, сильное переживание.</w:t>
                  </w:r>
                </w:p>
              </w:tc>
            </w:tr>
            <w:tr w:rsidR="005B4B77" w:rsidRPr="005B4B77">
              <w:tc>
                <w:tcPr>
                  <w:tcW w:w="212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ind w:firstLine="284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5.4.Аффективность (эмоциональная вспышка).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Выраженная.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Не выраженная.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Не выраженная.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Наибольшая выраженность (внешне не наблюдается, взрыв внутрь, может пропасть речь).</w:t>
                  </w:r>
                </w:p>
              </w:tc>
            </w:tr>
            <w:tr w:rsidR="005B4B77" w:rsidRPr="005B4B77">
              <w:tc>
                <w:tcPr>
                  <w:tcW w:w="212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ind w:firstLine="284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5.5.Агрессивность.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Агрессивен.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Миролюбив.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Сдержан.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Покорен, истеричен.</w:t>
                  </w:r>
                </w:p>
              </w:tc>
            </w:tr>
            <w:tr w:rsidR="005B4B77" w:rsidRPr="005B4B77">
              <w:tc>
                <w:tcPr>
                  <w:tcW w:w="212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ind w:firstLine="284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val="en-US" w:eastAsia="ru-RU"/>
                    </w:rPr>
                    <w:t>VI</w:t>
                  </w:r>
                  <w:r w:rsidRPr="005B4B77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eastAsia="ru-RU"/>
                    </w:rPr>
                    <w:t>. Терпение.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Слабое.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Умеренное.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Очень большое.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Слабое.</w:t>
                  </w:r>
                </w:p>
              </w:tc>
            </w:tr>
            <w:tr w:rsidR="005B4B77" w:rsidRPr="005B4B77">
              <w:tc>
                <w:tcPr>
                  <w:tcW w:w="212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ind w:firstLine="284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val="en-US" w:eastAsia="ru-RU"/>
                    </w:rPr>
                    <w:t>VII.</w:t>
                  </w: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14"/>
                      <w:szCs w:val="14"/>
                      <w:lang w:val="en-US" w:eastAsia="ru-RU"/>
                    </w:rPr>
                    <w:t>         </w:t>
                  </w:r>
                  <w:r w:rsidRPr="005B4B77"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  <w:t> </w:t>
                  </w:r>
                  <w:r w:rsidRPr="005B4B77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eastAsia="ru-RU"/>
                    </w:rPr>
                    <w:t>Адаптация к новому.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Хорошая.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Отличная.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Медленная.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 Трудная.</w:t>
                  </w:r>
                </w:p>
              </w:tc>
            </w:tr>
            <w:tr w:rsidR="005B4B77" w:rsidRPr="005B4B77">
              <w:tc>
                <w:tcPr>
                  <w:tcW w:w="212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ind w:firstLine="284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eastAsia="ru-RU"/>
                    </w:rPr>
                    <w:t>VIII.</w:t>
                  </w: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14"/>
                      <w:szCs w:val="14"/>
                      <w:lang w:eastAsia="ru-RU"/>
                    </w:rPr>
                    <w:t>      </w:t>
                  </w:r>
                  <w:r w:rsidRPr="005B4B77"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  <w:t> </w:t>
                  </w:r>
                  <w:r w:rsidRPr="005B4B77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eastAsia="ru-RU"/>
                    </w:rPr>
                    <w:t>Отношение к критике.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Агрессивен.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Спокойное.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Безразличное.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Обидчивое, чувствует себя ущемленным.</w:t>
                  </w:r>
                </w:p>
              </w:tc>
            </w:tr>
            <w:tr w:rsidR="005B4B77" w:rsidRPr="005B4B77">
              <w:tc>
                <w:tcPr>
                  <w:tcW w:w="212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ind w:firstLine="284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eastAsia="ru-RU"/>
                    </w:rPr>
                    <w:t>IX.</w:t>
                  </w: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14"/>
                      <w:szCs w:val="14"/>
                      <w:lang w:eastAsia="ru-RU"/>
                    </w:rPr>
                    <w:t>            </w:t>
                  </w:r>
                  <w:r w:rsidRPr="005B4B77"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  <w:t> </w:t>
                  </w:r>
                  <w:r w:rsidRPr="005B4B77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eastAsia="ru-RU"/>
                    </w:rPr>
                    <w:t>Отношение к новому.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Положительное, оптимистичное.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Безразличное, но в целом положительное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Отрицательное.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Восторженное, но пессимистичное.</w:t>
                  </w:r>
                </w:p>
              </w:tc>
            </w:tr>
            <w:tr w:rsidR="005B4B77" w:rsidRPr="005B4B77">
              <w:tc>
                <w:tcPr>
                  <w:tcW w:w="212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ind w:firstLine="284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eastAsia="ru-RU"/>
                    </w:rPr>
                    <w:t>X.</w:t>
                  </w: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14"/>
                      <w:szCs w:val="14"/>
                      <w:lang w:eastAsia="ru-RU"/>
                    </w:rPr>
                    <w:t>               </w:t>
                  </w:r>
                  <w:r w:rsidRPr="005B4B77"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  <w:t> </w:t>
                  </w:r>
                  <w:r w:rsidRPr="005B4B77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eastAsia="ru-RU"/>
                    </w:rPr>
                    <w:t>Внушаемость, мнительность.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Умеренная.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Наибольшая.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Наименьшая.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Наибольшая.</w:t>
                  </w:r>
                </w:p>
              </w:tc>
            </w:tr>
            <w:tr w:rsidR="005B4B77" w:rsidRPr="005B4B77">
              <w:tc>
                <w:tcPr>
                  <w:tcW w:w="212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ind w:firstLine="284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eastAsia="ru-RU"/>
                    </w:rPr>
                    <w:t>XI.</w:t>
                  </w: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14"/>
                      <w:szCs w:val="14"/>
                      <w:lang w:eastAsia="ru-RU"/>
                    </w:rPr>
                    <w:t>            </w:t>
                  </w:r>
                  <w:r w:rsidRPr="005B4B77"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  <w:t> </w:t>
                  </w:r>
                  <w:r w:rsidRPr="005B4B77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eastAsia="ru-RU"/>
                    </w:rPr>
                    <w:t>Что может быть при отрицательном воспитании.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 xml:space="preserve">Может вылиться в несдержанность, вспыльчивость, неспособность к  самоконтролю при эмоциональных </w:t>
                  </w: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lastRenderedPageBreak/>
                    <w:t>обстоятельствах.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lastRenderedPageBreak/>
                    <w:t xml:space="preserve">Неглубокие эмоциональные переживания, подвижность нервных процессов могут </w:t>
                  </w: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lastRenderedPageBreak/>
                    <w:t>принести к поверхностности, отсутствию сосредоточенности, поспешности.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lastRenderedPageBreak/>
                    <w:t xml:space="preserve">Может развиться вялость, бедность и слабость эмоций, склонность к  выполнению одних </w:t>
                  </w: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lastRenderedPageBreak/>
                    <w:t>лишь привычных действий, инертность.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lastRenderedPageBreak/>
                    <w:t>Развивается замкнутость, отчужденность, повышенная доля болезненности, эмоциональна</w:t>
                  </w: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lastRenderedPageBreak/>
                    <w:t>я чувствительность, склонность к тяжелым внутренним переживаниям.</w:t>
                  </w:r>
                </w:p>
              </w:tc>
            </w:tr>
            <w:tr w:rsidR="005B4B77" w:rsidRPr="005B4B77">
              <w:tc>
                <w:tcPr>
                  <w:tcW w:w="212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Пушкин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rPr>
                      <w:rFonts w:ascii="Lucida Sans Unicode" w:eastAsia="Times New Roman" w:hAnsi="Lucida Sans Unicode" w:cs="Lucida Sans Unicode"/>
                      <w:color w:val="666666"/>
                      <w:sz w:val="23"/>
                      <w:szCs w:val="23"/>
                      <w:lang w:eastAsia="ru-RU"/>
                    </w:rPr>
                  </w:pPr>
                  <w:r w:rsidRPr="005B4B7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  <w:t>Герцен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B4B77" w:rsidRPr="005B4B77" w:rsidRDefault="005B4B77" w:rsidP="005B4B77">
                  <w:pPr>
                    <w:spacing w:after="0" w:line="338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B4B77" w:rsidRPr="005B4B77" w:rsidRDefault="005B4B77" w:rsidP="005B4B77">
            <w:pPr>
              <w:spacing w:after="0" w:line="338" w:lineRule="atLeast"/>
              <w:rPr>
                <w:rFonts w:ascii="Lucida Sans Unicode" w:eastAsia="Times New Roman" w:hAnsi="Lucida Sans Unicode" w:cs="Lucida Sans Unicode"/>
                <w:color w:val="666666"/>
                <w:sz w:val="23"/>
                <w:szCs w:val="23"/>
                <w:lang w:eastAsia="ru-RU"/>
              </w:rPr>
            </w:pPr>
          </w:p>
        </w:tc>
      </w:tr>
    </w:tbl>
    <w:p w:rsidR="00706BE3" w:rsidRDefault="00706BE3">
      <w:bookmarkStart w:id="0" w:name="_GoBack"/>
      <w:bookmarkEnd w:id="0"/>
    </w:p>
    <w:sectPr w:rsidR="00706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B77"/>
    <w:rsid w:val="005B4B77"/>
    <w:rsid w:val="0070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9BD54-0532-4D29-BB22-BE8264B79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4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2019-03-08T15:34:00Z</dcterms:created>
  <dcterms:modified xsi:type="dcterms:W3CDTF">2019-03-08T15:35:00Z</dcterms:modified>
</cp:coreProperties>
</file>