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C2A" w:rsidRPr="00F66C2A" w:rsidRDefault="00F66C2A" w:rsidP="00F66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C2A">
        <w:rPr>
          <w:rFonts w:ascii="Arial" w:eastAsia="Times New Roman" w:hAnsi="Arial" w:cs="Arial"/>
          <w:b/>
          <w:bCs/>
          <w:color w:val="006400"/>
          <w:sz w:val="36"/>
          <w:szCs w:val="36"/>
          <w:shd w:val="clear" w:color="auto" w:fill="FFFFFF"/>
          <w:lang w:eastAsia="ru-RU"/>
        </w:rPr>
        <w:t>Правила создания хорошей атмосферы в классе</w:t>
      </w:r>
      <w:r w:rsidRPr="00F66C2A">
        <w:rPr>
          <w:rFonts w:ascii="Arial" w:eastAsia="Times New Roman" w:hAnsi="Arial" w:cs="Arial"/>
          <w:b/>
          <w:bCs/>
          <w:color w:val="006400"/>
          <w:sz w:val="36"/>
          <w:szCs w:val="36"/>
          <w:shd w:val="clear" w:color="auto" w:fill="FFFFFF"/>
          <w:lang w:eastAsia="ru-RU"/>
        </w:rPr>
        <w:br/>
      </w:r>
      <w:r w:rsidRPr="00F66C2A">
        <w:rPr>
          <w:rFonts w:ascii="Arial" w:eastAsia="Times New Roman" w:hAnsi="Arial" w:cs="Arial"/>
          <w:b/>
          <w:bCs/>
          <w:color w:val="006400"/>
          <w:sz w:val="36"/>
          <w:szCs w:val="36"/>
          <w:shd w:val="clear" w:color="auto" w:fill="FFFFFF"/>
          <w:lang w:eastAsia="ru-RU"/>
        </w:rPr>
        <w:br/>
      </w:r>
    </w:p>
    <w:p w:rsidR="00F66C2A" w:rsidRPr="00F66C2A" w:rsidRDefault="00F66C2A" w:rsidP="00F66C2A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6C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самого начала и на всем протяжении учебного процесса демонстрировать детям свое полное к ним доверие.</w:t>
      </w:r>
    </w:p>
    <w:p w:rsidR="00F66C2A" w:rsidRPr="00F66C2A" w:rsidRDefault="00F66C2A" w:rsidP="00F66C2A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6C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Помогать учащимся в формулировании целей и задач урока, стоящих как перед группами, так и перед каждым учеником в отдельности.</w:t>
      </w:r>
    </w:p>
    <w:p w:rsidR="00F66C2A" w:rsidRPr="00F66C2A" w:rsidRDefault="00F66C2A" w:rsidP="00F66C2A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6C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Всегда исходить из того, что у учащихся есть внутренняя мотивация к учению.</w:t>
      </w:r>
    </w:p>
    <w:p w:rsidR="00F66C2A" w:rsidRPr="00F66C2A" w:rsidRDefault="00F66C2A" w:rsidP="00F66C2A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6C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Выступать для учащихся в качестве источника разнообразного опыта, к которому всегда можно обратиться за помощью, столкнувшись с трудностями в решении той или иной задачи.</w:t>
      </w:r>
    </w:p>
    <w:p w:rsidR="00F66C2A" w:rsidRPr="00F66C2A" w:rsidRDefault="00F66C2A" w:rsidP="00F66C2A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6C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Выступать в такой роли для каждого ученика.</w:t>
      </w:r>
    </w:p>
    <w:p w:rsidR="00F66C2A" w:rsidRPr="00F66C2A" w:rsidRDefault="00F66C2A" w:rsidP="00F66C2A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6C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в себе способность чувствовать эмоциональный настрой группы (класса) и принимать его (соизмерять свои действия с этим настроем).</w:t>
      </w:r>
    </w:p>
    <w:p w:rsidR="00F66C2A" w:rsidRPr="00F66C2A" w:rsidRDefault="00F66C2A" w:rsidP="00F66C2A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6C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Быть активным участником группового взаимодействия.</w:t>
      </w:r>
    </w:p>
    <w:p w:rsidR="00F66C2A" w:rsidRPr="00F66C2A" w:rsidRDefault="00F66C2A" w:rsidP="00F66C2A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6C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Открыто выражать в группе (классе) свои чувства.</w:t>
      </w:r>
    </w:p>
    <w:p w:rsidR="00F66C2A" w:rsidRPr="00F66C2A" w:rsidRDefault="00F66C2A" w:rsidP="00F66C2A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6C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Стремиться к достижению эмпатии, позволяющей понимать чувства и переживания каждого школьника.</w:t>
      </w:r>
    </w:p>
    <w:p w:rsidR="00F66C2A" w:rsidRPr="00F66C2A" w:rsidRDefault="00F66C2A" w:rsidP="00F66C2A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6C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Хорошо знать самого себя.</w:t>
      </w:r>
    </w:p>
    <w:p w:rsidR="00F66C2A" w:rsidRPr="00F66C2A" w:rsidRDefault="00F66C2A" w:rsidP="00F66C2A">
      <w:pPr>
        <w:shd w:val="clear" w:color="auto" w:fill="FFFFFF"/>
        <w:spacing w:before="300" w:after="150" w:line="240" w:lineRule="auto"/>
        <w:ind w:left="9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6C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Свои взаимоотношения с учащимися учитель осуществляет главным образом с помощью словесных воздействий, которые можно разделить на три вида:</w:t>
      </w:r>
    </w:p>
    <w:p w:rsidR="00F66C2A" w:rsidRPr="00F66C2A" w:rsidRDefault="00F66C2A" w:rsidP="00F66C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6C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организующие (инструктирование, наставление, совет, предупреждение от ошибок в работе и др.);</w:t>
      </w:r>
    </w:p>
    <w:p w:rsidR="00F66C2A" w:rsidRPr="00F66C2A" w:rsidRDefault="00F66C2A" w:rsidP="00F66C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6C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оценочные (похвала, критические замечания, осуждение и др.);</w:t>
      </w:r>
    </w:p>
    <w:p w:rsidR="00F66C2A" w:rsidRPr="00F66C2A" w:rsidRDefault="00F66C2A" w:rsidP="00F66C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6C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дисциплинирующие (замечание-утверждение, замечание-вопрос, повышение интонации и др.)</w:t>
      </w:r>
    </w:p>
    <w:p w:rsidR="00C30591" w:rsidRDefault="00C30591">
      <w:bookmarkStart w:id="0" w:name="_GoBack"/>
      <w:bookmarkEnd w:id="0"/>
    </w:p>
    <w:sectPr w:rsidR="00C30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D3E53"/>
    <w:multiLevelType w:val="multilevel"/>
    <w:tmpl w:val="4D3C5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E61218"/>
    <w:multiLevelType w:val="multilevel"/>
    <w:tmpl w:val="B404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2A"/>
    <w:rsid w:val="00C30591"/>
    <w:rsid w:val="00F6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77E5D-29FC-40B8-A5EB-B5236B65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2019-03-08T18:12:00Z</dcterms:created>
  <dcterms:modified xsi:type="dcterms:W3CDTF">2019-03-08T18:12:00Z</dcterms:modified>
</cp:coreProperties>
</file>