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Консультация для родителей: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«Поощрение и наказание ребёнка в семье»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BD4EA3" w:rsidRDefault="003146F4" w:rsidP="005914CB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Поощрение и наказание – это две стороны одной медали, имя которой «воспитание». И чтобы эта медаль оказалась золотой, необходимо знать основные правила поощрения и наказания.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Взрослые используют несколько способов контроля поведения ребенка:</w:t>
      </w:r>
    </w:p>
    <w:p w:rsidR="00261049" w:rsidRPr="005914CB" w:rsidRDefault="00BD4EA3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- </w:t>
      </w:r>
      <w:r w:rsidR="00261049"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Негативные способы: наказания, запреты, окрики, приказы, замечания;</w:t>
      </w:r>
    </w:p>
    <w:p w:rsidR="00261049" w:rsidRPr="005914CB" w:rsidRDefault="00BD4EA3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- </w:t>
      </w:r>
      <w:r w:rsidR="00261049"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Позитивные способы: просьба, похвала, поощрение, модификация поведения.</w:t>
      </w:r>
    </w:p>
    <w:p w:rsidR="00261049" w:rsidRPr="005914CB" w:rsidRDefault="00261049" w:rsidP="00BD4EA3">
      <w:pPr>
        <w:pStyle w:val="a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Какой же из этих способов эффективней?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Без применения запретов и замечаний воспитывать ребенка практически невозможно. Смысл замечания заключается в том, чтобы вовремя пресечь недопустимое поведение и предложить ребенку более конструктивные способы выхода из сложившейся ситуации. Но для того, чтобы запреты, требования и замечания взрослых подействовали на ребенка, они должны быть им услышаны и приняты к действию. Как правильно выдвигать свои требования и запреты?</w:t>
      </w:r>
    </w:p>
    <w:p w:rsidR="00261049" w:rsidRPr="005914CB" w:rsidRDefault="00261049" w:rsidP="00BD4EA3">
      <w:pPr>
        <w:pStyle w:val="a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Психологи предлагают следовать следующим правилам:</w:t>
      </w:r>
    </w:p>
    <w:p w:rsidR="00261049" w:rsidRPr="005914CB" w:rsidRDefault="00261049" w:rsidP="00BD4EA3">
      <w:pPr>
        <w:pStyle w:val="a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Требования и запреты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Требований и запретов не должно быть слишком много.</w:t>
      </w: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 Наличие большого количества ограничений и запретов ведёт к развитию у ребенка безволия и нерешительности.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Требования не должны вступать в явное противоречие с важнейшими потребностями ребенка.</w:t>
      </w: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 Например, вы не должны ограничивать потребность ребенка в движении или его исследовательские интересы только потому, что боимся, что он что-нибудь разобьет. Лучше создать для него безопасные условия. Например, исследовать лужи можно только в резиновых сапогах. Даже бросать камни в цель можно, если позаботиться при этом, чтобы никто не пострадал.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Не давайте смутных, неясных и уклончивых указаний.</w:t>
      </w: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 Все требования, обращенные к ребенку должны быть конкретными. Это позволит ему лучше понять, чего от него хотят. Пример: смутное требование – «веди себя прилично», конкретное – «пожалуйста говори тише». Уклончивое требование – «иди сядь», конкретное – «сядь рядом со мной».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4. </w:t>
      </w:r>
      <w:r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Давайте короткие и четкие указания.</w:t>
      </w: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 Ребенку проще следовать коротким, нежели огромным требованиям, которые могут казаться невыполнимыми. Пример: короткое требование – «положи книжки на полку», сложное – «уберись в комнате».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Давайте позитивные указания.</w:t>
      </w: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Говорите ребенку, что ему делать, а не что ему не делать. Дети негативно относятся к требованиям, начинающихся со </w:t>
      </w: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слов «прекрати», «не». Пример: негативное требование – «прекрати качаться на стуле», позитивное - «слезь со стула и подойди ко мне».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r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Проявляйте уважение, не унижайте ребенка.</w:t>
      </w: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 Произносите требования нейтральным тоном. Не умоляйте и не кричите. Требования и запреты, данные в сердитой или властной форме, воспринимаются вдвойне тяжелее.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7.</w:t>
      </w:r>
      <w:r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Давайте ребенку только те указания, которые он сможет выполнить. </w:t>
      </w: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Нечестно будет наказывать за непослушание, если ребенок не в состоянии выполнить ваши требование.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8.</w:t>
      </w:r>
      <w:r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Правила (ограничения, требования, запреты) должны быть согласованы родителями между собой.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BD4EA3">
      <w:pPr>
        <w:pStyle w:val="a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Наказания: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Наказания помогают добиться желаемого и дисциплинируют ребенка, но не следует ими злоупотреблять. Поскольку любое наказание вызывает у ребенка негативные эмоциональные переживания и гнев. Подавляемый гнев может перерасти в пассивно-агрессивные формы поведения. В этом случае, ребенок может начать действовать исподтишка, специально делать что-нибудь, либо назло.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К чему это может привести?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к ухудшению взаимоотношений между родителями и ребенком;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постоянное ожидание наказания может подавить проявление инициативы у ребенка; он будет бояться самостоятельно принимать решения и браться за новое дело, так как у него будет преобладать мотивация «избегания неудач», а не «достижения успеха».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Поэтому наказывать ребенка можно лишь в крайних случаях, используя при этом конструктивные формы наказания: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Используйте «Естественное наказание».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Оно представляет собой отказ от помощи ребенку в ситуации непослушания. Пример: когда ребенок, сидя за столом, балуется со стаканом сока, и, в конце концов, его</w:t>
      </w:r>
      <w:r w:rsidR="003146F4"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проливает, не спешите бросаться на помощь. Предложите ему взять тряпку и самому вытереть сок, а затем переодеться. Таким образом, он на личном примере усвоит,</w:t>
      </w:r>
      <w:r w:rsidR="003146F4"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почему именно с чашками, тарелками и их содержимым нужно обращаться</w:t>
      </w:r>
      <w:r w:rsidR="003146F4"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аккуратно. Постепенно ребенок сам научится устанавливать причинно-следственные связи между своими поступками и их результатами.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Наказание должно быть справедливым.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этом случае самооценка ребенка не пострадает, а наказание принесет реальную пользу. Пример: если он разлил воду на полу, потому что хотел полить цветы, но не удержал в руках тяжелую бутылку – это не повод для наказания, а для покупки маленькой лейки. А вот если ребенок сознательно </w:t>
      </w: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совершает какое-то действие, которое ему запрещено, то это можно рассматривать как повод для наказания.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.Соблюдайте последовательность.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Наказание принесет пользу и не причинит вреда в том случае, когда оно закономерно, а не случайно. Поэтому важно, чтобы запреты и наказания оговаривались заранее, а не тогда, когда проступок уже совершен. Ребенок должен знать, как и за что он может быть наказан. Он будет чувствовать себя увереннее, зная, что ему можно, а что – нельзя. А вот наказывать ребенка за то, что он нарушил ему неизвестное правило, бессмысленно и несправедливо. Необходимо объяснить ему, что он поступил неправильно.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Наказание должно применяться сразу после совершения проступка, а не спустя</w:t>
      </w: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какое-то время после него.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Ребенок должен увидеть и оценить результаты своего проступка сразу же, иначе сложившаяся ситуация потеряет смысл и никаких полезных выводов он не сделает.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Подход к наказанию должен быть разумным.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Наказание должно содержать в себе какие-то возможности для обучения, овладения позитивными навыками. Желательно, чтобы оно было логически связано с проступком. Пример: нет смысла в качестве наказания оставлять ребенка без прогулки, если вместо нее он будет разбрасывать игрушки.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r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Необходимо учитывать индивидуальные особенности ребенка.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Пример: если у вас </w:t>
      </w:r>
      <w:proofErr w:type="spellStart"/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гиперактивный</w:t>
      </w:r>
      <w:proofErr w:type="spellEnd"/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ребенок, то дисциплинарные меры воздействия в виде постоянных наказаний, замечаний, окриков и нотаций не приведут к улучшению поведения, а, наоборот, ухудшат его. С такими детьми нужно общаться мягко и спокойно.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BD4EA3" w:rsidRDefault="00261049" w:rsidP="00BD4EA3">
      <w:pPr>
        <w:pStyle w:val="a4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D4EA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Ребенка ни в коем случае нельзя наказывать: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Когда он болеет;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Перед сном и сразу после сна;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время еды (ребенок буквально «проглатывает» негативные сигналы, это может привести к развитию </w:t>
      </w:r>
      <w:proofErr w:type="spellStart"/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психоматических</w:t>
      </w:r>
      <w:proofErr w:type="spellEnd"/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заболеваний)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Непосредственно после душевной или </w:t>
      </w:r>
      <w:proofErr w:type="spellStart"/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физичской</w:t>
      </w:r>
      <w:proofErr w:type="spellEnd"/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травмы;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Когда ребенок старается что-то сделать, но у него не получается;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Когда сам взрослый находится в плохом настроении.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Ни в коем случае нельзя применять физические наказания, поскольку они отрицательно сказываются на личности ребенка, способствуя возникновению нежелательных черт характера.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6AC3" w:rsidRDefault="008D6AC3" w:rsidP="00BD4EA3">
      <w:pPr>
        <w:pStyle w:val="a4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8D6AC3" w:rsidRDefault="008D6AC3" w:rsidP="00BD4EA3">
      <w:pPr>
        <w:pStyle w:val="a4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8D6AC3" w:rsidRDefault="008D6AC3" w:rsidP="00BD4EA3">
      <w:pPr>
        <w:pStyle w:val="a4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8D6AC3" w:rsidRDefault="008D6AC3" w:rsidP="00BD4EA3">
      <w:pPr>
        <w:pStyle w:val="a4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261049" w:rsidRPr="005914CB" w:rsidRDefault="00261049" w:rsidP="00BD4EA3">
      <w:pPr>
        <w:pStyle w:val="a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Похвала и поощрен</w:t>
      </w:r>
      <w:r w:rsidR="00BD4EA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</w:t>
      </w:r>
      <w:r w:rsidRPr="005914C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я: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воспитания ребенка необходимо использовать похвалу и поощрение. Психологами доказано, что положительное подкрепление гораздо эффективнее отрицательного, так как оно сразу формирует необходимое поведение, а похвала помогает ребенку приобрести уверенность в себе. В качестве положительного подкрепления для ребенка может выступать: внимание и ласка со стороны взрослого, похвала, положительные эмоции, которые малыш получает, когда.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BD4EA3">
      <w:pPr>
        <w:pStyle w:val="a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Как правильно хвалить ребенка?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Не следует хвалить ребенка за то, что ему дается легко</w:t>
      </w: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 (за то, что дано ему природой).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.Вредно захваливать ребенка без всякой необходимости и неискренне.</w:t>
      </w: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 Это обесценивает похвалу. Повторение похвалы без необходимости действует как наркотик: ребенок привыкает к ней и ждет ее. Это может привести к развитию эгоизма и чувства превосходства над другими.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Похвала и поощрение должны производиться вовремя.</w:t>
      </w: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 Они не должны как запаздывать, так и даваться слишком быстро. Похвала, данная вовремя, приведет к концентрации усилий, а запоздалое подкрепление не будет иметь должного эффекта.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4. </w:t>
      </w:r>
      <w:r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Важно хвалить конкретный поступок ребенка, а не его личность в целом.</w:t>
      </w: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 Иначе можно сформировать у него завышенную самооценку и эгоизм. Если в дальнейшей жизни ребенок столкнется с тем, что окружающие не столь высоко ценят его, как он сам о себе мнит, то это может привести к неврозу.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Pr="005914C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Нельзя ставить одного ребенка в пример другому. </w:t>
      </w:r>
      <w:r w:rsidRPr="005914CB">
        <w:rPr>
          <w:rFonts w:ascii="Times New Roman" w:hAnsi="Times New Roman" w:cs="Times New Roman"/>
          <w:color w:val="000000" w:themeColor="text1"/>
          <w:sz w:val="28"/>
          <w:szCs w:val="28"/>
        </w:rPr>
        <w:t>Ругая одного и хваля другого, вы тем самым навязываете его пример первому, противопоставляете их друг другу. Противопоставление детей друг другу, может вызвать у них негативизм, нездоровое соперничество, отказ от тех видов деятельности, которые не гарантируют успеха.</w:t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DA0868" w:rsidRDefault="00261049" w:rsidP="00DA0868">
      <w:pPr>
        <w:pStyle w:val="a4"/>
        <w:rPr>
          <w:rFonts w:ascii="Times New Roman" w:hAnsi="Times New Roman" w:cs="Times New Roman"/>
          <w:color w:val="FF0000"/>
          <w:sz w:val="36"/>
          <w:szCs w:val="36"/>
        </w:rPr>
      </w:pPr>
      <w:r w:rsidRPr="00DA0868">
        <w:rPr>
          <w:rFonts w:ascii="Times New Roman" w:hAnsi="Times New Roman" w:cs="Times New Roman"/>
          <w:i/>
          <w:iCs/>
          <w:color w:val="FF0000"/>
          <w:sz w:val="36"/>
          <w:szCs w:val="36"/>
        </w:rPr>
        <w:t>Будьте мудрыми и терпеливыми в воспитании своих детей, проявляйте к ним свою любовь и заботу, почаще хвалите их.</w:t>
      </w:r>
    </w:p>
    <w:p w:rsidR="00261049" w:rsidRPr="00DA0868" w:rsidRDefault="00DA0868" w:rsidP="00DA0868">
      <w:pPr>
        <w:pStyle w:val="a4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iCs/>
          <w:color w:val="FF0000"/>
          <w:sz w:val="36"/>
          <w:szCs w:val="36"/>
        </w:rPr>
        <w:t xml:space="preserve">Желаем </w:t>
      </w:r>
      <w:r w:rsidR="00261049" w:rsidRPr="00DA0868">
        <w:rPr>
          <w:rFonts w:ascii="Times New Roman" w:hAnsi="Times New Roman" w:cs="Times New Roman"/>
          <w:i/>
          <w:iCs/>
          <w:color w:val="FF0000"/>
          <w:sz w:val="36"/>
          <w:szCs w:val="36"/>
        </w:rPr>
        <w:t>вам успеха!</w:t>
      </w:r>
    </w:p>
    <w:p w:rsidR="001229AA" w:rsidRPr="005914CB" w:rsidRDefault="001229AA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261049" w:rsidRDefault="008D6AC3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E445C2" wp14:editId="44266A10">
            <wp:extent cx="6087390" cy="3543300"/>
            <wp:effectExtent l="0" t="0" r="8890" b="0"/>
            <wp:docPr id="21" name="Рисунок 21" descr="https://ds05.infourok.ru/uploads/ex/0853/000f2382-9411af0b/hello_html_m3788d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53/000f2382-9411af0b/hello_html_m3788d22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882" cy="35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AC3" w:rsidRDefault="008D6AC3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6AC3" w:rsidRPr="005914CB" w:rsidRDefault="008D6AC3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049" w:rsidRPr="005914CB" w:rsidRDefault="008D6AC3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1DF2DA" wp14:editId="331772A7">
            <wp:extent cx="5940425" cy="4455319"/>
            <wp:effectExtent l="0" t="0" r="3175" b="2540"/>
            <wp:docPr id="22" name="Рисунок 22" descr="https://ds04.infourok.ru/uploads/ex/1224/0015344b-a9f20f66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224/0015344b-a9f20f66/img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049" w:rsidRPr="005914CB" w:rsidRDefault="00261049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EA3" w:rsidRDefault="00BD4EA3" w:rsidP="00BD4EA3"/>
    <w:p w:rsidR="00BD4EA3" w:rsidRDefault="00BD4EA3" w:rsidP="00BD4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AC3" w:rsidRDefault="008D6AC3" w:rsidP="00BD4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613C" w:rsidRDefault="0021613C" w:rsidP="00BD4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06DE51" wp14:editId="52D82587">
            <wp:extent cx="5940425" cy="4449518"/>
            <wp:effectExtent l="0" t="0" r="3175" b="8255"/>
            <wp:docPr id="15" name="Рисунок 15" descr="https://cf.ppt-online.org/files1/slide/h/hACiV5DBvuxSqWOK8Jcrb7gQI3NRE12aPnk9fFHXMY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f.ppt-online.org/files1/slide/h/hACiV5DBvuxSqWOK8Jcrb7gQI3NRE12aPnk9fFHXMY/slide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AC3" w:rsidRPr="00261049" w:rsidRDefault="008D6AC3" w:rsidP="00BD4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1049" w:rsidRDefault="00BD4EA3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ACB63C" wp14:editId="247716CC">
            <wp:extent cx="5940425" cy="4455319"/>
            <wp:effectExtent l="0" t="0" r="3175" b="2540"/>
            <wp:docPr id="11" name="Рисунок 11" descr="https://ds04.infourok.ru/uploads/ex/1224/0015344b-a9f20f66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224/0015344b-a9f20f66/img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AC3" w:rsidRDefault="008D6AC3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6AC3" w:rsidRDefault="008D6AC3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613C" w:rsidRDefault="0021613C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613C" w:rsidRDefault="0021613C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EC17F2" wp14:editId="66C31FCA">
            <wp:extent cx="5940425" cy="4455319"/>
            <wp:effectExtent l="0" t="0" r="3175" b="2540"/>
            <wp:docPr id="16" name="Рисунок 16" descr="https://detkisuper.ru/wp-content/uploads/2/8/4/28476af4546a4258d097eaeb9424ba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etkisuper.ru/wp-content/uploads/2/8/4/28476af4546a4258d097eaeb9424ba4f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13C" w:rsidRDefault="0021613C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6AC3" w:rsidRDefault="008D6AC3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6AC3" w:rsidRPr="005914CB" w:rsidRDefault="008D6AC3" w:rsidP="005914C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54AF031" wp14:editId="06ED732D">
            <wp:extent cx="5886450" cy="4414838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049" cy="4421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D6AC3" w:rsidRPr="005914CB" w:rsidSect="00BD4EA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846F3"/>
    <w:multiLevelType w:val="multilevel"/>
    <w:tmpl w:val="28AC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546224"/>
    <w:multiLevelType w:val="multilevel"/>
    <w:tmpl w:val="91DC3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5130C6"/>
    <w:multiLevelType w:val="multilevel"/>
    <w:tmpl w:val="9FE6A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798"/>
    <w:rsid w:val="001229AA"/>
    <w:rsid w:val="0021613C"/>
    <w:rsid w:val="00261049"/>
    <w:rsid w:val="003146F4"/>
    <w:rsid w:val="005914CB"/>
    <w:rsid w:val="00672798"/>
    <w:rsid w:val="008D6AC3"/>
    <w:rsid w:val="00BD4EA3"/>
    <w:rsid w:val="00DA0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55745"/>
  <w15:chartTrackingRefBased/>
  <w15:docId w15:val="{96B504D4-E58B-484A-9631-D41C254A4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1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914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38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92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9914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1270</Words>
  <Characters>7243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Uzver</dc:creator>
  <cp:keywords/>
  <dc:description/>
  <cp:lastModifiedBy>Uzver</cp:lastModifiedBy>
  <cp:revision>3</cp:revision>
  <dcterms:created xsi:type="dcterms:W3CDTF">2022-03-28T16:22:00Z</dcterms:created>
  <dcterms:modified xsi:type="dcterms:W3CDTF">2022-03-28T17:30:00Z</dcterms:modified>
</cp:coreProperties>
</file>