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41" w:rsidRPr="00FB5DF0" w:rsidRDefault="00FB5DF0" w:rsidP="00FB5DF0">
      <w:pPr>
        <w:jc w:val="center"/>
        <w:rPr>
          <w:rFonts w:ascii="Times New Roman" w:hAnsi="Times New Roman" w:cs="Times New Roman"/>
          <w:b/>
          <w:color w:val="000000"/>
          <w:sz w:val="28"/>
          <w:szCs w:val="28"/>
          <w:shd w:val="clear" w:color="auto" w:fill="FFFFFF"/>
        </w:rPr>
      </w:pPr>
      <w:r w:rsidRPr="00FB5DF0">
        <w:rPr>
          <w:rFonts w:ascii="Times New Roman" w:hAnsi="Times New Roman" w:cs="Times New Roman"/>
          <w:b/>
          <w:color w:val="000000"/>
          <w:sz w:val="28"/>
          <w:szCs w:val="28"/>
          <w:shd w:val="clear" w:color="auto" w:fill="FFFFFF"/>
        </w:rPr>
        <w:t>Свободное время и его значение в формировании личности подростка</w:t>
      </w:r>
    </w:p>
    <w:p w:rsid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Свободное время, его организация, играет важную роль в развитии личности. Досуговая деятельность - это сфера самовоспитания и самоопределения. Подросток в соответствии с собственными установками и предпочтениями выбирает определенный вид деятельности.</w:t>
      </w:r>
    </w:p>
    <w:p w:rsid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Развитие навыков и способностей, умственная и физическая активность в свободное время - все это формирует определенные социальные качества и потому влияет на творческий потенциал и нравственную основу не только личности, но и общества.</w:t>
      </w:r>
      <w:r w:rsidRPr="00FB5DF0">
        <w:rPr>
          <w:color w:val="111111"/>
          <w:sz w:val="28"/>
          <w:szCs w:val="28"/>
        </w:rPr>
        <w:br/>
        <w:t>В последнее десятилетие социологи и педагоги обращают внимание на проблему неразвитости досуга подростков. Действительно ли подросток выбирает определенный вид досуга, или выбор уже сделан до него? Может быть, он, в сущности, не выбирает, а использует то, что есть? А если выбор сделан, то в пользу свободы для чего-то или от чего-то? Становится ли время досуга пространством самореализации и самосовершенствования, или это время свободы от родительского контроля и надзора учителей?</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Человек формируется как личность в разных видах общественной деятельности. Личность подростка находится в процессе социализации, под влиянием различных факторов, это, прежде всего, - особенности воспитания и проведения досуга в семье, отношение к чему-либо, приоритеты, установки, ценности в семье подростка; неформальное окружение, компания; школа, отношение подростка к системе ценностей, прививаемых семьёй и школой и т.п.</w:t>
      </w:r>
      <w:r w:rsidRPr="00FB5DF0">
        <w:rPr>
          <w:color w:val="111111"/>
          <w:sz w:val="28"/>
          <w:szCs w:val="28"/>
        </w:rPr>
        <w:br/>
        <w:t xml:space="preserve">Важным элементом развития личности является ее направленность, т.е. его потребности, интересы, </w:t>
      </w:r>
      <w:proofErr w:type="spellStart"/>
      <w:r w:rsidRPr="00FB5DF0">
        <w:rPr>
          <w:color w:val="111111"/>
          <w:sz w:val="28"/>
          <w:szCs w:val="28"/>
        </w:rPr>
        <w:t>взгляды.Направленность</w:t>
      </w:r>
      <w:proofErr w:type="spellEnd"/>
      <w:r w:rsidRPr="00FB5DF0">
        <w:rPr>
          <w:color w:val="111111"/>
          <w:sz w:val="28"/>
          <w:szCs w:val="28"/>
        </w:rPr>
        <w:t xml:space="preserve"> личности отражается в выборе определенного вида деятельности в качестве отдыха. А от того, направлена ли досуговая деятельность подростка на духовное или физическое развитие или в ней преобладает разрушающий и пассивный отдых, зависит развитие личности.</w:t>
      </w:r>
      <w:r w:rsidRPr="00FB5DF0">
        <w:rPr>
          <w:color w:val="111111"/>
          <w:sz w:val="28"/>
          <w:szCs w:val="28"/>
        </w:rPr>
        <w:br/>
        <w:t>На государство и институты социализации возложена социальная ответственность за создание возможностей для полноценного отдыха. Однако, в конечном итоге развитие личности зависит не только от уровня возможностей, но и от развития потребностей подростка, его навыков, умений, интересов, психологических особенностей - то есть от самой личности подростка, его внутреннего содержания.</w:t>
      </w:r>
      <w:r w:rsidRPr="00FB5DF0">
        <w:rPr>
          <w:color w:val="111111"/>
          <w:sz w:val="28"/>
          <w:szCs w:val="28"/>
        </w:rPr>
        <w:br/>
        <w:t xml:space="preserve">Мы знаем – время </w:t>
      </w:r>
      <w:proofErr w:type="spellStart"/>
      <w:r w:rsidRPr="00FB5DF0">
        <w:rPr>
          <w:color w:val="111111"/>
          <w:sz w:val="28"/>
          <w:szCs w:val="28"/>
        </w:rPr>
        <w:t>растяжимо.Оно</w:t>
      </w:r>
      <w:proofErr w:type="spellEnd"/>
      <w:r w:rsidRPr="00FB5DF0">
        <w:rPr>
          <w:color w:val="111111"/>
          <w:sz w:val="28"/>
          <w:szCs w:val="28"/>
        </w:rPr>
        <w:t xml:space="preserve"> зависит от </w:t>
      </w:r>
      <w:proofErr w:type="spellStart"/>
      <w:r w:rsidRPr="00FB5DF0">
        <w:rPr>
          <w:color w:val="111111"/>
          <w:sz w:val="28"/>
          <w:szCs w:val="28"/>
        </w:rPr>
        <w:t>того,Какого</w:t>
      </w:r>
      <w:proofErr w:type="spellEnd"/>
      <w:r w:rsidRPr="00FB5DF0">
        <w:rPr>
          <w:color w:val="111111"/>
          <w:sz w:val="28"/>
          <w:szCs w:val="28"/>
        </w:rPr>
        <w:t xml:space="preserve"> рода </w:t>
      </w:r>
      <w:proofErr w:type="spellStart"/>
      <w:r w:rsidRPr="00FB5DF0">
        <w:rPr>
          <w:color w:val="111111"/>
          <w:sz w:val="28"/>
          <w:szCs w:val="28"/>
        </w:rPr>
        <w:t>содержимымВы</w:t>
      </w:r>
      <w:proofErr w:type="spellEnd"/>
      <w:r w:rsidRPr="00FB5DF0">
        <w:rPr>
          <w:color w:val="111111"/>
          <w:sz w:val="28"/>
          <w:szCs w:val="28"/>
        </w:rPr>
        <w:t xml:space="preserve"> наполняете его… ( Н. Заболоцкий)</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Известно, как несложно увлечь подростка чем-либо. И также известно, как трудно сохранить, поддержать и развить этот интерес. Подростковый возраст — не просто один из этапов жизни. Многие исследователи, вслед за Руссо, недаром называют его возрастом "второго рождения личности". Здесь многие истоки, начала всей дальнейшей жизни. Возраст этот хрупкий, ранимый, изменчивый, оказывается, больше чем какие-либо другие, зависим от реальной социальной жизни, потому что подросток впервые открывает ее для себя. На месте окружения, существовавшего для ребенка, для подростка возникает мир. Сегодня этот мир сложен, как никогда. Заметное развитие в подростковом возрасте приобретают волевые черты характера — настойчивость, упорство в достижении цели, умение преодолевать препятствия и трудности. В отличие </w:t>
      </w:r>
      <w:r w:rsidRPr="00FB5DF0">
        <w:rPr>
          <w:color w:val="111111"/>
          <w:sz w:val="28"/>
          <w:szCs w:val="28"/>
        </w:rPr>
        <w:lastRenderedPageBreak/>
        <w:t>от младшего школьника, подросток способен не только к отдельным волевым действиям, но и к волевой деятельности. Однако,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известной импульсивностью. Внимание подростка характеризуется специфической избирательностью, устойчивостью. Избирательным, целенаправленным, анализирующим становится и восприятие. В интеллектуальной деятельности подростков основной особенностью является нарастающая способность к абстрактному мышлению. Важная особенность этого возраста — формирование активного, самостоятельного, творческого мышления.</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Культуре досуг необходимо учить, начиная с детского возраста. Овладеть ею возможно только при целенаправленном, планомерном воздействии на подрастающее поколение. Научение подростков умениям и навыкам самоорганизации — важная социально-педагогическая задача, которая представляет собой один из важнейших этапов на пути к овладению ими культурой досугового времяпрепровождения. Однако даже знание видов и продолжительности занятий подростка в свободное время еще ничего не говорит о рациональном, разумном их выборе при организации собственного досуга. Для того чтобы деятельность подростка во время досуга не приводила к бездумному времяпрепровождению и не способствовала бы возникновению криминогенных ситуаций, необходимо развивать у них умения самоанализа, адекватную самооценку, разумное управление своим поведением. Все эти умения приобретаются в процессе успешного овладения подростками навыками самоорганизации. Досуг подростков, как уже было замечено, отличается сложностью и противоречивостью. Во-первых, имея возможность выбирать занятия на досуге по собственному желанию, молодые люди часто не готовы к осознанному выбору видов деятельности, способствующих полноценному формированию личности. Во-вторых, стремясь к самостоятельности в выборе форм использования досуга, подростки, тем не менее ограничены определенным кругом социальных ролей, по сравнению со взрослыми. Отсюда, с одной стороны, не обладая устойчивостью интересов в плане проведения досуга, подростки более охотно перенимают от взрослых их модели его заполнения, причем не всегда положительные и соответствующие уровню их физического и психического развития.</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 С другой, предлагаемые взрослыми общественные формы досуга нередко не отвечают потребностям и интересам личности подростка, что порождает пассивность в процессе приобщения к духовным ценностям. Существует противоречие между потребностями подростков использовать свой досуг как сферу самореализации, полноценного общения, активного проявления самостоятельности и неумением реализовать себя в досуге в силу серьезных недостатков в организации со стороны взрослых и недостаточностью создания условий и среды для научения подростков азам досуговой деятельности. Школа, клубы, другие внешкольные досуговые объединения в результате отсутствия координации в осуществлении воспитания "человека культуры" и недооценки в этом процессе новых тенденций в образе жизни подрастающего поколения, не реализуют в полной мере свои объективные возможности по формированию культуры досуга.</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 xml:space="preserve">Культурно-досуговая деятельность является одним из важнейших средств воспитания. Однако, к сожалению, сегодня мы должны констатировать, что далеко не все дети и их родители умеют отдыхать. Организация содержательного досуга с целью формирования у подрастающих поколений эстетического вкуса и стремления к </w:t>
      </w:r>
      <w:r w:rsidRPr="00FB5DF0">
        <w:rPr>
          <w:color w:val="111111"/>
          <w:sz w:val="28"/>
          <w:szCs w:val="28"/>
        </w:rPr>
        <w:lastRenderedPageBreak/>
        <w:t>самосовершенствованию – одна из ведущих задач воспитательной деятельности общеобразовательных учреждений.</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Сегодня компьютер все больше и больше заменяет нашим детям живое общение, телевизор предпочитается театру, музею, концертному залу и путешествию, занятиям по интересам. Поэтому особенно важно воспитывать у учащихся потребность в разумно организованном досуге, используя разнообразные приемы формирования положительного отношения ребят к тому, что предлагает им школа.</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Но на выбор тех или иных занятий в свободное время влияют соци</w:t>
      </w:r>
      <w:r w:rsidRPr="00FB5DF0">
        <w:rPr>
          <w:color w:val="111111"/>
          <w:sz w:val="28"/>
          <w:szCs w:val="28"/>
        </w:rPr>
        <w:softHyphen/>
        <w:t>альные моменты: мода, реклама, социальный статус. Именно на эти под</w:t>
      </w:r>
      <w:r w:rsidRPr="00FB5DF0">
        <w:rPr>
          <w:color w:val="111111"/>
          <w:sz w:val="28"/>
          <w:szCs w:val="28"/>
        </w:rPr>
        <w:softHyphen/>
        <w:t>час скрытые от самого человека аспекты выбора досуга рассчитывают организаторы развлекательных мероприятий. Поэтому вновь обратим</w:t>
      </w:r>
      <w:r w:rsidRPr="00FB5DF0">
        <w:rPr>
          <w:color w:val="111111"/>
          <w:sz w:val="28"/>
          <w:szCs w:val="28"/>
        </w:rPr>
        <w:softHyphen/>
        <w:t>ся к общественной значимости досуговой деятельности.</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Когда множество людей решают в досуге одни и те же задачи, свя</w:t>
      </w:r>
      <w:r w:rsidRPr="00FB5DF0">
        <w:rPr>
          <w:color w:val="111111"/>
          <w:sz w:val="28"/>
          <w:szCs w:val="28"/>
        </w:rPr>
        <w:softHyphen/>
        <w:t>занные с сохранением здоровья, развитием личности, умножением и раз</w:t>
      </w:r>
      <w:r w:rsidRPr="00FB5DF0">
        <w:rPr>
          <w:color w:val="111111"/>
          <w:sz w:val="28"/>
          <w:szCs w:val="28"/>
        </w:rPr>
        <w:softHyphen/>
        <w:t>нообразием социальных связей, индивидуальные потребности превра</w:t>
      </w:r>
      <w:r w:rsidRPr="00FB5DF0">
        <w:rPr>
          <w:color w:val="111111"/>
          <w:sz w:val="28"/>
          <w:szCs w:val="28"/>
        </w:rPr>
        <w:softHyphen/>
        <w:t>щаются в массовые, приобретая тем самым общественный характер и резонанс.</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Досуг создает для человека возможности ре</w:t>
      </w:r>
      <w:r w:rsidRPr="00FB5DF0">
        <w:rPr>
          <w:color w:val="111111"/>
          <w:sz w:val="28"/>
          <w:szCs w:val="28"/>
        </w:rPr>
        <w:softHyphen/>
        <w:t>ализовать потребности и аспекты его внутреннего развития, что невозможно в полной мере в деловой сфере, в домашнем хозяйстве, на фоне повседнев</w:t>
      </w:r>
      <w:r w:rsidRPr="00FB5DF0">
        <w:rPr>
          <w:color w:val="111111"/>
          <w:sz w:val="28"/>
          <w:szCs w:val="28"/>
        </w:rPr>
        <w:softHyphen/>
        <w:t>ных забот. Тем самым реализуются компенсаторные функции, поскольку в утилитарных областях практики ограничена свобода действий и выбора. Здесь человек далеко не всегда может реализовать свой творческий потен</w:t>
      </w:r>
      <w:r w:rsidRPr="00FB5DF0">
        <w:rPr>
          <w:color w:val="111111"/>
          <w:sz w:val="28"/>
          <w:szCs w:val="28"/>
        </w:rPr>
        <w:softHyphen/>
        <w:t>циал, обратиться к любимым занятиям, пережить развлекательный эф</w:t>
      </w:r>
      <w:r w:rsidRPr="00FB5DF0">
        <w:rPr>
          <w:color w:val="111111"/>
          <w:sz w:val="28"/>
          <w:szCs w:val="28"/>
        </w:rPr>
        <w:softHyphen/>
        <w:t>фект, снимающий внутреннее напряжение, и т.п.</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Досуг – возможность человека заниматься в свободное время разнообразной деятельностью по своему выбору. Виды досуговой деятельности можно классифицировать по пяти группам: отдых, развлечения, праздники, самообразование, творчество. Отдых снимает усталость и восстанавливает физические и духовные силы. Пассивный отдых снимает напряжение расслаблением, созерцанием природы, размышлением и т.п. Активный отдых представляет собой физическую и культурную деятельность (физкультура, туризм, чтение, слушание музыки и т.п.). Развлечения (просмотр кинофильмов, посещение театров, концертов, музеев, экскурсии, путешествия и т.п.) имеют компенсационный характер и обеспечивают человеку смену впечатлений. Праздники сочетают в себе отдых и развлечения, позволяют человеку ощутить эмоциональный подъём. Самообразование (чтение, лекции, диспуты, семинары и пр.) приобщает людей к ценностям культуры и сочетает в себе приобретение знаний с развлечениями. Творчество обеспечивает наиболее высокий уровень досуговой деятельности. Детский досуг осуществляется, прежде всего в семье, а также в специальных учреждениях (библиотеки, музеи, клубы, дома творчества, спортивные секции, любительские объединения по интересам и др.).</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Самой распространённой формой проведения досуга подростков является общение. Все исследователи психологии подросткового возраста так или иначе сходятся в признании того огромного значения, которое имеет для подростков общения со сверстниками, поэтому одной из главных тенденций подросткового возраста является переориентация общения с родителей, учителей и вообще старших на ровесников, более или менее равных по положению.</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lastRenderedPageBreak/>
        <w:t>Потребность в общении со сверстниками, которых не могут заменить родители, возникает у детей очень рано и с возрастом усиливается. Поведение подростков по своей специфике, является коллективно-групповым. Такую специфику поведения подростков некоторые учёные объясняют так:</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Во-первых, общение со сверстниками – очень важный канал информации, по нему подростки узнают многие вещи, которых по тем или иным причинам им не сообщают взрослые.</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Во-вторых, это специфический вид механических отношений. Групповая игра и другие виды совместной деятельности вырабатывают необходимые навыки социального взаимодействия, умение подчиняться коллективной дисциплине и в то же время отстаивать свои права.</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В-третьих, это специфический вид эмоционального кон</w:t>
      </w:r>
      <w:r w:rsidRPr="00FB5DF0">
        <w:rPr>
          <w:color w:val="111111"/>
          <w:sz w:val="28"/>
          <w:szCs w:val="28"/>
        </w:rPr>
        <w:softHyphen/>
        <w:t>такта. Сознание групповой принадлежности, солидарности, товарищес</w:t>
      </w:r>
      <w:r w:rsidRPr="00FB5DF0">
        <w:rPr>
          <w:color w:val="111111"/>
          <w:sz w:val="28"/>
          <w:szCs w:val="28"/>
        </w:rPr>
        <w:softHyphen/>
        <w:t>кой взаимопомощи даёт подростку чувство благополучия и устойчивости.</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Чувство одиночества и неприкаянности, связанное с воз</w:t>
      </w:r>
      <w:r w:rsidRPr="00FB5DF0">
        <w:rPr>
          <w:color w:val="111111"/>
          <w:sz w:val="28"/>
          <w:szCs w:val="28"/>
        </w:rPr>
        <w:softHyphen/>
        <w:t>растными трудностями становления личности, порождает у подрос</w:t>
      </w:r>
      <w:r w:rsidRPr="00FB5DF0">
        <w:rPr>
          <w:color w:val="111111"/>
          <w:sz w:val="28"/>
          <w:szCs w:val="28"/>
        </w:rPr>
        <w:softHyphen/>
        <w:t>тков неутомимую жажду общения и группирования со сверстниками, в обществе которых они находятся или надеются найти то, в чем им отказывают взрослые: спонтанность, спасение от скуки и признание собственной значимости. Для подростка важно не только быть вместе со сверстниками, но, и, глав</w:t>
      </w:r>
      <w:r w:rsidRPr="00FB5DF0">
        <w:rPr>
          <w:color w:val="111111"/>
          <w:sz w:val="28"/>
          <w:szCs w:val="28"/>
        </w:rPr>
        <w:softHyphen/>
        <w:t>ное, занимать среди них удовлетворяющее его положение. Для некоторых - это стремление может выражаться в желании занять в группе позицию лидера, для других - быть при</w:t>
      </w:r>
      <w:r w:rsidRPr="00FB5DF0">
        <w:rPr>
          <w:color w:val="111111"/>
          <w:sz w:val="28"/>
          <w:szCs w:val="28"/>
        </w:rPr>
        <w:softHyphen/>
        <w:t>знанным, любимым товарищем, для третьих - непререкаемым авторитетом в каком-то деле, но в любом случае оно является ведущим мотивом поведения подростков, особенно младших под</w:t>
      </w:r>
      <w:r w:rsidRPr="00FB5DF0">
        <w:rPr>
          <w:color w:val="111111"/>
          <w:sz w:val="28"/>
          <w:szCs w:val="28"/>
        </w:rPr>
        <w:softHyphen/>
        <w:t>ростков.</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 xml:space="preserve">Каждый из видов досуговой деятельности может быть использован для самоорганизации или организации досуга подростка. Иногда досуг подростка выходит на первое место в его жизнь. Поэтому очень важно в этот период заполнить свободное время подростка. Только не надо забывать, что организация досуговой деятельности должна проходить не под </w:t>
      </w:r>
      <w:r w:rsidRPr="00FB5DF0">
        <w:rPr>
          <w:color w:val="111111"/>
          <w:sz w:val="28"/>
          <w:szCs w:val="28"/>
        </w:rPr>
        <w:t>принуждением</w:t>
      </w:r>
      <w:bookmarkStart w:id="0" w:name="_GoBack"/>
      <w:bookmarkEnd w:id="0"/>
      <w:r w:rsidRPr="00FB5DF0">
        <w:rPr>
          <w:color w:val="111111"/>
          <w:sz w:val="28"/>
          <w:szCs w:val="28"/>
        </w:rPr>
        <w:t xml:space="preserve"> подростка, а только с согласия и заинтересованности взрослеющего ребёнка.</w:t>
      </w:r>
    </w:p>
    <w:p w:rsidR="00FB5DF0" w:rsidRPr="00FB5DF0" w:rsidRDefault="00FB5DF0" w:rsidP="00FB5DF0">
      <w:pPr>
        <w:pStyle w:val="a3"/>
        <w:shd w:val="clear" w:color="auto" w:fill="FFFFFF"/>
        <w:spacing w:before="150" w:beforeAutospacing="0" w:after="180" w:afterAutospacing="0"/>
        <w:ind w:firstLine="708"/>
        <w:jc w:val="both"/>
        <w:rPr>
          <w:color w:val="111111"/>
          <w:sz w:val="28"/>
          <w:szCs w:val="28"/>
        </w:rPr>
      </w:pPr>
      <w:r w:rsidRPr="00FB5DF0">
        <w:rPr>
          <w:color w:val="111111"/>
          <w:sz w:val="28"/>
          <w:szCs w:val="28"/>
        </w:rPr>
        <w:t xml:space="preserve">В первую очередь, это реализация проектов и проведение культурно-массовых мероприятий, непосредственно направленных на воспитание правовой культуры подрастающего поколения, на формирование позитивных жизненных установок и культурных стереотипов, которые помогут подросткам и молодежи легче адаптироваться во взрослом мире. При проведении мероприятий очень важно учитывать психологические особенности подростков и молодежи, максимально уходить от дидактики и принципа запрета. Вместо «нельзя» (нельзя совершать преступления, употреблять наркотики, пить, курить и т.д.) лучше говорить «можно» - можно заниматься творчеством, читать, петь, рисовать, играть на гитаре, танцевать рэп и </w:t>
      </w:r>
      <w:proofErr w:type="gramStart"/>
      <w:r w:rsidRPr="00FB5DF0">
        <w:rPr>
          <w:color w:val="111111"/>
          <w:sz w:val="28"/>
          <w:szCs w:val="28"/>
        </w:rPr>
        <w:t>т.д.</w:t>
      </w:r>
      <w:proofErr w:type="gramEnd"/>
      <w:r w:rsidRPr="00FB5DF0">
        <w:rPr>
          <w:color w:val="111111"/>
          <w:sz w:val="28"/>
          <w:szCs w:val="28"/>
        </w:rPr>
        <w:t xml:space="preserve"> И тогда ваша жизнь станет интересной, насыщенной и практически не останется времени на пустое времяпрепровождение.</w:t>
      </w:r>
    </w:p>
    <w:p w:rsidR="00FB5DF0" w:rsidRPr="00FB5DF0" w:rsidRDefault="00FB5DF0" w:rsidP="00FB5DF0">
      <w:pPr>
        <w:jc w:val="both"/>
        <w:rPr>
          <w:rFonts w:ascii="Times New Roman" w:hAnsi="Times New Roman" w:cs="Times New Roman"/>
          <w:sz w:val="28"/>
          <w:szCs w:val="28"/>
        </w:rPr>
      </w:pPr>
    </w:p>
    <w:sectPr w:rsidR="00FB5DF0" w:rsidRPr="00FB5DF0" w:rsidSect="00FB5DF0">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F0"/>
    <w:rsid w:val="00671741"/>
    <w:rsid w:val="00FB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D87F"/>
  <w15:chartTrackingRefBased/>
  <w15:docId w15:val="{6F5C88B1-88E6-4F53-98FD-A7D937C0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D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2022-03-29T21:51:00Z</dcterms:created>
  <dcterms:modified xsi:type="dcterms:W3CDTF">2022-03-29T21:53:00Z</dcterms:modified>
</cp:coreProperties>
</file>