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6A" w:rsidRDefault="00DB0C6A" w:rsidP="00DB0C6A">
      <w:pPr>
        <w:pStyle w:val="a3"/>
        <w:shd w:val="clear" w:color="auto" w:fill="FFFFFF"/>
        <w:spacing w:before="150" w:beforeAutospacing="0" w:after="180" w:afterAutospacing="0"/>
        <w:jc w:val="center"/>
        <w:rPr>
          <w:rFonts w:ascii="Tahoma" w:hAnsi="Tahoma" w:cs="Tahoma"/>
          <w:color w:val="111111"/>
          <w:sz w:val="18"/>
          <w:szCs w:val="18"/>
        </w:rPr>
      </w:pPr>
      <w:r>
        <w:rPr>
          <w:rStyle w:val="a4"/>
          <w:color w:val="16A085"/>
          <w:sz w:val="30"/>
          <w:szCs w:val="30"/>
        </w:rPr>
        <w:t>Консультация</w:t>
      </w:r>
    </w:p>
    <w:p w:rsidR="00DB0C6A" w:rsidRDefault="00DB0C6A" w:rsidP="00DB0C6A">
      <w:pPr>
        <w:pStyle w:val="a3"/>
        <w:shd w:val="clear" w:color="auto" w:fill="FFFFFF"/>
        <w:spacing w:before="150" w:beforeAutospacing="0" w:after="180" w:afterAutospacing="0"/>
        <w:jc w:val="center"/>
        <w:rPr>
          <w:rFonts w:ascii="Tahoma" w:hAnsi="Tahoma" w:cs="Tahoma"/>
          <w:color w:val="111111"/>
          <w:sz w:val="18"/>
          <w:szCs w:val="18"/>
        </w:rPr>
      </w:pPr>
      <w:bookmarkStart w:id="0" w:name="_GoBack"/>
      <w:r>
        <w:rPr>
          <w:rStyle w:val="a4"/>
          <w:color w:val="16A085"/>
          <w:sz w:val="30"/>
          <w:szCs w:val="30"/>
        </w:rPr>
        <w:t>«Трудности личностного роста и их влияние на обучение»</w:t>
      </w:r>
    </w:p>
    <w:bookmarkEnd w:id="0"/>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Цели: информировать родителей о подготовке детей к самореализации в условиях современного образования; помочь родителям настроить детей на максимально возможную самореализацию личности; повысить педагогическую культуру родителей.</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Задачи: настроить родителей на совместную работу, атмосферу взаимного доверия между родителями и классным руководителем; изучить ожидания родителей от совместного сотрудничества со школой по данному направлению; познакомить родителей с основными возможностями самореализации личности в современных условиях.</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Форма проведения: лекция для родителей.</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Развития ребенка – сам по себе очень трудоемкий и достаточно сложный процесс, а личностный рост школьника с учетом его возрастных особенностей – требует максимальной деликатности для получения желаемых результатов. Необходимо учитывать его эмоциональное состояние, во время попытки помочь ему в личностном росте он может в силу возраста принять «в штыки».</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Дети очень чувствительные создания, но это не значит, что они не хотят развиваться и достигать желательных результатов, поэтому, все что от нас требуется это правильно мотивировать ребенка на желаемый результат.</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Основы развития ребенка в школьном возрасте</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Каждый человек с самого детства одарен определенным набором граней характера, которые в дальнейшем будущем могут видоизменяться как в лучшую, так и в худшею сторону. Главной задачей родителей на этом этапе не пытаться подавлять характер ребенка, лишая его присущей индивидуальности, только потому что так надо, а наоборот культивировать их, деликатно и тонко направляя их в нужное русло.</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Необходимо принять, что ваш ребенок никогда не будет точной копией вашего представления об идеальном человеке, поэтому не стоит разворачивать активную борьбу против его «неправильной» личности. Повторюсь, родители должны лишь подсказывать и помогать школьнику принимать правильные решения самостоятельно! но не в коем случае вместо него. Позвольте ему некоторую вольность в своих действиях. Да, некоторые из них будут ошибочными, но пару раз «обжегшись» в </w:t>
      </w:r>
      <w:r>
        <w:rPr>
          <w:color w:val="111111"/>
          <w:sz w:val="30"/>
          <w:szCs w:val="30"/>
        </w:rPr>
        <w:lastRenderedPageBreak/>
        <w:t>детстве, в будущем человек сможет на подсознательном уровне избегать подобных ситуаций во взрослой жизни.</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У ребенка не будет повода упрекнуть в будущем вас в том, что его свобода действий была сильно ограничена, что ему не дали самостоятельно распоряжаться своим временем. Вы должны в первую очередь помогать ему советом, но не выбирать правильный вариант ответа вместо него.</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Правила мотивации ребенка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Перед тем как определить момент, который будет актуальный для начала миссии, название которой «личностный рост школьника», необходимо сперва определиться с системой мотивации ребенка, ведь незаинтересованное чадо не будет стремиться к достижению результата если будет отсутствовать мотивация как такова. Есть четыре нерушимые правила, которыми стоит руководствоваться в первую очередь:</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1. Стабильность – это заблуждение. Невозможно все время придерживаться одного темпа развития - старайтесь поощрять ребенка, даже если результат не оправдал затраченных сил и времени, главное, чего нужно достигнуть – это осознанием ребенка того,</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что результат несомненно важен, но также не последнюю роль играет его стремление к саморазвитию, пройденный путь.</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2. Положительное общение гораздо эффективнее чем отрицательное – ни в коем случае не ругайте ребенка и не упрекайте, если у него по той или иной причине, не удалось справиться с порученной работой. Родители, вы должны вместе со своим чадом разобраться в причинах и исправить их, вместо того чтобы проецировать весь негатив на него. В конце концов, вы опора ребенка, а не его надзиратели. Постарайтесь мягко и доступно пояснить школьнику где он совершил ошибку и что необходимо было сделать для ее избежание.</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3. Поощрение не только за результат проделанной работы, но и проявления инициативы – научите ребенка брать инициативу в свои руки, таким образом вы не только не формируете личностное развитие ребенка, но предоставляете ему прочный фундамент для саморазвития и самоанализа и во взрослой жизни, который в будущем послужит хорошим стартом для личностного и духовного роста.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4. Найдите время на отдых – работа над собой и постижения знаний – это конечно просто замечательно, но не забывайте, что ребенок нуждается в отдыхе и переключение внимания от обучения. В первую очередь, вы должны обеспечить ему счастливое и радостное детство, </w:t>
      </w:r>
      <w:r>
        <w:rPr>
          <w:color w:val="111111"/>
          <w:sz w:val="30"/>
          <w:szCs w:val="30"/>
        </w:rPr>
        <w:lastRenderedPageBreak/>
        <w:t>воспоминание о котором будут греть его душу на протяжении всей жизни. Уделяйте ему время не только во время обучения, но и во время игры. Будьте с ним рядом, при этом не посягая на его личную территорию. Ребенок должен сам вас пригласить – с его стороны это самое высшее проявление доверия к вам.</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Диагностика развития личности</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Изучение готовности к обучению, определение действенных методов мотивации – такова главная цель диагностирования этапа, на психологического развития, на котором находиться школьник. Именно благодаря различным тестам и методикам можно понять отношения подростка ко всем аспектам его жизни: семье, социума, учебы, окружающей среде и внутреннего «Я».</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Самой эффективной при этом остается методика диагностики личностного развития школьника. Ее главной особенностью, является то, что она не сравнивает ребенка с принятыми общими стандартами, а пытается отследить личностный рост школьника, особенности его модели поведения (какими они были до применение различных методик и какими стали впоследствии) и принимая во внимания наличия таких факторов как его ближайшее окружение.</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У этой методики есть три неоспоримых преимущества: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proofErr w:type="gramStart"/>
      <w:r>
        <w:rPr>
          <w:color w:val="111111"/>
          <w:sz w:val="30"/>
          <w:szCs w:val="30"/>
        </w:rPr>
        <w:t>· Во-первых</w:t>
      </w:r>
      <w:proofErr w:type="gramEnd"/>
      <w:r>
        <w:rPr>
          <w:color w:val="111111"/>
          <w:sz w:val="30"/>
          <w:szCs w:val="30"/>
        </w:rPr>
        <w:t>, она дает объективно оценить стремление родителей и педагогов помочь школьнику в решении поставленных перед ним целей, вне зависимости от мотивационного инструментария;</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Во-вторых, позволяет увидеть прогресс в работе даже с самым трудным воспитанником, стремления стать немного лучше;</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В-третьих – подобная методика также полезна людям, которые посвятили свою жизнь обучению детей – с ее помощью можно выявить брешь в своей тактики поведения с детьми.</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Но поскольку развитие личности подростка и ребенка, по своей природе явление динамическое, подобное тестирование необходимо проводить с определенной периодичностью, для выявления возможного прогресса и построении дальнейших методов обучения. Таким образом, у педагогов появится возможность подбора более индивидуальной программы развития, основываясь на </w:t>
      </w:r>
      <w:proofErr w:type="spellStart"/>
      <w:r>
        <w:rPr>
          <w:color w:val="111111"/>
          <w:sz w:val="30"/>
          <w:szCs w:val="30"/>
        </w:rPr>
        <w:t>психотипе</w:t>
      </w:r>
      <w:proofErr w:type="spellEnd"/>
      <w:r>
        <w:rPr>
          <w:color w:val="111111"/>
          <w:sz w:val="30"/>
          <w:szCs w:val="30"/>
        </w:rPr>
        <w:t xml:space="preserve"> подростка, в том числе особенности его мировосприятия.</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Педагогическая диагностика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lastRenderedPageBreak/>
        <w:t>Также очень эффективной есть применение педагогическая диагностики, которая направлена на результативность и достижения, а также поиск причин, которые повлияли на эти результаты. Главными ее функциями есть:</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Воспитательная – побуждающая (умения помочь школьнику самостоятельно принять результат, при этом практически не применяя принуждение);</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Коммуникативная (гармоничное сосуществование с представителями своей возрастной категории)</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Функция обратной связи (работа по принципу «ты мне – я тебе», ребенок открыт к контакту со взрослыми, и он доверяет им);</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Прогностическая (позволяет на основе полученных результатов строить дальнейшие прогнозы на результат методики).</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Факторы воздействия на личностный рост школьника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Существует огромное количество факторов, которые могут, как и подтолкнуть ребенка к активному стремлению к учебе, так и оттолкнуть его от них. Самыми часто встречаемыми негативными причинами отказа идти на контакт и на восприятия информации являются страхи и комплексы.</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Наличие страхов, которые связанные с возможным наказанием за высказывания собственного мнения ни к чему хорошему не приведут. Зачастую, эти страхи встречаются у детей, родители которых пытаться практически силой навязать свою точку зрения и модель поведения. Они не осознают, что ребенок – это тоже личность и жизненно необходимо учитывать его мнение.</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Пример этих страхов мы можем увидеть в тот момент, когда ученики получают задание на написание сочинения, где должны дать характеристику персонажам. Но что мы видим – если мнение ученика не совпадает с мнением педагога, он получает отрицательную оценку. Как результат – в будущем, он будет избегать проявления собственного мнения, уверен в том, что за это он будет наказан;</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Другим камнем преткновения считают личные комплексы. К примеру, комплекс неполноценности, - ребенок, даже если достигнет успехов в интересующих его сферах деятельности все равно будет сравнивать себя с другими. Будет считать себя ни на что не способным. В этой ситуации лучшим решением проблемы будет убедить ребенка в его уникальности и неповторимости. Не ставьте ему в пример других: </w:t>
      </w:r>
      <w:r>
        <w:rPr>
          <w:color w:val="111111"/>
          <w:sz w:val="30"/>
          <w:szCs w:val="30"/>
        </w:rPr>
        <w:lastRenderedPageBreak/>
        <w:t xml:space="preserve">«Вон Петрик </w:t>
      </w:r>
      <w:proofErr w:type="spellStart"/>
      <w:r>
        <w:rPr>
          <w:color w:val="111111"/>
          <w:sz w:val="30"/>
          <w:szCs w:val="30"/>
        </w:rPr>
        <w:t>Пяточкин</w:t>
      </w:r>
      <w:proofErr w:type="spellEnd"/>
      <w:r>
        <w:rPr>
          <w:color w:val="111111"/>
          <w:sz w:val="30"/>
          <w:szCs w:val="30"/>
        </w:rPr>
        <w:t xml:space="preserve"> чего смог добиться, а ты не можешь даже это». Ребенок должен быть уверенным, что он любим, что его принимают таким каким он есть;</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Истеричная составляющая характера – еще один немаловажный фактор, который может сильно тормозить личностный рост школьника. Мешать адекватному восприятию окружающего мира и оценке построения необходимых отношений с социумом. Единственным решением этой ситуации будет обращение за помощью к узкопрофильному специалисту. После проведения диагностики и выбора методов борьбы с частыми вспышками истерии вы сможете помочь своему ребенку. Не бойтесь обращаться за помощью к психологам или психиатрам, главное — это ваш здоровый и счастливый ребенок.</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Все вышеперечисленные факторы не являются врожденными, они приобретенные лишь в последствие неправильного воспитания и неблагоприятных условий роста ребенка.</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Составления плана личностного роста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Первым заданием для родителей будет помочь определиться школьнику с кругом его интересов. При этом, влияние и мнение самих родителей должны быть сведены к нулю. Объясняется это тем, что ребенок всегда будет стремиться угодить взрослым. В особенности</w:t>
      </w:r>
      <w:r>
        <w:rPr>
          <w:rFonts w:ascii="Tahoma" w:hAnsi="Tahoma" w:cs="Tahoma"/>
          <w:color w:val="111111"/>
          <w:sz w:val="18"/>
          <w:szCs w:val="18"/>
        </w:rPr>
        <w:t xml:space="preserve"> </w:t>
      </w:r>
      <w:r>
        <w:rPr>
          <w:color w:val="111111"/>
          <w:sz w:val="30"/>
          <w:szCs w:val="30"/>
        </w:rPr>
        <w:t>своим близким (родителям, бабушкам, дедушкам), руководствуясь лишь желанием "похвалите меня". Как следствие, он готов жертвовать своими интересами, потому что маме и папе так лучше. Полноценный личностный рост школьника, возможен только тогда, когда он сам принимает решения, которые имеют определенное влияние на его жизненный строй. Необходимо не только уметь слушать ребенка, но признавать его право на самовыражение.</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После того, как была выбрана интересующая ветвь развития, необходимо разработать график посещения занятий по саморазвитию. Ребенок должен быть ограничен временными рамками для того, чтобы в дальнейшем у него не появилось соблазна увильнуть от выполнения обязанностей. Он должен осознать, что если он уже взялся за исполнения дела, то нужно довести его до конца. Однако, если в процессе происходит полная потеря интереса, то велика вероятность того, что выбор деятельности был сделан ошибочно и необходимо его сменить.</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Всестороннее развитие личности предусматривает и умение отдыхать, а также абстрагироваться от работы во время отдыха. Когда наступает перерыв, пусть чадо полностью изменить свою окружающую среду. Предложите ребенку прогуляться и поиграть с ровесниками. Такая </w:t>
      </w:r>
      <w:r>
        <w:rPr>
          <w:color w:val="111111"/>
          <w:sz w:val="30"/>
          <w:szCs w:val="30"/>
        </w:rPr>
        <w:lastRenderedPageBreak/>
        <w:t>необходимость вызвана снижением рисков возникновения постоянного стресса и чрезмерной усталости. Не забывайте, что объем работы, который может выполнить взрослый человек, значительно отличается от возможностей детей.</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Обязанности, обязанности и еще раз обязанности</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Последний совет в составлении плана личностного роста ребенка, будет такой – не давайте ребенку взвалить на свои плечи сильно много обязанностей. Не нужно отдавать его более чем на 2 кружка, мотивируя это тем, что необходимо развиваться. Ваш ребенок совсем не будет благодарить вас за то, что вы решили воплотить свои амбиции с помощью его жизни.</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"А почему не скажет?" — спросите вы. Да потому что, во-первых – занятие не интересующей деятельности, ничего кроме усталости и злости не даст. Ребенок будет все чаще проявлять свое недовольство, будет отказываться посещать учебные учреждения. Как результат – вы просто станете для ребенка, своеобразной «пилой», которая его не слышит. А во-вторых – он упустит время, которое мог провести с пользой для себя.</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Личностный рост школьника — это не только постоянное развитие навыков и оттачивание мастерства, но и обучение и передача опыта. Будьте мудрым наставником, ведь "делу время, а потехе час". Прививайте своему чаду побольше терпения и любви к окружающему. Проводите с ним время, дарите свою улыбку, рассказывайте истории и не бойтесь фантазировать вместе!</w:t>
      </w:r>
    </w:p>
    <w:p w:rsidR="00DB0C6A" w:rsidRDefault="00DB0C6A" w:rsidP="00DB0C6A">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Вывод</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Как подведение итога, хочется дать главный совет родителям. Не бойтесь ошибиться – мы все люди и поэтому каждый из нас имеет право на ошибку. Главное — не упорствуйте в своей неправоте. Имейте силы признать ошибки методов своей работы, ведь именно от ваших действий и зависит личностный рост школьника.</w:t>
      </w:r>
    </w:p>
    <w:p w:rsidR="00DB0C6A" w:rsidRDefault="00DB0C6A" w:rsidP="00DB0C6A">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Вы должны быть для ребенка светочем, человеком, к которому он может обратиться, при этом не боясь осуждения. Все дети – это будущие взрослые, которые при отсутствие правильного воспитания не могут жить в обществе. Эти недостатки воспитания не дадут им раскрыть весь потенциал и стать по-настоящему счастливыми людьми.</w:t>
      </w:r>
    </w:p>
    <w:p w:rsidR="000A3C90" w:rsidRDefault="000A3C90"/>
    <w:sectPr w:rsidR="000A3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6A"/>
    <w:rsid w:val="000A3C90"/>
    <w:rsid w:val="00DB0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0858"/>
  <w15:chartTrackingRefBased/>
  <w15:docId w15:val="{9DB11AA8-141F-44D2-AD96-12BC95C7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0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2022-11-27T18:11:00Z</dcterms:created>
  <dcterms:modified xsi:type="dcterms:W3CDTF">2022-11-27T18:13:00Z</dcterms:modified>
</cp:coreProperties>
</file>