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DF" w:rsidRPr="003A005A" w:rsidRDefault="008922DF" w:rsidP="008922DF">
      <w:pPr>
        <w:spacing w:after="120"/>
        <w:jc w:val="center"/>
        <w:rPr>
          <w:caps/>
          <w:color w:val="000000"/>
          <w:sz w:val="28"/>
          <w:szCs w:val="28"/>
        </w:rPr>
      </w:pPr>
      <w:r w:rsidRPr="003A005A">
        <w:rPr>
          <w:caps/>
          <w:color w:val="000000"/>
          <w:sz w:val="28"/>
          <w:szCs w:val="28"/>
        </w:rPr>
        <w:t>Особенности организации питания и питьевого режима</w:t>
      </w:r>
    </w:p>
    <w:p w:rsidR="008922DF" w:rsidRPr="00507A8F" w:rsidRDefault="008922DF" w:rsidP="008922DF">
      <w:pPr>
        <w:autoSpaceDE w:val="0"/>
        <w:autoSpaceDN w:val="0"/>
        <w:adjustRightInd w:val="0"/>
        <w:ind w:firstLine="540"/>
        <w:jc w:val="both"/>
        <w:rPr>
          <w:color w:val="000000"/>
          <w:szCs w:val="30"/>
        </w:rPr>
      </w:pPr>
      <w:r w:rsidRPr="00507A8F">
        <w:rPr>
          <w:color w:val="000000"/>
          <w:szCs w:val="30"/>
        </w:rPr>
        <w:t xml:space="preserve">В летний оздоровительный период важно обеспечить систему мер, направленную на качество организации рационального, сбалансированного питания, обеспечивающего организм ребенка всеми необходимыми ему пищевыми веществами (белками, жирами, углеводами, витаминами, минеральными солями) и энергией. Для обеспечения безопасности питания воспитанников </w:t>
      </w:r>
      <w:r>
        <w:rPr>
          <w:color w:val="000000"/>
          <w:szCs w:val="30"/>
        </w:rPr>
        <w:t>в условиях</w:t>
      </w:r>
      <w:r w:rsidRPr="00507A8F">
        <w:rPr>
          <w:color w:val="000000"/>
          <w:szCs w:val="30"/>
        </w:rPr>
        <w:t xml:space="preserve"> функционировани</w:t>
      </w:r>
      <w:r>
        <w:rPr>
          <w:color w:val="000000"/>
          <w:szCs w:val="30"/>
        </w:rPr>
        <w:t>я</w:t>
      </w:r>
      <w:r w:rsidRPr="00507A8F">
        <w:rPr>
          <w:color w:val="000000"/>
          <w:szCs w:val="30"/>
        </w:rPr>
        <w:t xml:space="preserve"> различных форм организации дошкольного образования необходимо уделять внимание не только качеству продуктов, поступающих на пищеблок, но и условиям, срокам их хранения, соблюдению требований к технологии приготовления готовых блюд, срокам годности и условиям хранения готовых блюд.</w:t>
      </w:r>
    </w:p>
    <w:p w:rsidR="008922DF" w:rsidRPr="00507A8F" w:rsidRDefault="008922DF" w:rsidP="008922DF">
      <w:pPr>
        <w:ind w:firstLine="540"/>
        <w:jc w:val="both"/>
        <w:rPr>
          <w:szCs w:val="30"/>
        </w:rPr>
      </w:pPr>
      <w:r w:rsidRPr="00507A8F">
        <w:rPr>
          <w:szCs w:val="30"/>
        </w:rPr>
        <w:t xml:space="preserve">Примерные двухнедельные рационы должны разрабатываться с учетом сезонности. В летний период предпочтение отдается свежим овощам, фруктам, сокам. </w:t>
      </w:r>
    </w:p>
    <w:p w:rsidR="008922DF" w:rsidRPr="00507A8F" w:rsidRDefault="008922DF" w:rsidP="008922DF">
      <w:pPr>
        <w:ind w:firstLine="540"/>
        <w:jc w:val="both"/>
        <w:rPr>
          <w:szCs w:val="30"/>
        </w:rPr>
      </w:pPr>
      <w:r w:rsidRPr="00507A8F">
        <w:rPr>
          <w:szCs w:val="30"/>
        </w:rPr>
        <w:t>В целях профилактики недостаточности витаминов и минеральных веществ в учреждениях дошкольного образования ежедневно проводится С-витаминизация дневного или суточного рациона (супов или напитков) из расчета количества аскорбиновой кислоты на порцию согласно установленным Нормам питания.</w:t>
      </w:r>
    </w:p>
    <w:p w:rsidR="008922DF" w:rsidRPr="00507A8F" w:rsidRDefault="008922DF" w:rsidP="008922DF">
      <w:pPr>
        <w:ind w:firstLine="540"/>
        <w:jc w:val="both"/>
        <w:rPr>
          <w:szCs w:val="30"/>
        </w:rPr>
      </w:pPr>
      <w:r w:rsidRPr="00507A8F">
        <w:rPr>
          <w:szCs w:val="30"/>
        </w:rPr>
        <w:t xml:space="preserve">С-витаминизация дневного или суточного рациона проводится медицинским работником или иным уполномоченным лицом (шеф-повар, повар) в порядке, определенном требованиями правовых актов. С-витаминизация компотов проводится после их охлаждения до </w:t>
      </w:r>
      <w:r w:rsidRPr="000A4899">
        <w:rPr>
          <w:szCs w:val="30"/>
        </w:rPr>
        <w:t>температуры +12</w:t>
      </w:r>
      <w:r w:rsidRPr="00507A8F">
        <w:rPr>
          <w:szCs w:val="30"/>
        </w:rPr>
        <w:t> </w:t>
      </w:r>
      <w:r w:rsidRPr="000A4899">
        <w:rPr>
          <w:szCs w:val="30"/>
        </w:rPr>
        <w:t>° C — +15</w:t>
      </w:r>
      <w:r w:rsidRPr="00507A8F">
        <w:rPr>
          <w:szCs w:val="30"/>
        </w:rPr>
        <w:t> </w:t>
      </w:r>
      <w:r w:rsidRPr="000A4899">
        <w:rPr>
          <w:szCs w:val="30"/>
        </w:rPr>
        <w:t xml:space="preserve">° C, перед раздачей пищи. При </w:t>
      </w:r>
      <w:r w:rsidRPr="000A4899">
        <w:rPr>
          <w:szCs w:val="30"/>
        </w:rPr>
        <w:br/>
        <w:t>С-витаминизации</w:t>
      </w:r>
      <w:r w:rsidRPr="00507A8F">
        <w:rPr>
          <w:szCs w:val="30"/>
        </w:rPr>
        <w:t xml:space="preserve"> киселей аскорбиновую кислоту вводят в крахмальную муку. В случае получения детьми поливитаминных или витаминно-минеральных комплексов С-витаминизация дневного или суточного рациона не проводится, если содержание витамина</w:t>
      </w:r>
      <w:r>
        <w:rPr>
          <w:szCs w:val="30"/>
        </w:rPr>
        <w:t xml:space="preserve"> </w:t>
      </w:r>
      <w:r w:rsidRPr="00507A8F">
        <w:rPr>
          <w:szCs w:val="30"/>
        </w:rPr>
        <w:t>С в данных комплексах обеспечивает не менее 80 % суточной потребности в нем воспитанника. Подогрев С-витаминизированных блюд не допускается.</w:t>
      </w:r>
    </w:p>
    <w:p w:rsidR="008922DF" w:rsidRPr="00507A8F" w:rsidRDefault="008922DF" w:rsidP="008922DF">
      <w:pPr>
        <w:ind w:firstLine="709"/>
        <w:jc w:val="both"/>
        <w:rPr>
          <w:szCs w:val="30"/>
        </w:rPr>
      </w:pPr>
      <w:r>
        <w:rPr>
          <w:szCs w:val="30"/>
        </w:rPr>
        <w:t>Для</w:t>
      </w:r>
      <w:r w:rsidRPr="00507A8F">
        <w:rPr>
          <w:szCs w:val="30"/>
        </w:rPr>
        <w:t xml:space="preserve"> организации качественного рационального питания воспитанников необходимо:</w:t>
      </w:r>
    </w:p>
    <w:p w:rsidR="008922DF" w:rsidRPr="00507A8F" w:rsidRDefault="008922DF" w:rsidP="008922DF">
      <w:pPr>
        <w:ind w:firstLine="708"/>
        <w:jc w:val="both"/>
        <w:rPr>
          <w:szCs w:val="30"/>
        </w:rPr>
      </w:pPr>
      <w:r w:rsidRPr="00507A8F">
        <w:rPr>
          <w:szCs w:val="30"/>
        </w:rPr>
        <w:t xml:space="preserve">обеспечить энергетическую ценность суточных рационов питания, соответствующих </w:t>
      </w:r>
      <w:proofErr w:type="spellStart"/>
      <w:r w:rsidRPr="00507A8F">
        <w:rPr>
          <w:szCs w:val="30"/>
        </w:rPr>
        <w:t>энерготратам</w:t>
      </w:r>
      <w:proofErr w:type="spellEnd"/>
      <w:r w:rsidRPr="00507A8F">
        <w:rPr>
          <w:szCs w:val="30"/>
        </w:rPr>
        <w:t xml:space="preserve"> детей;</w:t>
      </w:r>
    </w:p>
    <w:p w:rsidR="008922DF" w:rsidRPr="00507A8F" w:rsidRDefault="008922DF" w:rsidP="008922DF">
      <w:pPr>
        <w:ind w:firstLine="708"/>
        <w:jc w:val="both"/>
        <w:rPr>
          <w:szCs w:val="30"/>
        </w:rPr>
      </w:pPr>
      <w:r w:rsidRPr="00507A8F">
        <w:rPr>
          <w:szCs w:val="30"/>
        </w:rPr>
        <w:t>максимально разнообразить и сбалансировать рацион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507A8F">
        <w:rPr>
          <w:szCs w:val="30"/>
        </w:rPr>
        <w:t>флавоноиды</w:t>
      </w:r>
      <w:proofErr w:type="spellEnd"/>
      <w:r w:rsidRPr="00507A8F">
        <w:rPr>
          <w:szCs w:val="30"/>
        </w:rPr>
        <w:t>, нуклеотиды и др.);</w:t>
      </w:r>
    </w:p>
    <w:p w:rsidR="008922DF" w:rsidRPr="00507A8F" w:rsidRDefault="008922DF" w:rsidP="008922DF">
      <w:pPr>
        <w:ind w:firstLine="708"/>
        <w:jc w:val="both"/>
        <w:rPr>
          <w:szCs w:val="30"/>
        </w:rPr>
      </w:pPr>
      <w:r w:rsidRPr="00507A8F">
        <w:rPr>
          <w:szCs w:val="30"/>
        </w:rPr>
        <w:lastRenderedPageBreak/>
        <w:t>использовать технологическую и кулинарную обработку продуктов и блюд, обеспечивающую их высокие вкусовые качества и сохранность исходной пищевой ценности;</w:t>
      </w:r>
    </w:p>
    <w:p w:rsidR="008922DF" w:rsidRPr="00507A8F" w:rsidRDefault="008922DF" w:rsidP="008922DF">
      <w:pPr>
        <w:ind w:firstLine="708"/>
        <w:jc w:val="both"/>
        <w:rPr>
          <w:szCs w:val="30"/>
        </w:rPr>
      </w:pPr>
      <w:r w:rsidRPr="00507A8F">
        <w:rPr>
          <w:szCs w:val="30"/>
        </w:rPr>
        <w:t>учитывать индивидуальные особенности воспитанников (в том числе непереносимость ими отдельных продуктов и блюд);</w:t>
      </w:r>
    </w:p>
    <w:p w:rsidR="008922DF" w:rsidRPr="00507A8F" w:rsidRDefault="008922DF" w:rsidP="008922DF">
      <w:pPr>
        <w:ind w:firstLine="708"/>
        <w:jc w:val="both"/>
        <w:rPr>
          <w:szCs w:val="30"/>
        </w:rPr>
      </w:pPr>
      <w:r w:rsidRPr="00507A8F">
        <w:rPr>
          <w:szCs w:val="30"/>
        </w:rPr>
        <w:t>обеспечить санитарно-гигиеническую безопасность питания (соблюдение соответствующих санитарных требований к состоянию пищеблока, поставляемым продуктам питания, их транспортировке, хранению, приготовлению, раздаче блюд и др.).</w:t>
      </w:r>
    </w:p>
    <w:p w:rsidR="008922DF" w:rsidRPr="00507A8F" w:rsidRDefault="008922DF" w:rsidP="008922DF">
      <w:pPr>
        <w:ind w:firstLine="708"/>
        <w:jc w:val="both"/>
        <w:rPr>
          <w:color w:val="000000"/>
          <w:szCs w:val="30"/>
        </w:rPr>
      </w:pPr>
      <w:r w:rsidRPr="00507A8F">
        <w:rPr>
          <w:color w:val="000000"/>
          <w:szCs w:val="30"/>
        </w:rPr>
        <w:t xml:space="preserve">В летнее время особое внимание необходимо </w:t>
      </w:r>
      <w:r w:rsidRPr="00507A8F">
        <w:rPr>
          <w:i/>
          <w:color w:val="000000"/>
          <w:szCs w:val="30"/>
        </w:rPr>
        <w:t>уделить организации питьевог</w:t>
      </w:r>
      <w:bookmarkStart w:id="0" w:name="_GoBack"/>
      <w:bookmarkEnd w:id="0"/>
      <w:r w:rsidRPr="00507A8F">
        <w:rPr>
          <w:i/>
          <w:color w:val="000000"/>
          <w:szCs w:val="30"/>
        </w:rPr>
        <w:t>о режима</w:t>
      </w:r>
      <w:r w:rsidRPr="00507A8F">
        <w:rPr>
          <w:color w:val="000000"/>
          <w:szCs w:val="30"/>
        </w:rPr>
        <w:t>, т</w:t>
      </w:r>
      <w:r>
        <w:rPr>
          <w:color w:val="000000"/>
          <w:szCs w:val="30"/>
        </w:rPr>
        <w:t>.</w:t>
      </w:r>
      <w:r w:rsidRPr="00507A8F">
        <w:rPr>
          <w:color w:val="000000"/>
          <w:szCs w:val="30"/>
        </w:rPr>
        <w:t xml:space="preserve"> к</w:t>
      </w:r>
      <w:r>
        <w:rPr>
          <w:color w:val="000000"/>
          <w:szCs w:val="30"/>
        </w:rPr>
        <w:t>.</w:t>
      </w:r>
      <w:r w:rsidRPr="00507A8F">
        <w:rPr>
          <w:color w:val="000000"/>
          <w:szCs w:val="30"/>
        </w:rPr>
        <w:t xml:space="preserve"> во время жары потребность в жидкости у ребенка существенно увеличивается. Для организации питьевого режима воспитанников используется негазированная питьевая вода промышленного производства, фасованная в емкости, или кипяченая, которая хранится не более 6 часов.</w:t>
      </w:r>
    </w:p>
    <w:p w:rsidR="008922DF" w:rsidRPr="00507A8F" w:rsidRDefault="008922DF" w:rsidP="008922DF">
      <w:pPr>
        <w:ind w:firstLine="709"/>
        <w:jc w:val="both"/>
        <w:rPr>
          <w:color w:val="000000"/>
          <w:szCs w:val="30"/>
        </w:rPr>
      </w:pPr>
      <w:r w:rsidRPr="00507A8F">
        <w:rPr>
          <w:color w:val="000000"/>
          <w:szCs w:val="30"/>
        </w:rPr>
        <w:t>Питьевая вода должна быть доступна ребенку в течение всего времени его нахождения в учреждении дошкольного образования. Питьевая вода выносится на улицу, разливается в одноразовую посуду или посуду индивидуального пользования по просьбе детей.</w:t>
      </w:r>
    </w:p>
    <w:p w:rsidR="00AF3D60" w:rsidRDefault="008922DF" w:rsidP="008922DF">
      <w:r>
        <w:rPr>
          <w:color w:val="000000"/>
          <w:szCs w:val="30"/>
        </w:rPr>
        <w:br w:type="page"/>
      </w:r>
    </w:p>
    <w:sectPr w:rsidR="00AF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DF"/>
    <w:rsid w:val="008922DF"/>
    <w:rsid w:val="00A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74E8D-9C61-405A-A143-71BAFE99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D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22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92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2015-07-29T05:45:00Z</cp:lastPrinted>
  <dcterms:created xsi:type="dcterms:W3CDTF">2015-07-29T05:43:00Z</dcterms:created>
  <dcterms:modified xsi:type="dcterms:W3CDTF">2015-07-29T05:45:00Z</dcterms:modified>
</cp:coreProperties>
</file>