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2331"/>
        <w:gridCol w:w="3010"/>
        <w:gridCol w:w="4014"/>
      </w:tblGrid>
      <w:tr>
        <w:trPr>
          <w:trHeight w:val="566" w:hRule="atLeast"/>
          <w:jc w:val="right"/>
        </w:trPr>
        <w:tc>
          <w:tcPr>
            <w:tcW w:w="2331" w:type="dxa"/>
            <w:tcBorders/>
          </w:tcPr>
          <w:p>
            <w:pPr>
              <w:pStyle w:val="style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10" w:type="dxa"/>
            <w:tcBorders/>
          </w:tcPr>
          <w:p>
            <w:pPr>
              <w:pStyle w:val="style0"/>
              <w:rPr>
                <w:sz w:val="26"/>
                <w:szCs w:val="26"/>
                <w:lang w:eastAsia="en-US"/>
              </w:rPr>
            </w:pPr>
          </w:p>
          <w:p>
            <w:pPr>
              <w:pStyle w:val="style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14" w:type="dxa"/>
            <w:tcBorders/>
          </w:tcPr>
          <w:p>
            <w:pPr>
              <w:pStyle w:val="style0"/>
              <w:rPr>
                <w:sz w:val="26"/>
                <w:szCs w:val="26"/>
                <w:lang w:val="be-BY" w:eastAsia="en-US"/>
              </w:rPr>
            </w:pPr>
          </w:p>
          <w:p>
            <w:pPr>
              <w:pStyle w:val="style0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УТВЕРЖДАЮ</w:t>
            </w:r>
          </w:p>
          <w:p>
            <w:pPr>
              <w:pStyle w:val="style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государственного</w:t>
            </w:r>
          </w:p>
          <w:p>
            <w:pPr>
              <w:pStyle w:val="style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учреждения образования </w:t>
            </w:r>
          </w:p>
          <w:p>
            <w:pPr>
              <w:pStyle w:val="style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«Заречская средняя школа»</w:t>
            </w:r>
          </w:p>
          <w:p>
            <w:pPr>
              <w:pStyle w:val="style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Речицкого района</w:t>
            </w:r>
          </w:p>
          <w:p>
            <w:pPr>
              <w:pStyle w:val="style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С.В.Янкович</w:t>
            </w:r>
          </w:p>
          <w:p>
            <w:pPr>
              <w:pStyle w:val="style0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                          2025</w:t>
            </w:r>
          </w:p>
        </w:tc>
      </w:tr>
    </w:tbl>
    <w:p>
      <w:pPr>
        <w:pStyle w:val="style0"/>
        <w:ind w:firstLine="540"/>
        <w:jc w:val="center"/>
        <w:rPr>
          <w:b/>
          <w:sz w:val="26"/>
          <w:szCs w:val="26"/>
        </w:rPr>
      </w:pPr>
    </w:p>
    <w:bookmarkStart w:id="0" w:name="_GoBack"/>
    <w:p>
      <w:pPr>
        <w:pStyle w:val="style0"/>
        <w:shd w:val="clear" w:color="auto" w:fill="ffffff"/>
        <w:jc w:val="center"/>
        <w:rPr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>ПЛАН</w:t>
      </w:r>
    </w:p>
    <w:p>
      <w:pPr>
        <w:pStyle w:val="style0"/>
        <w:shd w:val="clear" w:color="auto" w:fill="ffffff"/>
        <w:jc w:val="center"/>
        <w:rPr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  <w:lang w:val="en-US"/>
        </w:rPr>
        <w:t xml:space="preserve">идеологической и </w:t>
      </w:r>
      <w:r>
        <w:rPr>
          <w:b/>
          <w:bCs/>
          <w:color w:val="111111"/>
          <w:sz w:val="30"/>
          <w:szCs w:val="30"/>
        </w:rPr>
        <w:t>воспитательной  работы</w:t>
      </w:r>
    </w:p>
    <w:p>
      <w:pPr>
        <w:pStyle w:val="style0"/>
        <w:shd w:val="clear" w:color="auto" w:fill="ffffff"/>
        <w:jc w:val="center"/>
        <w:rPr>
          <w:color w:val="111111"/>
          <w:sz w:val="30"/>
          <w:szCs w:val="30"/>
        </w:rPr>
      </w:pPr>
      <w:r>
        <w:rPr>
          <w:b/>
          <w:bCs/>
          <w:color w:val="111111"/>
          <w:sz w:val="30"/>
          <w:szCs w:val="30"/>
        </w:rPr>
        <w:t>  на ІІ полугодие 202</w:t>
      </w:r>
      <w:r>
        <w:rPr>
          <w:b/>
          <w:bCs/>
          <w:color w:val="111111"/>
          <w:sz w:val="30"/>
          <w:szCs w:val="30"/>
          <w:lang w:val="en-US"/>
        </w:rPr>
        <w:t>4</w:t>
      </w:r>
      <w:r>
        <w:rPr>
          <w:b/>
          <w:bCs/>
          <w:color w:val="111111"/>
          <w:sz w:val="30"/>
          <w:szCs w:val="30"/>
        </w:rPr>
        <w:t>/202</w:t>
      </w:r>
      <w:r>
        <w:rPr>
          <w:b/>
          <w:bCs/>
          <w:color w:val="111111"/>
          <w:sz w:val="30"/>
          <w:szCs w:val="30"/>
          <w:lang w:val="en-US"/>
        </w:rPr>
        <w:t>5</w:t>
      </w:r>
      <w:r>
        <w:rPr>
          <w:b/>
          <w:bCs/>
          <w:color w:val="111111"/>
          <w:sz w:val="30"/>
          <w:szCs w:val="30"/>
        </w:rPr>
        <w:t> учебного года</w:t>
      </w:r>
    </w:p>
    <w:bookmarkEnd w:id="0"/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6"/>
        <w:gridCol w:w="1163"/>
        <w:gridCol w:w="1417"/>
        <w:gridCol w:w="1560"/>
        <w:gridCol w:w="87"/>
        <w:gridCol w:w="2010"/>
      </w:tblGrid>
      <w:tr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деятельности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Дата </w:t>
            </w:r>
            <w:r>
              <w:rPr>
                <w:b/>
                <w:sz w:val="26"/>
                <w:szCs w:val="26"/>
              </w:rPr>
              <w:t>прове</w:t>
            </w:r>
            <w:r>
              <w:rPr>
                <w:b/>
                <w:sz w:val="26"/>
                <w:szCs w:val="26"/>
              </w:rPr>
              <w:t>-</w:t>
            </w:r>
          </w:p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дения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</w:t>
            </w:r>
            <w:r>
              <w:rPr>
                <w:b/>
                <w:sz w:val="26"/>
                <w:szCs w:val="26"/>
              </w:rPr>
              <w:t>ки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</w:t>
            </w:r>
          </w:p>
        </w:tc>
      </w:tr>
      <w:tr>
        <w:tblPrEx/>
        <w:trPr>
          <w:trHeight w:val="144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ind w:left="1872" w:hanging="14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be-BY"/>
              </w:rPr>
              <w:t>08</w:t>
            </w:r>
            <w:r>
              <w:rPr>
                <w:b/>
                <w:sz w:val="26"/>
                <w:szCs w:val="26"/>
              </w:rPr>
              <w:t>.01-1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.01 – Неделя правовых знаний</w:t>
            </w:r>
          </w:p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«Права – это возможность реализовать себя в обществе»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Недели правовых знаний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08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И.Н.Казмерчук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информационного часа «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год – Го</w:t>
            </w:r>
            <w:r>
              <w:rPr>
                <w:sz w:val="26"/>
                <w:szCs w:val="26"/>
                <w:lang w:val="en-US"/>
              </w:rPr>
              <w:t>д благоустройства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</w:tc>
      </w:tr>
      <w:tr>
        <w:tblPrEx/>
        <w:trPr>
          <w:trHeight w:val="497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информационных</w:t>
            </w:r>
            <w:r>
              <w:rPr>
                <w:sz w:val="26"/>
                <w:szCs w:val="26"/>
              </w:rPr>
              <w:t xml:space="preserve"> часов о вреде наркотиков «Об ответственности за незаконный оборот наркотических средств, посл</w:t>
            </w:r>
            <w:r>
              <w:rPr>
                <w:sz w:val="26"/>
                <w:szCs w:val="26"/>
              </w:rPr>
              <w:t>едствиях их потреблении, внешние признаки». Просмотр видеороликов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kern w:val="36"/>
                <w:sz w:val="26"/>
                <w:szCs w:val="26"/>
              </w:rPr>
              <w:t xml:space="preserve">Распространение буклетов, листовок, памяток, </w:t>
            </w:r>
            <w:r>
              <w:rPr>
                <w:kern w:val="36"/>
                <w:sz w:val="26"/>
                <w:szCs w:val="26"/>
              </w:rPr>
              <w:t>стикерпаков</w:t>
            </w:r>
            <w:r>
              <w:rPr>
                <w:kern w:val="36"/>
                <w:sz w:val="26"/>
                <w:szCs w:val="26"/>
                <w:lang w:val="en-US"/>
              </w:rPr>
              <w:t xml:space="preserve">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"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ТворчествоПротивНаркотиков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"</w:t>
            </w:r>
            <w:r>
              <w:rPr>
                <w:kern w:val="36"/>
                <w:sz w:val="26"/>
                <w:szCs w:val="26"/>
              </w:rPr>
              <w:t xml:space="preserve"> среди учащихся и их законных представителей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</w:t>
            </w:r>
            <w:r>
              <w:rPr>
                <w:sz w:val="26"/>
                <w:szCs w:val="26"/>
              </w:rPr>
              <w:t>.01-1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8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686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Проведение мероприятий</w:t>
            </w:r>
            <w:r>
              <w:rPr>
                <w:rStyle w:val="style87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«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Гомельщине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 xml:space="preserve"> - 8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  <w:lang w:val="en-US"/>
              </w:rPr>
              <w:t>7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 xml:space="preserve"> лет!» (в рамках 8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  <w:lang w:val="en-US"/>
              </w:rPr>
              <w:t>7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-летия со дня образования Гомельской области):</w:t>
            </w:r>
          </w:p>
          <w:p>
            <w:pPr>
              <w:pStyle w:val="style0"/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-круглые столы;</w:t>
            </w:r>
          </w:p>
          <w:p>
            <w:pPr>
              <w:pStyle w:val="style0"/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- тематическая выставка в библиотеке;</w:t>
            </w:r>
          </w:p>
          <w:p>
            <w:pPr>
              <w:pStyle w:val="style0"/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- тематические уроки и диспуты;</w:t>
            </w:r>
          </w:p>
          <w:p>
            <w:pPr>
              <w:pStyle w:val="style0"/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- спортивные мероприятия;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- экскурсии по знаковым местам Гомельщины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08</w:t>
            </w:r>
            <w:r>
              <w:rPr>
                <w:sz w:val="26"/>
                <w:szCs w:val="26"/>
              </w:rPr>
              <w:t>.01-15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</w:rPr>
              <w:t xml:space="preserve"> классы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8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871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профилактических бесед по предупреждению преступлений и правонарушений «</w:t>
            </w:r>
            <w:r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 xml:space="preserve"> и ты»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08</w:t>
            </w:r>
            <w:r>
              <w:rPr>
                <w:sz w:val="26"/>
                <w:szCs w:val="26"/>
              </w:rPr>
              <w:t>.01-1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</w:t>
            </w:r>
            <w:r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590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Консультирование родителей по правовым вопросам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Родители 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</w:t>
            </w:r>
            <w:r>
              <w:rPr>
                <w:sz w:val="26"/>
                <w:szCs w:val="26"/>
                <w:lang w:val="en-US"/>
              </w:rPr>
              <w:t xml:space="preserve">ного </w:t>
            </w:r>
            <w:r>
              <w:rPr>
                <w:sz w:val="26"/>
                <w:szCs w:val="26"/>
              </w:rPr>
              <w:t>П.С.</w:t>
            </w:r>
            <w:r>
              <w:rPr>
                <w:sz w:val="26"/>
                <w:szCs w:val="26"/>
                <w:lang w:val="en-US"/>
              </w:rPr>
              <w:t xml:space="preserve">, педагог социальный </w:t>
            </w:r>
          </w:p>
        </w:tc>
      </w:tr>
      <w:tr>
        <w:tblPrEx/>
        <w:trPr>
          <w:trHeight w:val="289" w:hRule="atLeast"/>
        </w:trPr>
        <w:tc>
          <w:tcPr>
            <w:tcW w:w="566" w:type="dxa"/>
            <w:vMerge w:val="restart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Республиканская декада «</w:t>
            </w:r>
            <w:r>
              <w:rPr>
                <w:sz w:val="26"/>
                <w:szCs w:val="26"/>
              </w:rPr>
              <w:t>Афганістан</w:t>
            </w:r>
            <w:r>
              <w:rPr>
                <w:sz w:val="26"/>
                <w:szCs w:val="26"/>
              </w:rPr>
              <w:t xml:space="preserve"> у </w:t>
            </w:r>
            <w:r>
              <w:rPr>
                <w:sz w:val="26"/>
                <w:szCs w:val="26"/>
              </w:rPr>
              <w:t>лёсах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нашых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землякоў</w:t>
            </w:r>
            <w:r>
              <w:rPr>
                <w:sz w:val="26"/>
                <w:szCs w:val="26"/>
              </w:rPr>
              <w:t>»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Акция «К защите Отечества готов!»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23.02</w:t>
            </w:r>
          </w:p>
        </w:tc>
        <w:tc>
          <w:tcPr>
            <w:tcW w:w="1417" w:type="dxa"/>
            <w:vMerge w:val="restart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restart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r>
              <w:rPr>
                <w:sz w:val="26"/>
                <w:szCs w:val="26"/>
                <w:lang w:val="en-US"/>
              </w:rPr>
              <w:t xml:space="preserve">С.С.Каленик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315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color w:val="000000"/>
                <w:kern w:val="32"/>
                <w:sz w:val="26"/>
                <w:szCs w:val="26"/>
                <w:lang w:eastAsia="en-US"/>
              </w:rPr>
              <w:t xml:space="preserve">Интеллектуально-развлекательная игра «Пионерский </w:t>
            </w:r>
            <w:r>
              <w:rPr>
                <w:color w:val="000000"/>
                <w:kern w:val="32"/>
                <w:sz w:val="26"/>
                <w:szCs w:val="26"/>
                <w:lang w:eastAsia="en-US"/>
              </w:rPr>
              <w:t>квиз</w:t>
            </w:r>
            <w:r>
              <w:rPr>
                <w:color w:val="000000"/>
                <w:kern w:val="32"/>
                <w:sz w:val="26"/>
                <w:szCs w:val="26"/>
                <w:lang w:eastAsia="en-US"/>
              </w:rPr>
              <w:t xml:space="preserve">/ октябрятский </w:t>
            </w:r>
            <w:r>
              <w:rPr>
                <w:color w:val="000000"/>
                <w:kern w:val="32"/>
                <w:sz w:val="26"/>
                <w:szCs w:val="26"/>
                <w:lang w:eastAsia="en-US"/>
              </w:rPr>
              <w:t>квиз</w:t>
            </w:r>
            <w:r>
              <w:rPr>
                <w:color w:val="000000"/>
                <w:kern w:val="32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3 четверти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65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>
              <w:rPr>
                <w:color w:val="000000"/>
                <w:sz w:val="26"/>
                <w:szCs w:val="26"/>
                <w:lang w:val="en-US"/>
              </w:rPr>
              <w:t>XI</w:t>
            </w:r>
            <w:r>
              <w:rPr>
                <w:color w:val="000000"/>
                <w:sz w:val="26"/>
                <w:szCs w:val="26"/>
                <w:lang w:val="en-US"/>
              </w:rPr>
              <w:t>Ιl</w:t>
            </w:r>
            <w:r>
              <w:rPr>
                <w:color w:val="000000"/>
                <w:sz w:val="26"/>
                <w:szCs w:val="26"/>
              </w:rPr>
              <w:t xml:space="preserve"> межрегиональном экологическом интернет-турнире «Эколог-онлайн»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65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Участие в республиканской экологической акции по вопросам раздельного сбора отходов и других вторичных материальных ресурсов «Кто, если не мы!»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675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Участие </w:t>
            </w:r>
            <w:r>
              <w:rPr>
                <w:sz w:val="26"/>
                <w:szCs w:val="26"/>
              </w:rPr>
              <w:t>в смотре</w:t>
            </w:r>
            <w:r>
              <w:rPr>
                <w:kern w:val="32"/>
                <w:sz w:val="26"/>
                <w:szCs w:val="26"/>
                <w:lang w:eastAsia="en-US"/>
              </w:rPr>
              <w:t>-конкурсе «Спасатели глазами детей»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506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детского рисунка «Дружат дети на планете!»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238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Районный этап республиканского конкурса экологических видеорепортажей «Минута для будущего»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455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Республиканской добровольной акции «Неделя леса»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270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  <w:vAlign w:val="center"/>
          </w:tcPr>
          <w:p>
            <w:pPr>
              <w:pStyle w:val="style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Районный этап</w:t>
            </w:r>
            <w:r>
              <w:rPr>
                <w:color w:val="000000"/>
                <w:sz w:val="26"/>
                <w:szCs w:val="26"/>
              </w:rPr>
              <w:t xml:space="preserve"> республиканского конкурса «Мы выбираем ЗОЖ – путь к успеху»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360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  <w:vAlign w:val="center"/>
          </w:tcPr>
          <w:p>
            <w:pPr>
              <w:pStyle w:val="style0"/>
              <w:tabs>
                <w:tab w:val="left" w:leader="none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Районный чемпионат </w:t>
            </w:r>
            <w:r>
              <w:rPr>
                <w:color w:val="000000"/>
                <w:sz w:val="26"/>
                <w:szCs w:val="26"/>
              </w:rPr>
              <w:t>КВН среди школьников «В будущее с улыбкой»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435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  <w:vAlign w:val="bottom"/>
          </w:tcPr>
          <w:p>
            <w:pPr>
              <w:pStyle w:val="style0"/>
              <w:jc w:val="both"/>
              <w:rPr>
                <w:bCs/>
                <w:sz w:val="26"/>
                <w:szCs w:val="26"/>
                <w:bdr w:val="none" w:sz="0" w:space="0" w:color="auto" w:frame="true"/>
              </w:rPr>
            </w:pPr>
            <w:r>
              <w:rPr>
                <w:bCs/>
                <w:sz w:val="26"/>
                <w:szCs w:val="26"/>
                <w:bdr w:val="none" w:sz="0" w:space="0" w:color="auto" w:frame="true"/>
              </w:rPr>
              <w:t>Районный этап областного творческого</w:t>
            </w:r>
            <w:r>
              <w:rPr>
                <w:sz w:val="26"/>
                <w:szCs w:val="26"/>
              </w:rPr>
              <w:t> конкурса для детей и подростков </w:t>
            </w:r>
            <w:r>
              <w:rPr>
                <w:bCs/>
                <w:sz w:val="26"/>
                <w:szCs w:val="26"/>
                <w:bdr w:val="none" w:sz="0" w:space="0" w:color="auto" w:frame="true"/>
              </w:rPr>
              <w:t>«Соблюдаем законы дорог!»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675" w:hRule="atLeast"/>
        </w:trPr>
        <w:tc>
          <w:tcPr>
            <w:tcW w:w="566" w:type="dxa"/>
            <w:vMerge w:val="continue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  <w:vAlign w:val="bottom"/>
          </w:tcPr>
          <w:p>
            <w:pPr>
              <w:pStyle w:val="style0"/>
              <w:jc w:val="both"/>
              <w:rPr>
                <w:bCs/>
                <w:sz w:val="26"/>
                <w:szCs w:val="26"/>
                <w:bdr w:val="none" w:sz="0" w:space="0" w:color="auto" w:frame="true"/>
              </w:rPr>
            </w:pPr>
            <w:r>
              <w:rPr>
                <w:bCs/>
                <w:sz w:val="26"/>
                <w:szCs w:val="26"/>
                <w:bdr w:val="none" w:sz="0" w:space="0" w:color="auto" w:frame="true"/>
              </w:rPr>
              <w:t xml:space="preserve">Районный этап областного </w:t>
            </w:r>
            <w:r>
              <w:rPr>
                <w:sz w:val="26"/>
                <w:szCs w:val="26"/>
              </w:rPr>
              <w:t>конкурса рисунков и плакатов по профилактике</w:t>
            </w:r>
            <w:r>
              <w:rPr>
                <w:bCs/>
                <w:sz w:val="26"/>
                <w:szCs w:val="26"/>
                <w:bdr w:val="none" w:sz="0" w:space="0" w:color="auto" w:frame="true"/>
              </w:rPr>
              <w:t> </w:t>
            </w:r>
            <w:r>
              <w:rPr>
                <w:bCs/>
                <w:sz w:val="26"/>
                <w:szCs w:val="26"/>
                <w:bdr w:val="none" w:sz="0" w:space="0" w:color="auto" w:frame="true"/>
              </w:rPr>
              <w:t>электротравматизма</w:t>
            </w:r>
            <w:r>
              <w:rPr>
                <w:bCs/>
                <w:sz w:val="26"/>
                <w:szCs w:val="26"/>
                <w:bdr w:val="none" w:sz="0" w:space="0" w:color="auto" w:frame="true"/>
              </w:rPr>
              <w:t xml:space="preserve"> «Электричество – друг или враг»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1417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vMerge w:val="continue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506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>Спортивный праздник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>«Зимние забавы»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11.01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Спортплощадка, спортзал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Сирож А.А.</w:t>
            </w:r>
          </w:p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27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Выставки литературы в школьной библиотеке на темы: 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«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>Гомельщине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 xml:space="preserve"> - 8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  <w:lang w:val="en-US"/>
              </w:rPr>
              <w:t>7</w:t>
            </w:r>
            <w:r>
              <w:rPr>
                <w:rStyle w:val="style87"/>
                <w:b w:val="false"/>
                <w:color w:val="111111"/>
                <w:sz w:val="26"/>
                <w:szCs w:val="26"/>
                <w:shd w:val="clear" w:color="auto" w:fill="ffffff"/>
              </w:rPr>
              <w:t xml:space="preserve"> лет!»,</w:t>
            </w:r>
            <w:r>
              <w:rPr>
                <w:sz w:val="26"/>
                <w:szCs w:val="26"/>
              </w:rPr>
              <w:t xml:space="preserve"> «Вместе без наркотиков»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.01-15.01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библ.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библиотекарь школы</w:t>
            </w:r>
          </w:p>
        </w:tc>
      </w:tr>
      <w:tr>
        <w:tblPrEx/>
        <w:trPr>
          <w:trHeight w:val="70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Физкультурно-оздоровительные мероприятия (согласно графику)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каждую субботу с 17.00-20.00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спортзал, спортплощадка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педагоги, 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Борсук В.В.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357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.01-</w:t>
            </w:r>
            <w:r>
              <w:rPr>
                <w:b/>
                <w:sz w:val="26"/>
                <w:szCs w:val="26"/>
                <w:lang w:val="en-US"/>
              </w:rPr>
              <w:t>18</w:t>
            </w:r>
            <w:r>
              <w:rPr>
                <w:b/>
                <w:sz w:val="26"/>
                <w:szCs w:val="26"/>
              </w:rPr>
              <w:t>.01 – Неделя профилактики вирусных инфекций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информации о проведении Недели профилактики вирусных инфекций на стенде, сайте школы 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И.Н.Казмерчук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bCs/>
                <w:color w:val="111111"/>
                <w:sz w:val="26"/>
                <w:szCs w:val="26"/>
              </w:rPr>
              <w:t>Информационный час «День белорусской науки»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917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 часов «О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 безопасности в социальных сетях». Мониторинг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соцсетей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.01-</w:t>
            </w:r>
            <w:r>
              <w:rPr>
                <w:sz w:val="26"/>
                <w:szCs w:val="26"/>
                <w:lang w:val="en-US"/>
              </w:rPr>
              <w:t>18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2-11 классы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2-11 классов</w:t>
            </w:r>
          </w:p>
        </w:tc>
      </w:tr>
      <w:tr>
        <w:tblPrEx/>
        <w:trPr>
          <w:trHeight w:val="917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«19 января – День спасателя Беларуси». Участие в конкурсе «Спасатели глазами детей»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.01-</w:t>
            </w:r>
            <w:r>
              <w:rPr>
                <w:sz w:val="26"/>
                <w:szCs w:val="26"/>
                <w:lang w:val="en-US"/>
              </w:rPr>
              <w:t>18.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-11 классы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Борсук В.В.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конкурсе рисунков «Мы любим спорт!»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классы, педагоги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</w:t>
            </w:r>
            <w:r>
              <w:rPr>
                <w:sz w:val="26"/>
                <w:szCs w:val="26"/>
              </w:rPr>
              <w:t xml:space="preserve"> физической культуры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на тему «Как уберечь себя от вирусных инфекций»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.01-</w:t>
            </w:r>
            <w:r>
              <w:rPr>
                <w:sz w:val="26"/>
                <w:szCs w:val="26"/>
                <w:lang w:val="en-US"/>
              </w:rPr>
              <w:t>18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литературы в школьной библиотеке на тему профилактики вирусных инфекций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.01-</w:t>
            </w:r>
            <w:r>
              <w:rPr>
                <w:sz w:val="26"/>
                <w:szCs w:val="26"/>
                <w:lang w:val="en-US"/>
              </w:rPr>
              <w:t>18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библ.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библиотекарь школы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Спортивный праздник «Белорусская лыжня»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460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</w:rPr>
              <w:t>.01-2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>
              <w:rPr>
                <w:b/>
                <w:sz w:val="26"/>
                <w:szCs w:val="26"/>
              </w:rPr>
              <w:t xml:space="preserve">.01 – Неделя профессиональной ориентации </w:t>
            </w:r>
          </w:p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«Мир профессий большой – труд почётен любой»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Недели профессиональной ориентации на сайте школы. Обновление информации по профессиональной ориентации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  <w:p>
            <w:pPr>
              <w:pStyle w:val="style0"/>
              <w:ind w:left="-89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ind w:left="1872" w:hanging="1440"/>
              <w:jc w:val="center"/>
              <w:rPr>
                <w:b/>
                <w:sz w:val="26"/>
                <w:szCs w:val="26"/>
              </w:rPr>
            </w:pP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информационного стенда «Сто дорог – одна твоя»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2 этажа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89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Шульгач Н.В.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ind w:left="1872" w:hanging="14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Занятие по истории Великой Отечественной войны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«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Политика геноцида, грабежа и насилия».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 «</w:t>
            </w:r>
            <w:r>
              <w:rPr/>
              <w:fldChar w:fldCharType="begin"/>
            </w:r>
            <w:r>
              <w:instrText xml:space="preserve"> HYPERLINK "http://www.tamby.info/calendar/27-january.htm" </w:instrText>
            </w:r>
            <w:r>
              <w:rPr/>
              <w:fldChar w:fldCharType="separate"/>
            </w:r>
            <w:r>
              <w:rPr>
                <w:rStyle w:val="style85"/>
                <w:bCs/>
                <w:color w:val="auto"/>
                <w:sz w:val="26"/>
                <w:szCs w:val="26"/>
                <w:u w:val="none"/>
                <w:shd w:val="clear" w:color="auto" w:fill="ffffff"/>
              </w:rPr>
              <w:t>День памяти жертв Холокоста</w:t>
            </w:r>
            <w:r>
              <w:rPr/>
              <w:fldChar w:fldCharType="end"/>
            </w:r>
            <w:r>
              <w:rPr>
                <w:bCs/>
                <w:sz w:val="26"/>
                <w:szCs w:val="26"/>
                <w:shd w:val="clear" w:color="auto" w:fill="ffffff"/>
              </w:rPr>
              <w:t>» (</w:t>
            </w:r>
            <w:r>
              <w:rPr>
                <w:sz w:val="26"/>
                <w:szCs w:val="26"/>
              </w:rPr>
              <w:t>27.01)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истории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А.А.Сирож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ind w:left="1872" w:hanging="1440"/>
              <w:jc w:val="center"/>
              <w:rPr>
                <w:b/>
                <w:sz w:val="26"/>
                <w:szCs w:val="26"/>
              </w:rPr>
            </w:pP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shd w:val="clear" w:color="auto" w:fill="ffffff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Конкурс фотографий и рисунков «Что мы знаем о войне?»</w:t>
            </w:r>
          </w:p>
          <w:p>
            <w:pPr>
              <w:pStyle w:val="style0"/>
              <w:shd w:val="clear" w:color="auto" w:fill="ffffff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Конкурс боевых листков «Портрет воина-интернационалиста»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27.01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истории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</w:t>
            </w:r>
          </w:p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А.А.Сирож</w:t>
            </w:r>
          </w:p>
        </w:tc>
      </w:tr>
      <w:tr>
        <w:tblPrEx/>
        <w:trPr>
          <w:trHeight w:val="665" w:hRule="atLeast"/>
        </w:trPr>
        <w:tc>
          <w:tcPr>
            <w:tcW w:w="566" w:type="dxa"/>
            <w:tcBorders/>
          </w:tcPr>
          <w:p>
            <w:pPr>
              <w:pStyle w:val="style0"/>
              <w:ind w:left="1872" w:hanging="14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ен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 учащихся на тему «Мои профессиональные намерения»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.01-2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ind w:left="1872" w:hanging="1440"/>
              <w:jc w:val="center"/>
              <w:rPr>
                <w:b/>
                <w:sz w:val="26"/>
                <w:szCs w:val="26"/>
              </w:rPr>
            </w:pPr>
          </w:p>
          <w:p>
            <w:pPr>
              <w:pStyle w:val="style0"/>
              <w:rPr>
                <w:sz w:val="26"/>
                <w:szCs w:val="26"/>
              </w:rPr>
            </w:pP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классных и информационных часов на темы: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«Что нами движет при выборе профессии?», «Твоя жизненная траектория. Как сделать выбор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», </w:t>
            </w:r>
            <w:r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Профессия каждая – самая важная», «Особенности выбора профессии», «Мир профессий и твои увлечения»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.01-2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8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в школьной библиотеке «В мире профессий»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.01-2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библ.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</w:t>
            </w:r>
            <w:r>
              <w:rPr>
                <w:spacing w:val="-11"/>
                <w:sz w:val="26"/>
                <w:szCs w:val="26"/>
              </w:rPr>
              <w:t xml:space="preserve">, </w:t>
            </w:r>
            <w:r>
              <w:rPr>
                <w:spacing w:val="-11"/>
                <w:sz w:val="26"/>
                <w:szCs w:val="26"/>
              </w:rPr>
              <w:t>библиотекарь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 xml:space="preserve"> школы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Индивидуальные консультации по проблеме профессионального </w:t>
            </w:r>
            <w:r>
              <w:rPr>
                <w:sz w:val="26"/>
                <w:szCs w:val="26"/>
              </w:rPr>
              <w:t>самоопределения «Как определиться с будущей профессией»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Каб.информатики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9-11 классы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социальный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Дегтяренко П.С.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415" w:hRule="atLeast"/>
        </w:trPr>
        <w:tc>
          <w:tcPr>
            <w:tcW w:w="56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Внутришкольные соревнования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lang w:val="en-US"/>
              </w:rPr>
              <w:t>по шахматам и шашкам «Белая ладья»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327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ind w:left="141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2</w:t>
            </w:r>
            <w:r>
              <w:rPr>
                <w:b/>
                <w:sz w:val="26"/>
                <w:szCs w:val="26"/>
                <w:lang w:val="en-US"/>
              </w:rPr>
              <w:t>7</w:t>
            </w:r>
            <w:r>
              <w:rPr>
                <w:b/>
                <w:sz w:val="26"/>
                <w:szCs w:val="26"/>
              </w:rPr>
              <w:t>.01-0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</w:rPr>
              <w:t>.02 – Неделя экологии «Зелёная планета»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Недели экологии «Зелёная планета»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.01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Виртуальная экскурсия «Государственный национальный парк «Беловежская пуща» и др.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.01-0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классных, информационных часов экологической направленности «Экология и мы»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27.01-01.02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«Сдай макулатуру - сохрани дерево!»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рисунков-проектов «Экология глазами детей»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27.01-01.02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этаж</w:t>
            </w:r>
          </w:p>
        </w:tc>
        <w:tc>
          <w:tcPr>
            <w:tcW w:w="156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1-11классов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информационного стенда «Удивительные места нашей планеты»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27.01-01.02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биологии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6-11 класс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Азенков</w:t>
            </w:r>
            <w:r>
              <w:rPr>
                <w:sz w:val="26"/>
                <w:szCs w:val="26"/>
              </w:rPr>
              <w:t xml:space="preserve"> В.В.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Операция «Кормушка»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В течение четверти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сад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1-11 классов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Внутришкольные соревнования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 </w:t>
            </w:r>
            <w:r>
              <w:rPr>
                <w:iCs/>
                <w:sz w:val="26"/>
                <w:szCs w:val="26"/>
                <w:lang w:val="en-US"/>
              </w:rPr>
              <w:t>настольному теннису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560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3-11 классы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ind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</w:rPr>
              <w:t>.02-</w:t>
            </w:r>
            <w:r>
              <w:rPr>
                <w:b/>
                <w:sz w:val="26"/>
                <w:szCs w:val="26"/>
                <w:lang w:val="en-US"/>
              </w:rPr>
              <w:t>08</w:t>
            </w:r>
            <w:r>
              <w:rPr>
                <w:b/>
                <w:sz w:val="26"/>
                <w:szCs w:val="26"/>
              </w:rPr>
              <w:t xml:space="preserve">.02 – Неделя здоровья </w:t>
            </w:r>
          </w:p>
          <w:p>
            <w:pPr>
              <w:pStyle w:val="style0"/>
              <w:ind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«Мы здоровью скажем «ДА»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Недели здоровья «Мы здоровью скажем «ДА»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часы и беседы о ЗОЖ на темы: «Бережное   отношение   к   здоровью»», «Наркомания – путь в бездну»,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«Профилактика ИППП», «Нравственность и здоровье»</w:t>
            </w:r>
            <w:r>
              <w:rPr>
                <w:sz w:val="26"/>
                <w:szCs w:val="26"/>
              </w:rPr>
              <w:t xml:space="preserve"> и др.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.02-</w:t>
            </w:r>
            <w:r>
              <w:rPr>
                <w:sz w:val="26"/>
                <w:szCs w:val="26"/>
                <w:lang w:val="en-US"/>
              </w:rPr>
              <w:t>08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Торжественный сбор пионерской дружины, посвящённый Дню юного героя-антифашиста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2-9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Каленик С.С.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литературы в библиотеке «Инфекции, передающиеся половым путём», «О вреде наркомании, табакокурения и алкоголя»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03.02-08.02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библиотекарь</w:t>
            </w:r>
            <w:r>
              <w:rPr>
                <w:spacing w:val="-11"/>
                <w:sz w:val="26"/>
                <w:szCs w:val="26"/>
              </w:rPr>
              <w:t xml:space="preserve"> школы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«Подросток и алкоголь»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03.02-08.02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</w:t>
            </w:r>
            <w:r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Дегтяренко П.С.,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кл.рук.8-11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кл</w:t>
            </w:r>
            <w:r>
              <w:rPr>
                <w:sz w:val="26"/>
                <w:szCs w:val="26"/>
              </w:rPr>
              <w:t>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«Мы здоровью скажем «ДА»»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03.02-08.02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1-5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1-5 классов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«Правильное питание»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03.02-08.02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День здоровья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«</w:t>
            </w:r>
            <w:r>
              <w:rPr>
                <w:color w:val="111111"/>
                <w:sz w:val="26"/>
                <w:szCs w:val="26"/>
                <w:lang w:val="en-US"/>
              </w:rPr>
              <w:t>Спорту - ДА!</w:t>
            </w:r>
            <w:r>
              <w:rPr>
                <w:color w:val="111111"/>
                <w:sz w:val="26"/>
                <w:szCs w:val="26"/>
              </w:rPr>
              <w:t>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08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ind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</w:rPr>
              <w:t>.02 – 2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>.02 – неделя гражданского и патриотического воспитания</w:t>
            </w:r>
          </w:p>
          <w:p>
            <w:pPr>
              <w:pStyle w:val="style0"/>
              <w:ind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«Непобедимая и легендарная»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недели гражданского и патриотического воспитания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535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Классные, информационные </w:t>
            </w:r>
            <w:r>
              <w:rPr>
                <w:sz w:val="26"/>
                <w:szCs w:val="26"/>
              </w:rPr>
              <w:t>часы «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День защитников Отечества и Вооруженных Сил Республики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Беларусь»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535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Беседы, круглые столы «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День памяти воинов-интернационалистов» (15 февраля)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До </w:t>
            </w:r>
            <w:r>
              <w:rPr>
                <w:sz w:val="26"/>
                <w:szCs w:val="26"/>
              </w:rPr>
              <w:t>15.02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литературы на тему «Непобедимая и легендарная»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.02-2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б</w:t>
            </w:r>
            <w:r>
              <w:rPr>
                <w:sz w:val="26"/>
                <w:szCs w:val="26"/>
              </w:rPr>
              <w:t xml:space="preserve">иблиотекарь школы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встреч с ветераном ВОВ, воинами-интернационалистами </w:t>
            </w:r>
          </w:p>
        </w:tc>
        <w:tc>
          <w:tcPr>
            <w:tcW w:w="1163" w:type="dxa"/>
            <w:vMerge w:val="restart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февраля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«Ветеран живёт рядом»</w:t>
            </w:r>
          </w:p>
        </w:tc>
        <w:tc>
          <w:tcPr>
            <w:tcW w:w="1163" w:type="dxa"/>
            <w:vMerge w:val="continue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классов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Акция ОО «БРСМ» «Служим Беларуси!»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.02-2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Кл.часы</w:t>
            </w:r>
            <w:r>
              <w:rPr>
                <w:sz w:val="26"/>
                <w:szCs w:val="26"/>
              </w:rPr>
              <w:t xml:space="preserve"> «23 февраля – День защитников Отечества и Вооружённых Сил Республики Беларусь»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10.02-22.02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Конкурсная программа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«Рыцарь современности»</w:t>
            </w:r>
            <w:r>
              <w:rPr>
                <w:sz w:val="26"/>
                <w:szCs w:val="26"/>
              </w:rPr>
              <w:t xml:space="preserve"> ко Дню защитника Отечества»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Борсук В.В.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style0"/>
              <w:shd w:val="clear" w:color="auto" w:fill="ffffff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Спортивные соревнования «Зимние Олимпийские игры»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tabs>
                <w:tab w:val="left" w:leader="none" w:pos="2730"/>
                <w:tab w:val="center" w:leader="none" w:pos="5513"/>
              </w:tabs>
              <w:ind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</w:rPr>
              <w:t xml:space="preserve">.02-07.03 – </w:t>
            </w:r>
            <w:r>
              <w:rPr>
                <w:b/>
                <w:sz w:val="26"/>
                <w:szCs w:val="26"/>
                <w:lang w:val="en-US"/>
              </w:rPr>
              <w:t xml:space="preserve">акция </w:t>
            </w:r>
            <w:r>
              <w:rPr>
                <w:b/>
                <w:sz w:val="26"/>
                <w:szCs w:val="26"/>
              </w:rPr>
              <w:t>«Праздник наших мам»,</w:t>
            </w:r>
          </w:p>
          <w:p>
            <w:pPr>
              <w:pStyle w:val="style0"/>
              <w:tabs>
                <w:tab w:val="left" w:leader="none" w:pos="2730"/>
                <w:tab w:val="center" w:leader="none" w:pos="5513"/>
              </w:tabs>
              <w:ind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акция «Жизнь без наркотиков – залог здоровья нации»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КТД «Праздник наших мам»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.02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тематических информационных и классных </w:t>
            </w:r>
            <w:r>
              <w:rPr>
                <w:sz w:val="26"/>
                <w:szCs w:val="26"/>
              </w:rPr>
              <w:t>часов (</w:t>
            </w:r>
            <w:r>
              <w:rPr>
                <w:sz w:val="26"/>
                <w:szCs w:val="26"/>
              </w:rPr>
              <w:t xml:space="preserve">«Дорога к доброму здоровью», 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«Наркотики – оружие самоистребления», «Чёрная трава забвения» и т.д.)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.02-07.03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информации о проблеме наркомании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обучающихся с целью выявления уровня знаний о проблеме наркомании. Просмотр видеофильмов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по теме: «Первые шаги в пропасть или с чего все начинается…»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До </w:t>
            </w:r>
            <w:r>
              <w:rPr>
                <w:sz w:val="26"/>
                <w:szCs w:val="26"/>
              </w:rPr>
              <w:t>01.03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«Моя мама лучшая на свете»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07.03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 этаж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Кл. рук.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 классов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Кл.час</w:t>
            </w:r>
            <w:r>
              <w:rPr>
                <w:sz w:val="26"/>
                <w:szCs w:val="26"/>
              </w:rPr>
              <w:t xml:space="preserve"> «Женский день 8 марта»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07.03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Конкурсы, посвященные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 xml:space="preserve">Дню </w:t>
            </w:r>
            <w:r>
              <w:rPr>
                <w:color w:val="111111"/>
                <w:sz w:val="26"/>
                <w:szCs w:val="26"/>
                <w:lang w:val="en-US"/>
              </w:rPr>
              <w:t>женщин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07.03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  <w:r>
              <w:rPr>
                <w:sz w:val="26"/>
                <w:szCs w:val="26"/>
              </w:rPr>
              <w:t xml:space="preserve"> «</w:t>
            </w:r>
            <w:r>
              <w:rPr>
                <w:color w:val="111111"/>
                <w:sz w:val="26"/>
                <w:szCs w:val="26"/>
              </w:rPr>
              <w:t>Прощаемся с зимой»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01.03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спортплощадка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66"/>
              <w:shd w:val="clear" w:color="auto" w:fill="ffffff"/>
              <w:jc w:val="both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Апанасюк</w:t>
            </w:r>
            <w:r>
              <w:rPr>
                <w:color w:val="111111"/>
                <w:sz w:val="26"/>
                <w:szCs w:val="26"/>
              </w:rPr>
              <w:t xml:space="preserve"> Л.В.</w:t>
            </w:r>
          </w:p>
          <w:p>
            <w:pPr>
              <w:pStyle w:val="style66"/>
              <w:shd w:val="clear" w:color="auto" w:fill="ffffff"/>
              <w:jc w:val="both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Борсук В.В.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Праздничный концерт «Вам, дорогие мамы»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r>
              <w:rPr>
                <w:sz w:val="26"/>
                <w:szCs w:val="26"/>
                <w:lang w:val="en-US"/>
              </w:rPr>
              <w:t xml:space="preserve">С.С.Каленик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поделок «Моей мамочке»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07.03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2-11</w:t>
            </w:r>
            <w:r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 </w:t>
            </w:r>
            <w:r>
              <w:rPr>
                <w:sz w:val="26"/>
                <w:szCs w:val="26"/>
              </w:rPr>
              <w:t>доп.образования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96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Спортивный праздник, посвященный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празднику 8 марта «Ловкость, красота, грация»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96" w:type="dxa"/>
            <w:tcBorders/>
          </w:tcPr>
          <w:p>
            <w:pPr>
              <w:pStyle w:val="style94"/>
              <w:spacing w:before="0" w:beforeAutospacing="false" w:after="0" w:afterAutospacing="fals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Соревнования по дартсу</w:t>
            </w:r>
          </w:p>
          <w:p>
            <w:pPr>
              <w:pStyle w:val="style0"/>
              <w:shd w:val="clear" w:color="auto" w:fill="ffffff"/>
              <w:rPr>
                <w:color w:val="111111"/>
                <w:sz w:val="26"/>
                <w:szCs w:val="26"/>
              </w:rPr>
            </w:pP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01</w:t>
            </w:r>
            <w:r>
              <w:rPr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11.03 – 16.03 – акция «Мы – граждане Республики Беларусь»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акции «Мы – граждане Республики Беларусь»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11.03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 часов «Мы о законе, закон о нас», приуроченных ко Дню Конституции РБ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11.03- 15.03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Информационный час «</w:t>
            </w:r>
            <w:r>
              <w:rPr>
                <w:color w:val="000000"/>
                <w:sz w:val="26"/>
                <w:szCs w:val="26"/>
              </w:rPr>
              <w:t>Конституция Республики Беларусь – правовая основа идеологии белорусского государства»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литературы «</w:t>
            </w:r>
            <w:r>
              <w:rPr>
                <w:sz w:val="26"/>
                <w:szCs w:val="26"/>
              </w:rPr>
              <w:t>Асноўны</w:t>
            </w:r>
            <w:r>
              <w:rPr>
                <w:sz w:val="26"/>
                <w:szCs w:val="26"/>
              </w:rPr>
              <w:t xml:space="preserve"> закон </w:t>
            </w:r>
            <w:r>
              <w:rPr>
                <w:sz w:val="26"/>
                <w:szCs w:val="26"/>
              </w:rPr>
              <w:t>беларускай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дзяржавы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библиотекарь</w:t>
            </w:r>
            <w:r>
              <w:rPr>
                <w:spacing w:val="-11"/>
                <w:sz w:val="26"/>
                <w:szCs w:val="26"/>
              </w:rPr>
              <w:t xml:space="preserve"> школы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Торжественное вручение книг-подарков Президента РБ учащимся 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14 лет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Зам.дир.по</w:t>
            </w:r>
            <w:r>
              <w:rPr>
                <w:sz w:val="26"/>
                <w:szCs w:val="26"/>
              </w:rPr>
              <w:t xml:space="preserve"> УВР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Социологический опрос «Моя гражданская позиция»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11.03- 15.03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shd w:val="clear" w:color="auto" w:fill="ffffff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lang w:val="en-US"/>
              </w:rPr>
              <w:t>День здоровья. Спортивный праздник «Весне- физкульт-ура»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Спортзал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Сирож А А., к</w:t>
            </w:r>
            <w:r>
              <w:rPr>
                <w:sz w:val="26"/>
                <w:szCs w:val="26"/>
              </w:rPr>
              <w:t>лассные руководители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>
          <w:trHeight w:val="144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ind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7</w:t>
            </w:r>
            <w:r>
              <w:rPr>
                <w:b/>
                <w:sz w:val="26"/>
                <w:szCs w:val="26"/>
              </w:rPr>
              <w:t>.03-2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</w:rPr>
              <w:t>.03 – Неделя птиц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 проведении Недели птиц на сайте школы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8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выставка книг и периодических изданий «В мире птиц»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.03-2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библиотекарь школы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Профилактическое мероприятие «Берегите птиц!»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17.03-22.03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рисунков «Птица года 202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17.03-22.03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Профилактическая акция «Весенние каникулы – стань заметнее в темноте»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17.03-30.03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Школьный сад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трудового обучения </w:t>
            </w: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Общешкольная линейка, посвящённая окончанию третьей четверти 2024/2025 учебного года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Консультация 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21.03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Актовый зал 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Учащиеся, педагоги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Директор школы С.В.Янкович;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заместитель директора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по УВР Н.В.Шульгач;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Консультаци</w:t>
            </w:r>
            <w:r>
              <w:rPr>
                <w:sz w:val="26"/>
                <w:szCs w:val="26"/>
                <w:lang w:val="en-US"/>
              </w:rPr>
              <w:t>и:</w:t>
            </w:r>
            <w:r>
              <w:rPr>
                <w:sz w:val="26"/>
                <w:szCs w:val="26"/>
              </w:rPr>
              <w:t xml:space="preserve"> «Готовимся к экзаменам без стресса»</w:t>
            </w:r>
            <w:r>
              <w:rPr>
                <w:sz w:val="26"/>
                <w:szCs w:val="26"/>
                <w:lang w:val="en-US"/>
              </w:rPr>
              <w:t>, «Со стрессом можно справиться»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17.03-22.03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9,11 класс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социальный 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Дегтяренко П.С.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Тимуровская деятельность «Подари тепло своего сердца»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17.03-22.03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г/п Заречье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  <w:r>
              <w:rPr>
                <w:sz w:val="26"/>
                <w:szCs w:val="26"/>
                <w:lang w:val="en-US"/>
              </w:rPr>
              <w:t xml:space="preserve"> Каленик С.С</w:t>
            </w:r>
            <w:r>
              <w:rPr>
                <w:sz w:val="26"/>
                <w:szCs w:val="26"/>
              </w:rPr>
              <w:t>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выставка книг и периодических изданий «Хатынь»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17.03-22.03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</w:t>
            </w:r>
          </w:p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отека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библиотекарь</w:t>
            </w:r>
            <w:r>
              <w:rPr>
                <w:spacing w:val="-11"/>
                <w:sz w:val="26"/>
                <w:szCs w:val="26"/>
              </w:rPr>
              <w:t xml:space="preserve"> школы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 мужества «День памяти трагедии Хатыни»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До 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144" w:hRule="atLeast"/>
        </w:trPr>
        <w:tc>
          <w:tcPr>
            <w:tcW w:w="11199" w:type="dxa"/>
            <w:gridSpan w:val="7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>
              <w:rPr>
                <w:b/>
                <w:sz w:val="26"/>
                <w:szCs w:val="26"/>
              </w:rPr>
              <w:t xml:space="preserve">.03-02.04 – </w:t>
            </w:r>
            <w:r>
              <w:rPr>
                <w:b/>
                <w:sz w:val="26"/>
                <w:szCs w:val="26"/>
                <w:lang w:val="en-US"/>
              </w:rPr>
              <w:t>акция</w:t>
            </w:r>
            <w:r>
              <w:rPr>
                <w:b/>
                <w:sz w:val="26"/>
                <w:szCs w:val="26"/>
              </w:rPr>
              <w:t xml:space="preserve"> «2 апреля – День единения народов Беларуси и России»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Размещение информации о проведении мероприятий, приуроченных ко Дню единения народов Беларуси и России на информационном стенде, сайте учреждения образования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до 19.03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ind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1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Казмерчук И.Н.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Проведение информационных и классных часов, посвященных Дню единения</w:t>
            </w:r>
          </w:p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1. «Лучшие друзья на свете – страны моей хорошие соседи» І - ІV классы;</w:t>
            </w:r>
          </w:p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2. «Единая воля братских народов» V-VІІ классы;</w:t>
            </w:r>
          </w:p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3. «Союз Беларуси и России: история длиною в столетия»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VІІІ -ХІ классы.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02.04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Конкурс рисунков «Вместе   весело шагать…»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  <w:lang w:val="en-US"/>
              </w:rPr>
              <w:t>31.03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Организация в библиотеке тематической выставки </w:t>
            </w:r>
            <w:r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Дзве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мовы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сталі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блізкімі</w:t>
            </w:r>
            <w:r>
              <w:rPr>
                <w:color w:val="000000"/>
                <w:sz w:val="26"/>
                <w:szCs w:val="26"/>
              </w:rPr>
              <w:t xml:space="preserve"> мне </w:t>
            </w:r>
            <w:r>
              <w:rPr>
                <w:color w:val="000000"/>
                <w:sz w:val="26"/>
                <w:szCs w:val="26"/>
              </w:rPr>
              <w:t>змалку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18.03-02.04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pacing w:val="-11"/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  <w:lang w:val="en-US"/>
              </w:rPr>
              <w:t>Шеремет Т.П.,</w:t>
            </w:r>
          </w:p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библиотекарь</w:t>
            </w:r>
            <w:r>
              <w:rPr>
                <w:spacing w:val="-11"/>
                <w:sz w:val="26"/>
                <w:szCs w:val="26"/>
              </w:rPr>
              <w:t xml:space="preserve"> школы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6" w:type="dxa"/>
            <w:tcBorders/>
          </w:tcPr>
          <w:p>
            <w:pPr>
              <w:pStyle w:val="style0"/>
              <w:shd w:val="clear" w:color="auto" w:fill="ffffff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Спортивный праздник «Веселые эстафеты»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07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Операция «Поможем птицам», изготовление скворечников для птиц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  <w:r>
              <w:rPr>
                <w:sz w:val="26"/>
                <w:szCs w:val="26"/>
              </w:rPr>
              <w:t>.03-</w:t>
            </w:r>
            <w:r>
              <w:rPr>
                <w:sz w:val="26"/>
                <w:szCs w:val="26"/>
                <w:lang w:val="en-US"/>
              </w:rPr>
              <w:t>30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Трудовая акция по благоустройству школьной территории, памятников</w:t>
            </w:r>
          </w:p>
        </w:tc>
        <w:tc>
          <w:tcPr>
            <w:tcW w:w="1163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территория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Борсук В.В., </w:t>
            </w: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6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Субботник</w:t>
            </w:r>
          </w:p>
        </w:tc>
        <w:tc>
          <w:tcPr>
            <w:tcW w:w="1163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.03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Школьная территория</w:t>
            </w: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 С.В.Янкович;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УВР </w:t>
            </w:r>
            <w:r>
              <w:rPr>
                <w:sz w:val="26"/>
                <w:szCs w:val="26"/>
              </w:rPr>
              <w:t>Н.В.Шульгач</w:t>
            </w:r>
            <w:r>
              <w:rPr>
                <w:sz w:val="26"/>
                <w:szCs w:val="26"/>
              </w:rPr>
              <w:t>;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старшеклассников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пионерского актива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6-9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актива ОО «БРСМ»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8- 11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 общения с октябрятами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«Ветеран живет рядом»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</w:t>
            </w:r>
          </w:p>
        </w:tc>
      </w:tr>
      <w:tr>
        <w:tblPrEx/>
        <w:trPr>
          <w:trHeight w:val="144" w:hRule="atLeast"/>
        </w:trPr>
        <w:tc>
          <w:tcPr>
            <w:tcW w:w="56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96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Рейды: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«Твой внешний вид», 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«Опоздавший»,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«Подросток»,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«Фликер»,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 проверке санитарного состояния кабинетов</w:t>
            </w:r>
          </w:p>
        </w:tc>
        <w:tc>
          <w:tcPr>
            <w:tcW w:w="1163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месяц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/>
          </w:tcPr>
          <w:p>
            <w:pPr>
              <w:pStyle w:val="style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010" w:type="dxa"/>
            <w:tcBorders/>
          </w:tcPr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УВР </w:t>
            </w:r>
            <w:r>
              <w:rPr>
                <w:sz w:val="26"/>
                <w:szCs w:val="26"/>
              </w:rPr>
              <w:t>Н.В.Шульгач</w:t>
            </w:r>
            <w:r>
              <w:rPr>
                <w:sz w:val="26"/>
                <w:szCs w:val="26"/>
              </w:rPr>
              <w:t>,</w:t>
            </w:r>
          </w:p>
          <w:p>
            <w:pPr>
              <w:pStyle w:val="style0"/>
              <w:ind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социальный </w:t>
            </w:r>
            <w:r>
              <w:rPr>
                <w:sz w:val="26"/>
                <w:szCs w:val="26"/>
              </w:rPr>
              <w:t>П.С.Дегтяренко</w:t>
            </w:r>
          </w:p>
        </w:tc>
      </w:tr>
    </w:tbl>
    <w:p>
      <w:pPr>
        <w:pStyle w:val="style0"/>
        <w:rPr>
          <w:b/>
          <w:sz w:val="26"/>
          <w:szCs w:val="26"/>
        </w:rPr>
      </w:pPr>
    </w:p>
    <w:tbl>
      <w:tblPr>
        <w:tblW w:w="1117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1417"/>
        <w:gridCol w:w="1531"/>
        <w:gridCol w:w="2126"/>
      </w:tblGrid>
      <w:tr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395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деятельности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Ответственные</w:t>
            </w:r>
          </w:p>
        </w:tc>
      </w:tr>
      <w:tr>
        <w:tblPrEx/>
        <w:trPr/>
        <w:tc>
          <w:tcPr>
            <w:tcW w:w="11170" w:type="dxa"/>
            <w:gridSpan w:val="6"/>
            <w:tcBorders/>
          </w:tcPr>
          <w:p>
            <w:pPr>
              <w:pStyle w:val="style0"/>
              <w:ind w:left="34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  <w:lang w:val="en-US"/>
              </w:rPr>
              <w:t>5.</w:t>
            </w:r>
            <w:r>
              <w:rPr>
                <w:sz w:val="26"/>
                <w:szCs w:val="26"/>
              </w:rPr>
              <w:t>04 – профилактическая акция «Дом без насилия»</w:t>
            </w:r>
          </w:p>
          <w:p>
            <w:pPr>
              <w:pStyle w:val="style0"/>
              <w:ind w:left="34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.04 - неделя «Мы – за здоровый образ жизни» </w:t>
            </w:r>
          </w:p>
          <w:p>
            <w:pPr>
              <w:pStyle w:val="style0"/>
              <w:ind w:left="34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.04-</w:t>
            </w:r>
            <w:r>
              <w:rPr>
                <w:sz w:val="26"/>
                <w:szCs w:val="26"/>
                <w:lang w:val="en-US"/>
              </w:rPr>
              <w:t>19</w:t>
            </w:r>
            <w:r>
              <w:rPr>
                <w:sz w:val="26"/>
                <w:szCs w:val="26"/>
              </w:rPr>
              <w:t>.04- мероприятия по экологическому воспитанию, посвящённые Дню родной Земли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.04-26.04- мероприятия, посвящённые Международному дню памяти о Чернобыльской катастрофе «Колокола Чернобыля»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выставка в библиотеке «Школа здоровья»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31.03-05.04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школы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Шеремет Т.П.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Просмотр и обсуждение видеороликов о гигиене «Простые правила безопасности» и др.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31.03-05.04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673" w:hRule="atLeast"/>
        </w:trPr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вкусной и здоровой пище». Анкетирование «Что я знаю о здоровой пище?» в рамках Недели «За здоровое питание»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31.03-05.04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лекторской группы; классные руководители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Беседы, </w:t>
            </w:r>
            <w:r>
              <w:rPr>
                <w:sz w:val="26"/>
                <w:szCs w:val="26"/>
              </w:rPr>
              <w:t>видеопоказы</w:t>
            </w:r>
            <w:r>
              <w:rPr>
                <w:sz w:val="26"/>
                <w:szCs w:val="26"/>
              </w:rPr>
              <w:t xml:space="preserve"> по профилактике </w:t>
            </w:r>
            <w:r>
              <w:rPr>
                <w:sz w:val="26"/>
                <w:szCs w:val="26"/>
              </w:rPr>
              <w:t>электротравматизма</w:t>
            </w:r>
            <w:r>
              <w:rPr>
                <w:sz w:val="26"/>
                <w:szCs w:val="26"/>
              </w:rPr>
              <w:t xml:space="preserve"> «Это опасно для жизни»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31.03-05.04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Диспут с участием педагога социального «Что Вы знаете о насилии?»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31.03-05.04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4-6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Беседа с участием педагога социального на тему «Все, о чём Вы боялись спросить. Актуальные вопросы насилия в семье»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31.03-05.04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7-11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Посещение многодетных, неполных семей с целью профилактики насилия в семье.  Вручение памяток и информационных буклетов.</w:t>
            </w:r>
          </w:p>
          <w:p>
            <w:pPr>
              <w:pStyle w:val="style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Круглый стол с участием законных представителей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несовершеннолетних 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педагога социального «СТОП насилие!» с демонстрацией социальных роликов и раздачей наглядного материала, памяток.</w:t>
            </w:r>
          </w:p>
        </w:tc>
        <w:tc>
          <w:tcPr>
            <w:tcW w:w="1134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31.03-05.04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памятных мероприятий «Люди мира, берегите мир!», поминовения погибших, возложения цветов, приуроченных Международному дню освобождения узников фашистских концлагерей (11 апреля)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А.А., </w:t>
            </w:r>
            <w:r>
              <w:rPr>
                <w:sz w:val="26"/>
                <w:szCs w:val="26"/>
              </w:rPr>
              <w:t>учитель истории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Классные часы, посвященные Международному дню полета человека в космос – 12 апреля на тему «День космонавтики»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Круглый стол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«Профилактика алкогольной зависимости – залог здоровой нации»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>
        <w:tblPrEx/>
        <w:trPr>
          <w:trHeight w:val="282" w:hRule="atLeast"/>
        </w:trPr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классных часов экологической направленности, пропагандирующих раздельный сбор мусора,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снижение использования полимерной упаковки и переход на экологически безопасную упаковку</w:t>
            </w:r>
            <w:r>
              <w:rPr>
                <w:sz w:val="26"/>
                <w:szCs w:val="26"/>
              </w:rPr>
              <w:t xml:space="preserve"> «Мир вокруг нас»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.04-</w:t>
            </w:r>
            <w:r>
              <w:rPr>
                <w:sz w:val="26"/>
                <w:szCs w:val="26"/>
                <w:lang w:val="en-US"/>
              </w:rPr>
              <w:t>19</w:t>
            </w:r>
            <w:r>
              <w:rPr>
                <w:sz w:val="26"/>
                <w:szCs w:val="26"/>
              </w:rPr>
              <w:t>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выставка в библиотеке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«Закон. Поступок. Ответственность»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  <w:r>
              <w:rPr>
                <w:sz w:val="26"/>
                <w:szCs w:val="26"/>
              </w:rPr>
              <w:t>15.04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</w:t>
            </w:r>
            <w:r>
              <w:rPr>
                <w:sz w:val="26"/>
                <w:szCs w:val="26"/>
                <w:lang w:val="en-US"/>
              </w:rPr>
              <w:t xml:space="preserve"> школы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Шеремет Т.П.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Тематическая выставка в библиотеке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«Чернобыль: годы испытаний»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.04-26.04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Библиотекарь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школы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Шеремет Т.П.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информационный час «Чернобыль: трагедия, подвиг, предупреждение»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информационного стенда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«Чернобыльские колокола»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17.04-2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Фойе 1 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этажа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Каленик С.С.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Борсук В.В. </w:t>
            </w:r>
          </w:p>
        </w:tc>
      </w:tr>
      <w:tr>
        <w:tblPrEx/>
        <w:trPr>
          <w:trHeight w:val="581" w:hRule="atLeast"/>
        </w:trPr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Кинолекторий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«Чернобыльская трагедия»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17.04-2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информ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31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</w:t>
            </w:r>
            <w:r>
              <w:rPr>
                <w:sz w:val="26"/>
                <w:szCs w:val="26"/>
              </w:rPr>
              <w:t xml:space="preserve">и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рисунков на экологическую тематику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«Зелёный дом», посвященная Международному дню Земли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22.04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Кл.рук</w:t>
            </w:r>
            <w:r>
              <w:rPr>
                <w:sz w:val="26"/>
                <w:szCs w:val="26"/>
              </w:rPr>
              <w:t xml:space="preserve">.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классов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Киноуроки</w:t>
            </w:r>
            <w:r>
              <w:rPr>
                <w:sz w:val="26"/>
                <w:szCs w:val="26"/>
              </w:rPr>
              <w:t xml:space="preserve"> в рамках проекта «</w:t>
            </w:r>
            <w:r>
              <w:rPr>
                <w:sz w:val="26"/>
                <w:szCs w:val="26"/>
              </w:rPr>
              <w:t>Киноуроки</w:t>
            </w:r>
            <w:r>
              <w:rPr>
                <w:sz w:val="26"/>
                <w:szCs w:val="26"/>
              </w:rPr>
              <w:t xml:space="preserve"> в школах мира»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по плану </w:t>
            </w:r>
            <w:r>
              <w:rPr>
                <w:sz w:val="26"/>
                <w:szCs w:val="26"/>
              </w:rPr>
              <w:t>кл.рук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Родительский университет (согласно общешкольному Плану родительского университета)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11170" w:type="dxa"/>
            <w:gridSpan w:val="6"/>
            <w:tcBorders/>
          </w:tcPr>
          <w:p>
            <w:pPr>
              <w:pStyle w:val="style0"/>
              <w:ind w:left="-152" w:right="-18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>
              <w:rPr>
                <w:b/>
                <w:sz w:val="26"/>
                <w:szCs w:val="26"/>
              </w:rPr>
              <w:t>.04 - 1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</w:rPr>
              <w:t>.05 – мероприятия по гражданско-патриотическому воспитанию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«Беларусь помнит!</w:t>
            </w:r>
            <w:r>
              <w:rPr>
                <w:b/>
                <w:sz w:val="26"/>
                <w:szCs w:val="26"/>
              </w:rPr>
              <w:t>», «</w:t>
            </w:r>
            <w:r>
              <w:rPr>
                <w:b/>
                <w:sz w:val="26"/>
                <w:szCs w:val="26"/>
                <w:lang w:val="en-US"/>
              </w:rPr>
              <w:t>День Государственного флага, Государственного герба и Государственного гимна</w:t>
            </w:r>
            <w:r>
              <w:rPr>
                <w:b/>
                <w:sz w:val="26"/>
                <w:szCs w:val="26"/>
              </w:rPr>
              <w:t>»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«Дети мира – героям войны» (поздравление ветеранов войны, узников концлагерей)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Актив ОО «БРПО» 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им.Марата</w:t>
            </w:r>
            <w:r>
              <w:rPr>
                <w:sz w:val="26"/>
                <w:szCs w:val="26"/>
              </w:rPr>
              <w:t xml:space="preserve"> Казея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классных и информационных часов, посвящённых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8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>1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 xml:space="preserve">ой годовщине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освобождения Республики Беларусь от нем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ецко-фашистских захватчиков и 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>80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-</w:t>
            </w:r>
            <w:r>
              <w:rPr>
                <w:color w:val="111111"/>
                <w:sz w:val="26"/>
                <w:szCs w:val="26"/>
                <w:shd w:val="clear" w:color="auto" w:fill="ffffff"/>
                <w:lang w:val="en-US"/>
              </w:rPr>
              <w:t>летию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 Победы советского народа в Великой Отечественной войне</w:t>
            </w:r>
            <w:r>
              <w:rPr>
                <w:sz w:val="26"/>
                <w:szCs w:val="26"/>
              </w:rPr>
              <w:t>, государственным символам Беларуси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четверти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Открытый диалог «Мир! Труд! Май!»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>.04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>
          <w:trHeight w:val="567" w:hRule="atLeast"/>
        </w:trPr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Единый информационный час «</w:t>
            </w:r>
            <w:r>
              <w:rPr>
                <w:sz w:val="26"/>
                <w:szCs w:val="26"/>
                <w:lang w:val="en-US"/>
              </w:rPr>
              <w:t>День Государственного флага, Государственного герба и Государственного гимна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</w:t>
            </w:r>
            <w:r>
              <w:rPr>
                <w:sz w:val="26"/>
                <w:szCs w:val="26"/>
              </w:rPr>
              <w:t>ли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 памяти</w:t>
            </w:r>
          </w:p>
          <w:p>
            <w:pPr>
              <w:pStyle w:val="style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«Лики войны»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конкурсах: «Венок Славы», рисунков, открыток, посвящённых Дню Победы «Мы помним! Мы гордимся!»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07.05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Праздничный концерт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«Мы этой памяти верны»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Заречский ГДК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Учащиеся,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родители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Вахта памяти. Участие в торжественном митинге ко Дню Победы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Заречский ГДК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Учащиеся,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Выпуск тематических плакатов, стенгазет, открыток «Великой Победе – </w:t>
            </w:r>
            <w:r>
              <w:rPr>
                <w:sz w:val="26"/>
                <w:szCs w:val="26"/>
                <w:lang w:val="en-US"/>
              </w:rPr>
              <w:t>80</w:t>
            </w:r>
            <w:r>
              <w:rPr>
                <w:sz w:val="26"/>
                <w:szCs w:val="26"/>
              </w:rPr>
              <w:t xml:space="preserve"> лет</w:t>
            </w:r>
            <w:r>
              <w:rPr>
                <w:sz w:val="26"/>
                <w:szCs w:val="26"/>
                <w:lang w:val="en-US"/>
              </w:rPr>
              <w:t>!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05.05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11170" w:type="dxa"/>
            <w:gridSpan w:val="6"/>
            <w:tcBorders/>
          </w:tcPr>
          <w:p>
            <w:pPr>
              <w:pStyle w:val="style0"/>
              <w:ind w:left="-152" w:right="-185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</w:t>
            </w:r>
            <w:r>
              <w:rPr>
                <w:b/>
                <w:sz w:val="26"/>
                <w:szCs w:val="26"/>
                <w:u w:val="single"/>
                <w:lang w:val="en-US"/>
              </w:rPr>
              <w:t>2</w:t>
            </w:r>
            <w:r>
              <w:rPr>
                <w:b/>
                <w:sz w:val="26"/>
                <w:szCs w:val="26"/>
                <w:u w:val="single"/>
              </w:rPr>
              <w:t>.05- 1</w:t>
            </w:r>
            <w:r>
              <w:rPr>
                <w:b/>
                <w:sz w:val="26"/>
                <w:szCs w:val="26"/>
                <w:u w:val="single"/>
                <w:lang w:val="en-US"/>
              </w:rPr>
              <w:t>7</w:t>
            </w:r>
            <w:r>
              <w:rPr>
                <w:b/>
                <w:sz w:val="26"/>
                <w:szCs w:val="26"/>
                <w:u w:val="single"/>
              </w:rPr>
              <w:t>.05 – Неделя семейного воспитания, посвящённая Дню семьи</w:t>
            </w:r>
          </w:p>
          <w:p>
            <w:pPr>
              <w:pStyle w:val="style0"/>
              <w:ind w:left="-152" w:right="-185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 «Семья и школа: навстречу друг другу»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Фотовыставка «Мир увлечений моей семьи»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 часов, пропагандирующих семейные ценности, традиции («Семейные радости», «Что значит быть счастливым в своей семье» и т.д.)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«День открытых дверей»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(посещение родителями уроков, классных и информационных часов)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школы,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«Цветочная клумба пожеланий семье»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Каленик С.С.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опрос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«Счастливая семья – это…»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Педагог-социальный </w:t>
            </w:r>
            <w:r>
              <w:rPr>
                <w:sz w:val="26"/>
                <w:szCs w:val="26"/>
              </w:rPr>
              <w:t>П.С.Дегтяренко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«Свеча памяти», посвящённая Междунаро</w:t>
            </w:r>
            <w:r>
              <w:rPr>
                <w:sz w:val="26"/>
                <w:szCs w:val="26"/>
              </w:rPr>
              <w:t>дному Дню памяти жертв СПИДа (19</w:t>
            </w:r>
            <w:r>
              <w:rPr>
                <w:sz w:val="26"/>
                <w:szCs w:val="26"/>
              </w:rPr>
              <w:t xml:space="preserve"> мая 202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года)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До 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Фойе 1 этажа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6-11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6-11 классов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пионерской дружбы. Пионерский сбор «Нас пионерами зовут!» 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color w:val="ff0000"/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«Наш пионерский труд, тебе Отчизна!» акция «Мой двор, мой подъезд»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Микрорайон школы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52" w:right="-185"/>
              <w:jc w:val="center"/>
              <w:rPr>
                <w:color w:val="ff0000"/>
                <w:sz w:val="26"/>
                <w:szCs w:val="26"/>
              </w:rPr>
            </w:pP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Большой спортивный праздник совместно с родителями, посвящённый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 xml:space="preserve">Дню семьи «Вас вызывает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Спортландия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спортплощадка</w:t>
            </w:r>
            <w:r>
              <w:rPr>
                <w:sz w:val="26"/>
                <w:szCs w:val="26"/>
              </w:rPr>
              <w:t>,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спортзал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родители учащихся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Борсук В.В., </w:t>
            </w:r>
            <w:r>
              <w:rPr>
                <w:sz w:val="26"/>
                <w:szCs w:val="26"/>
              </w:rPr>
              <w:t>Сирож</w:t>
            </w:r>
            <w:r>
              <w:rPr>
                <w:sz w:val="26"/>
                <w:szCs w:val="26"/>
              </w:rPr>
              <w:t xml:space="preserve"> А.А.,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Азенков</w:t>
            </w:r>
            <w:r>
              <w:rPr>
                <w:sz w:val="26"/>
                <w:szCs w:val="26"/>
              </w:rPr>
              <w:t xml:space="preserve"> В.В.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/>
        <w:tc>
          <w:tcPr>
            <w:tcW w:w="11170" w:type="dxa"/>
            <w:gridSpan w:val="6"/>
            <w:tcBorders/>
          </w:tcPr>
          <w:p>
            <w:pPr>
              <w:pStyle w:val="style0"/>
              <w:ind w:left="-152" w:right="-185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  <w:lang w:val="en-US"/>
              </w:rPr>
              <w:t>19</w:t>
            </w:r>
            <w:r>
              <w:rPr>
                <w:b/>
                <w:sz w:val="26"/>
                <w:szCs w:val="26"/>
                <w:u w:val="single"/>
              </w:rPr>
              <w:t xml:space="preserve">.05 – 31.05– </w:t>
            </w:r>
            <w:r>
              <w:rPr>
                <w:b/>
                <w:sz w:val="26"/>
                <w:szCs w:val="26"/>
                <w:u w:val="single"/>
                <w:lang w:val="en-US"/>
              </w:rPr>
              <w:t>акция</w:t>
            </w:r>
            <w:r>
              <w:rPr>
                <w:b/>
                <w:sz w:val="26"/>
                <w:szCs w:val="26"/>
                <w:u w:val="single"/>
              </w:rPr>
              <w:t xml:space="preserve"> «Последний звонок»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«Последний Звонок – 202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» для учащихся 9, 11 классов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.05</w:t>
            </w:r>
          </w:p>
          <w:p>
            <w:pPr>
              <w:pStyle w:val="style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школы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Учащиеся, педагоги, родители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07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школы, классные ру</w:t>
            </w:r>
            <w:r>
              <w:rPr>
                <w:sz w:val="26"/>
                <w:szCs w:val="26"/>
              </w:rPr>
              <w:t xml:space="preserve">ководители </w:t>
            </w:r>
          </w:p>
        </w:tc>
      </w:tr>
      <w:tr>
        <w:tblPrEx/>
        <w:trPr>
          <w:trHeight w:val="505" w:hRule="atLeast"/>
        </w:trPr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«Беларусь против табака»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  <w:r>
              <w:rPr>
                <w:sz w:val="26"/>
                <w:szCs w:val="26"/>
              </w:rPr>
              <w:t>.05-31.05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классных часов «И это всё о нас: результаты и достижения учебного года»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  <w:r>
              <w:rPr>
                <w:sz w:val="26"/>
                <w:szCs w:val="26"/>
              </w:rPr>
              <w:t>.05-31</w:t>
            </w:r>
            <w:r>
              <w:rPr>
                <w:sz w:val="26"/>
                <w:szCs w:val="26"/>
              </w:rPr>
              <w:t>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инструктажа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«Безопасный летний отдых» совместно с инспектором ИДН 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  <w:shd w:val="clear" w:color="auto" w:fill="ffffff"/>
              </w:rPr>
              <w:t>Республиканская акция «Не оставляйте детей одних»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кабинеты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  <w:p>
            <w:pPr>
              <w:pStyle w:val="style0"/>
              <w:ind w:left="-152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Операция «БУНТ» - Большая Уборка Нашей Территории»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недели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школы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Учащиеся, педагоги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07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педагоги школы</w:t>
            </w:r>
          </w:p>
        </w:tc>
      </w:tr>
      <w:tr>
        <w:tblPrEx/>
        <w:trPr/>
        <w:tc>
          <w:tcPr>
            <w:tcW w:w="56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95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туризма «</w:t>
            </w:r>
            <w:r>
              <w:rPr>
                <w:bCs/>
                <w:sz w:val="26"/>
                <w:szCs w:val="26"/>
              </w:rPr>
              <w:t xml:space="preserve">Безопасное лето – каждому ребенку!». </w:t>
            </w:r>
            <w:r>
              <w:rPr>
                <w:color w:val="111111"/>
                <w:sz w:val="26"/>
                <w:szCs w:val="26"/>
                <w:shd w:val="clear" w:color="auto" w:fill="ffffff"/>
              </w:rPr>
              <w:t>Спортивный праздник, посвященный окончанию учебного года</w:t>
            </w:r>
          </w:p>
        </w:tc>
        <w:tc>
          <w:tcPr>
            <w:tcW w:w="1134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.05</w:t>
            </w:r>
          </w:p>
        </w:tc>
        <w:tc>
          <w:tcPr>
            <w:tcW w:w="1417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г/п Заречье</w:t>
            </w:r>
          </w:p>
        </w:tc>
        <w:tc>
          <w:tcPr>
            <w:tcW w:w="1531" w:type="dxa"/>
            <w:tcBorders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>
              <w:rPr>
                <w:sz w:val="26"/>
                <w:szCs w:val="26"/>
              </w:rPr>
              <w:t>11  классы</w:t>
            </w:r>
          </w:p>
        </w:tc>
        <w:tc>
          <w:tcPr>
            <w:tcW w:w="2126" w:type="dxa"/>
            <w:tcBorders/>
          </w:tcPr>
          <w:p>
            <w:pPr>
              <w:pStyle w:val="style0"/>
              <w:ind w:left="-107" w:right="-1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руководители </w:t>
            </w:r>
          </w:p>
          <w:p>
            <w:pPr>
              <w:pStyle w:val="style0"/>
              <w:ind w:left="-107" w:right="-185"/>
              <w:jc w:val="center"/>
              <w:rPr>
                <w:sz w:val="26"/>
                <w:szCs w:val="26"/>
              </w:rPr>
            </w:pPr>
          </w:p>
        </w:tc>
      </w:tr>
    </w:tbl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Заместитель директора по УВР                                   </w:t>
      </w:r>
      <w:r>
        <w:rPr>
          <w:sz w:val="26"/>
          <w:szCs w:val="26"/>
        </w:rPr>
        <w:t>Н.В.Шульгач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</w:p>
    <w:sectPr>
      <w:pgSz w:w="11906" w:h="16838" w:orient="portrait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jc w:val="both"/>
      <w:outlineLvl w:val="0"/>
    </w:pPr>
    <w:rPr>
      <w:sz w:val="28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9"/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Segoe UI" w:cs="Segoe UI" w:eastAsia="Times New Roman" w:hAnsi="Segoe UI"/>
      <w:sz w:val="18"/>
      <w:szCs w:val="18"/>
      <w:lang w:eastAsia="ru-RU"/>
    </w:rPr>
  </w:style>
  <w:style w:type="paragraph" w:styleId="style66">
    <w:name w:val="Body Text"/>
    <w:basedOn w:val="style0"/>
    <w:next w:val="style66"/>
    <w:link w:val="style4099"/>
    <w:uiPriority w:val="99"/>
    <w:pPr/>
    <w:rPr>
      <w:sz w:val="28"/>
      <w:szCs w:val="20"/>
    </w:rPr>
  </w:style>
  <w:style w:type="character" w:customStyle="1" w:styleId="style4099">
    <w:name w:val="Основной текст Знак"/>
    <w:basedOn w:val="style65"/>
    <w:next w:val="style4099"/>
    <w:link w:val="style66"/>
    <w:uiPriority w:val="99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apple-converted-space"/>
    <w:basedOn w:val="style65"/>
    <w:next w:val="style4100"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DD93-6B9D-49BB-BEB7-E99A1A17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2929</Words>
  <Pages>11</Pages>
  <Characters>19571</Characters>
  <Application>WPS Office</Application>
  <DocSecurity>0</DocSecurity>
  <Paragraphs>1295</Paragraphs>
  <ScaleCrop>false</ScaleCrop>
  <LinksUpToDate>false</LinksUpToDate>
  <CharactersWithSpaces>21785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2024-01-03T08:28:00Z</dcterms:created>
  <dc:creator>Комп</dc:creator>
  <lastModifiedBy>M2003J15SC</lastModifiedBy>
  <lastPrinted>2023-01-03T06:32:00Z</lastPrinted>
  <dcterms:modified xsi:type="dcterms:W3CDTF">2025-01-05T16:02:33Z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c79bc32d908244f58064844f3ad8df3c</vt:lpwstr>
  </property>
</Properties>
</file>