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402"/>
        <w:gridCol w:w="4111"/>
      </w:tblGrid>
      <w:tr w:rsidR="00B948AB" w:rsidRPr="000547D3" w:rsidTr="000547D3">
        <w:tc>
          <w:tcPr>
            <w:tcW w:w="3403" w:type="dxa"/>
          </w:tcPr>
          <w:p w:rsidR="00B948AB" w:rsidRPr="000547D3" w:rsidRDefault="00B948AB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47D3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  <w:p w:rsidR="00B948AB" w:rsidRPr="000547D3" w:rsidRDefault="00082724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Ивьевского</w:t>
            </w:r>
          </w:p>
          <w:p w:rsidR="00B948AB" w:rsidRDefault="00082724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B948AB" w:rsidRPr="000547D3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0547D3" w:rsidRDefault="000547D3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3" w:rsidRPr="000547D3" w:rsidRDefault="00082724" w:rsidP="00082724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Хвасько</w:t>
            </w:r>
            <w:proofErr w:type="spellEnd"/>
          </w:p>
          <w:p w:rsidR="00B948AB" w:rsidRPr="00082724" w:rsidRDefault="00B948AB" w:rsidP="00B948AB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8AB" w:rsidRPr="000547D3" w:rsidRDefault="00B948AB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48AB" w:rsidRPr="000547D3" w:rsidRDefault="00B948AB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8272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0547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948AB" w:rsidRDefault="00082724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Ивьевского райис</w:t>
            </w:r>
            <w:r w:rsidR="00B948AB" w:rsidRPr="000547D3">
              <w:rPr>
                <w:rFonts w:ascii="Times New Roman" w:hAnsi="Times New Roman" w:cs="Times New Roman"/>
                <w:sz w:val="24"/>
                <w:szCs w:val="24"/>
              </w:rPr>
              <w:t>полкома</w:t>
            </w:r>
          </w:p>
          <w:p w:rsidR="000547D3" w:rsidRPr="000547D3" w:rsidRDefault="000547D3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AB" w:rsidRPr="000547D3" w:rsidRDefault="00082724" w:rsidP="00082724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Хомко</w:t>
            </w:r>
            <w:proofErr w:type="spellEnd"/>
          </w:p>
        </w:tc>
        <w:tc>
          <w:tcPr>
            <w:tcW w:w="4111" w:type="dxa"/>
          </w:tcPr>
          <w:p w:rsidR="00B948AB" w:rsidRPr="000547D3" w:rsidRDefault="00B948AB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82724" w:rsidRPr="00082724" w:rsidRDefault="00082724" w:rsidP="0008272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</w:t>
            </w:r>
            <w:r w:rsidRPr="0008272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724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идеологической работы, культуры </w:t>
            </w:r>
          </w:p>
          <w:p w:rsidR="000547D3" w:rsidRDefault="00082724" w:rsidP="0008272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4">
              <w:rPr>
                <w:rFonts w:ascii="Times New Roman" w:hAnsi="Times New Roman" w:cs="Times New Roman"/>
                <w:sz w:val="24"/>
                <w:szCs w:val="24"/>
              </w:rPr>
              <w:t>и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Ивьевского</w:t>
            </w:r>
            <w:r w:rsidR="000547D3" w:rsidRPr="0005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0547D3" w:rsidRPr="000547D3">
              <w:rPr>
                <w:rFonts w:ascii="Times New Roman" w:hAnsi="Times New Roman" w:cs="Times New Roman"/>
                <w:sz w:val="24"/>
                <w:szCs w:val="24"/>
              </w:rPr>
              <w:t>исполкома</w:t>
            </w:r>
          </w:p>
          <w:p w:rsidR="000547D3" w:rsidRPr="000547D3" w:rsidRDefault="00082724" w:rsidP="000547D3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Кишкель</w:t>
            </w:r>
            <w:proofErr w:type="spellEnd"/>
          </w:p>
          <w:p w:rsidR="000547D3" w:rsidRPr="000547D3" w:rsidRDefault="000547D3" w:rsidP="00373B5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8AB" w:rsidRPr="000547D3" w:rsidRDefault="00B948AB" w:rsidP="00373B5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948AB" w:rsidRPr="000547D3" w:rsidRDefault="00B948AB" w:rsidP="00373B5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C1C59" w:rsidRPr="00373B5C" w:rsidRDefault="002C1C59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iCs/>
          <w:sz w:val="30"/>
          <w:szCs w:val="30"/>
        </w:rPr>
        <w:t>Положение</w:t>
      </w:r>
    </w:p>
    <w:p w:rsidR="00373B5C" w:rsidRPr="00373B5C" w:rsidRDefault="00990B5C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iCs/>
          <w:sz w:val="30"/>
          <w:szCs w:val="30"/>
        </w:rPr>
        <w:t>о</w:t>
      </w:r>
      <w:r w:rsidR="002C1C59" w:rsidRPr="00373B5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порядке проведени</w:t>
      </w:r>
      <w:r w:rsidR="006A6D38">
        <w:rPr>
          <w:rFonts w:ascii="Times New Roman" w:hAnsi="Times New Roman" w:cs="Times New Roman"/>
          <w:b/>
          <w:bCs/>
          <w:iCs/>
          <w:sz w:val="30"/>
          <w:szCs w:val="30"/>
        </w:rPr>
        <w:t>я выборов Молодёжной палаты</w:t>
      </w:r>
      <w:r w:rsidR="002C1C59" w:rsidRPr="00373B5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</w:p>
    <w:p w:rsidR="002C1C59" w:rsidRPr="00373B5C" w:rsidRDefault="006A6D38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iCs/>
          <w:sz w:val="30"/>
          <w:szCs w:val="30"/>
        </w:rPr>
        <w:t>Ивьевском</w:t>
      </w:r>
      <w:proofErr w:type="spellEnd"/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районном</w:t>
      </w:r>
      <w:r w:rsidR="002C1C59" w:rsidRPr="00373B5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Совете депутатов</w:t>
      </w:r>
    </w:p>
    <w:p w:rsidR="002C1C59" w:rsidRPr="00373B5C" w:rsidRDefault="002C1C59" w:rsidP="006E2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2C1C59" w:rsidRPr="00373B5C" w:rsidRDefault="002C1C59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sz w:val="30"/>
          <w:szCs w:val="30"/>
        </w:rPr>
        <w:t>1.ОБЩИЕ ПОЛОЖЕНИЯ</w:t>
      </w:r>
    </w:p>
    <w:p w:rsidR="002C1C59" w:rsidRPr="00373B5C" w:rsidRDefault="002C1C59" w:rsidP="006A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1.1</w:t>
      </w:r>
      <w:r w:rsidR="00A222D5" w:rsidRPr="00373B5C">
        <w:rPr>
          <w:rFonts w:ascii="Times New Roman" w:hAnsi="Times New Roman" w:cs="Times New Roman"/>
          <w:sz w:val="30"/>
          <w:szCs w:val="30"/>
        </w:rPr>
        <w:t>.</w:t>
      </w:r>
      <w:r w:rsidR="00373B5C" w:rsidRPr="00373B5C">
        <w:rPr>
          <w:rFonts w:ascii="Times New Roman" w:hAnsi="Times New Roman" w:cs="Times New Roman"/>
          <w:sz w:val="30"/>
          <w:szCs w:val="30"/>
        </w:rPr>
        <w:t xml:space="preserve"> Настоящее Положение регули</w:t>
      </w:r>
      <w:r w:rsidRPr="00373B5C">
        <w:rPr>
          <w:rFonts w:ascii="Times New Roman" w:hAnsi="Times New Roman" w:cs="Times New Roman"/>
          <w:sz w:val="30"/>
          <w:szCs w:val="30"/>
        </w:rPr>
        <w:t xml:space="preserve">рует порядок подготовки и проведения выборов членов </w:t>
      </w:r>
      <w:r w:rsidR="006A6D38" w:rsidRPr="006A6D38">
        <w:rPr>
          <w:rFonts w:ascii="Times New Roman" w:hAnsi="Times New Roman" w:cs="Times New Roman"/>
          <w:sz w:val="30"/>
          <w:szCs w:val="30"/>
        </w:rPr>
        <w:t xml:space="preserve">Молодёжной палаты при </w:t>
      </w:r>
      <w:proofErr w:type="spellStart"/>
      <w:r w:rsidR="006A6D38" w:rsidRPr="006A6D38">
        <w:rPr>
          <w:rFonts w:ascii="Times New Roman" w:hAnsi="Times New Roman" w:cs="Times New Roman"/>
          <w:sz w:val="30"/>
          <w:szCs w:val="30"/>
        </w:rPr>
        <w:t>Ивьевском</w:t>
      </w:r>
      <w:proofErr w:type="spellEnd"/>
      <w:r w:rsidR="006A6D38" w:rsidRPr="006A6D38"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Pr="00373B5C">
        <w:rPr>
          <w:rFonts w:ascii="Times New Roman" w:hAnsi="Times New Roman" w:cs="Times New Roman"/>
          <w:sz w:val="30"/>
          <w:szCs w:val="30"/>
        </w:rPr>
        <w:t xml:space="preserve"> Совете депутатов (далее – Парламент).</w:t>
      </w:r>
    </w:p>
    <w:p w:rsidR="002C1C59" w:rsidRPr="00373B5C" w:rsidRDefault="002C1C59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1.2</w:t>
      </w:r>
      <w:r w:rsidR="00A222D5" w:rsidRPr="00373B5C">
        <w:rPr>
          <w:rFonts w:ascii="Times New Roman" w:hAnsi="Times New Roman" w:cs="Times New Roman"/>
          <w:sz w:val="30"/>
          <w:szCs w:val="30"/>
        </w:rPr>
        <w:t>.</w:t>
      </w:r>
      <w:r w:rsidRPr="00373B5C">
        <w:rPr>
          <w:rFonts w:ascii="Times New Roman" w:hAnsi="Times New Roman" w:cs="Times New Roman"/>
          <w:sz w:val="30"/>
          <w:szCs w:val="30"/>
        </w:rPr>
        <w:t xml:space="preserve"> </w:t>
      </w:r>
      <w:r w:rsidR="006A6D38">
        <w:rPr>
          <w:rFonts w:ascii="Times New Roman" w:hAnsi="Times New Roman" w:cs="Times New Roman"/>
          <w:sz w:val="30"/>
          <w:szCs w:val="30"/>
        </w:rPr>
        <w:t>Молодёжная палата</w:t>
      </w:r>
      <w:r w:rsidR="006A6D38" w:rsidRPr="006A6D38">
        <w:rPr>
          <w:rFonts w:ascii="Times New Roman" w:hAnsi="Times New Roman" w:cs="Times New Roman"/>
          <w:sz w:val="30"/>
          <w:szCs w:val="30"/>
        </w:rPr>
        <w:t xml:space="preserve"> при </w:t>
      </w:r>
      <w:proofErr w:type="spellStart"/>
      <w:r w:rsidR="006A6D38" w:rsidRPr="006A6D38">
        <w:rPr>
          <w:rFonts w:ascii="Times New Roman" w:hAnsi="Times New Roman" w:cs="Times New Roman"/>
          <w:sz w:val="30"/>
          <w:szCs w:val="30"/>
        </w:rPr>
        <w:t>Ивьевском</w:t>
      </w:r>
      <w:proofErr w:type="spellEnd"/>
      <w:r w:rsidR="006A6D38" w:rsidRPr="006A6D38"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="006A6D38" w:rsidRPr="00373B5C">
        <w:rPr>
          <w:rFonts w:ascii="Times New Roman" w:hAnsi="Times New Roman" w:cs="Times New Roman"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 xml:space="preserve">Совете депутатов (далее – Совет депутатов) является совещательным и консультативным органом и осуществляет свою деятельность на общественных началах в соответствии с положением. </w:t>
      </w:r>
      <w:proofErr w:type="gramStart"/>
      <w:r w:rsidR="00990B5C" w:rsidRPr="00373B5C">
        <w:rPr>
          <w:rFonts w:ascii="Times New Roman" w:hAnsi="Times New Roman" w:cs="Times New Roman"/>
          <w:sz w:val="30"/>
          <w:szCs w:val="30"/>
        </w:rPr>
        <w:t>Функционирует с целью популяризации среди молодёжи системы местного управления и самоуправления, выявления лидеров молодёжного движения, предоставления молодёжи возможности участия в раз</w:t>
      </w:r>
      <w:r w:rsidR="006A6D38">
        <w:rPr>
          <w:rFonts w:ascii="Times New Roman" w:hAnsi="Times New Roman" w:cs="Times New Roman"/>
          <w:sz w:val="30"/>
          <w:szCs w:val="30"/>
        </w:rPr>
        <w:t>работке и реализации районных (городских в</w:t>
      </w:r>
      <w:proofErr w:type="gramEnd"/>
      <w:r w:rsidR="006A6D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6D38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A6D38">
        <w:rPr>
          <w:rFonts w:ascii="Times New Roman" w:hAnsi="Times New Roman" w:cs="Times New Roman"/>
          <w:sz w:val="30"/>
          <w:szCs w:val="30"/>
        </w:rPr>
        <w:t>.И</w:t>
      </w:r>
      <w:proofErr w:type="gramEnd"/>
      <w:r w:rsidR="006A6D38">
        <w:rPr>
          <w:rFonts w:ascii="Times New Roman" w:hAnsi="Times New Roman" w:cs="Times New Roman"/>
          <w:sz w:val="30"/>
          <w:szCs w:val="30"/>
        </w:rPr>
        <w:t>вье</w:t>
      </w:r>
      <w:proofErr w:type="spellEnd"/>
      <w:r w:rsidR="00990B5C" w:rsidRPr="00373B5C">
        <w:rPr>
          <w:rFonts w:ascii="Times New Roman" w:hAnsi="Times New Roman" w:cs="Times New Roman"/>
          <w:sz w:val="30"/>
          <w:szCs w:val="30"/>
        </w:rPr>
        <w:t>) программ.</w:t>
      </w:r>
    </w:p>
    <w:p w:rsidR="00990B5C" w:rsidRPr="00373B5C" w:rsidRDefault="00990B5C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1.3</w:t>
      </w:r>
      <w:r w:rsidR="00A222D5" w:rsidRPr="00373B5C">
        <w:rPr>
          <w:rFonts w:ascii="Times New Roman" w:hAnsi="Times New Roman" w:cs="Times New Roman"/>
          <w:sz w:val="30"/>
          <w:szCs w:val="30"/>
        </w:rPr>
        <w:t>.</w:t>
      </w:r>
      <w:r w:rsidRPr="00373B5C">
        <w:rPr>
          <w:rFonts w:ascii="Times New Roman" w:hAnsi="Times New Roman" w:cs="Times New Roman"/>
          <w:sz w:val="30"/>
          <w:szCs w:val="30"/>
        </w:rPr>
        <w:t xml:space="preserve"> С целью контроля за проведением выборов в Па</w:t>
      </w:r>
      <w:r w:rsidR="006A6D38">
        <w:rPr>
          <w:rFonts w:ascii="Times New Roman" w:hAnsi="Times New Roman" w:cs="Times New Roman"/>
          <w:sz w:val="30"/>
          <w:szCs w:val="30"/>
        </w:rPr>
        <w:t>лату</w:t>
      </w:r>
      <w:r w:rsidRPr="00373B5C">
        <w:rPr>
          <w:rFonts w:ascii="Times New Roman" w:hAnsi="Times New Roman" w:cs="Times New Roman"/>
          <w:sz w:val="30"/>
          <w:szCs w:val="30"/>
        </w:rPr>
        <w:t xml:space="preserve"> Советом</w:t>
      </w:r>
      <w:r w:rsidR="006A6D38">
        <w:rPr>
          <w:rFonts w:ascii="Times New Roman" w:hAnsi="Times New Roman" w:cs="Times New Roman"/>
          <w:sz w:val="30"/>
          <w:szCs w:val="30"/>
        </w:rPr>
        <w:t xml:space="preserve"> депутатов формируется районная</w:t>
      </w:r>
      <w:r w:rsidRPr="00373B5C">
        <w:rPr>
          <w:rFonts w:ascii="Times New Roman" w:hAnsi="Times New Roman" w:cs="Times New Roman"/>
          <w:sz w:val="30"/>
          <w:szCs w:val="30"/>
        </w:rPr>
        <w:t xml:space="preserve"> Комиссия</w:t>
      </w:r>
      <w:r w:rsidR="006A6D38">
        <w:rPr>
          <w:rFonts w:ascii="Times New Roman" w:hAnsi="Times New Roman" w:cs="Times New Roman"/>
          <w:sz w:val="30"/>
          <w:szCs w:val="30"/>
        </w:rPr>
        <w:t xml:space="preserve"> из числа депутатов районного</w:t>
      </w:r>
      <w:r w:rsidRPr="00373B5C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6A6D38">
        <w:rPr>
          <w:rFonts w:ascii="Times New Roman" w:hAnsi="Times New Roman" w:cs="Times New Roman"/>
          <w:sz w:val="30"/>
          <w:szCs w:val="30"/>
        </w:rPr>
        <w:t>а</w:t>
      </w:r>
      <w:r w:rsidRPr="00373B5C">
        <w:rPr>
          <w:rFonts w:ascii="Times New Roman" w:hAnsi="Times New Roman" w:cs="Times New Roman"/>
          <w:sz w:val="30"/>
          <w:szCs w:val="30"/>
        </w:rPr>
        <w:t xml:space="preserve"> депутатов, работников</w:t>
      </w:r>
      <w:r w:rsidR="006A6D38">
        <w:rPr>
          <w:rFonts w:ascii="Times New Roman" w:hAnsi="Times New Roman" w:cs="Times New Roman"/>
          <w:sz w:val="30"/>
          <w:szCs w:val="30"/>
        </w:rPr>
        <w:t xml:space="preserve"> </w:t>
      </w:r>
      <w:r w:rsidR="009A7D61">
        <w:rPr>
          <w:rFonts w:ascii="Times New Roman" w:hAnsi="Times New Roman" w:cs="Times New Roman"/>
          <w:sz w:val="30"/>
          <w:szCs w:val="30"/>
        </w:rPr>
        <w:t>отдела</w:t>
      </w:r>
      <w:r w:rsidRPr="00373B5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D12BD6">
        <w:rPr>
          <w:rFonts w:ascii="Times New Roman" w:hAnsi="Times New Roman" w:cs="Times New Roman"/>
          <w:sz w:val="30"/>
          <w:szCs w:val="30"/>
        </w:rPr>
        <w:t xml:space="preserve">, </w:t>
      </w:r>
      <w:r w:rsidR="009A7D61">
        <w:rPr>
          <w:rFonts w:ascii="Times New Roman" w:hAnsi="Times New Roman" w:cs="Times New Roman"/>
          <w:sz w:val="30"/>
          <w:szCs w:val="30"/>
        </w:rPr>
        <w:t>отдела</w:t>
      </w:r>
      <w:r w:rsidR="00D12BD6">
        <w:rPr>
          <w:rFonts w:ascii="Times New Roman" w:hAnsi="Times New Roman" w:cs="Times New Roman"/>
          <w:sz w:val="30"/>
          <w:szCs w:val="30"/>
        </w:rPr>
        <w:t xml:space="preserve"> идеологической работы и по делам молодёжи</w:t>
      </w:r>
      <w:r w:rsidR="009A7D61">
        <w:rPr>
          <w:rFonts w:ascii="Times New Roman" w:hAnsi="Times New Roman" w:cs="Times New Roman"/>
          <w:sz w:val="30"/>
          <w:szCs w:val="30"/>
        </w:rPr>
        <w:t xml:space="preserve"> Ивьевского рай</w:t>
      </w:r>
      <w:r w:rsidRPr="00373B5C">
        <w:rPr>
          <w:rFonts w:ascii="Times New Roman" w:hAnsi="Times New Roman" w:cs="Times New Roman"/>
          <w:sz w:val="30"/>
          <w:szCs w:val="30"/>
        </w:rPr>
        <w:t>исполкома,</w:t>
      </w:r>
      <w:r w:rsidR="00D12BD6">
        <w:rPr>
          <w:rFonts w:ascii="Times New Roman" w:hAnsi="Times New Roman" w:cs="Times New Roman"/>
          <w:sz w:val="30"/>
          <w:szCs w:val="30"/>
        </w:rPr>
        <w:t xml:space="preserve"> </w:t>
      </w:r>
      <w:r w:rsidR="009A7D61">
        <w:rPr>
          <w:rFonts w:ascii="Times New Roman" w:hAnsi="Times New Roman" w:cs="Times New Roman"/>
          <w:sz w:val="30"/>
          <w:szCs w:val="30"/>
        </w:rPr>
        <w:t xml:space="preserve">ГУО «Ивьевский </w:t>
      </w:r>
      <w:proofErr w:type="gramStart"/>
      <w:r w:rsidR="009A7D61">
        <w:rPr>
          <w:rFonts w:ascii="Times New Roman" w:hAnsi="Times New Roman" w:cs="Times New Roman"/>
          <w:sz w:val="30"/>
          <w:szCs w:val="30"/>
        </w:rPr>
        <w:t>районный</w:t>
      </w:r>
      <w:proofErr w:type="gramEnd"/>
      <w:r w:rsidR="009A7D61">
        <w:rPr>
          <w:rFonts w:ascii="Times New Roman" w:hAnsi="Times New Roman" w:cs="Times New Roman"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>творчества детей и молодёжи», деятелей общественных организаций.</w:t>
      </w:r>
    </w:p>
    <w:p w:rsidR="00990B5C" w:rsidRPr="00373B5C" w:rsidRDefault="00990B5C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0B5C" w:rsidRPr="00373B5C" w:rsidRDefault="00990B5C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sz w:val="30"/>
          <w:szCs w:val="30"/>
        </w:rPr>
        <w:t>2. ПРИНЦИПЫ ФОРМИРОВАНИЯ МОЛОДЁЖНОГО ПАРЛАМЕНТА</w:t>
      </w:r>
    </w:p>
    <w:p w:rsidR="00A222D5" w:rsidRPr="00373B5C" w:rsidRDefault="00A222D5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 xml:space="preserve">2.1. Правом </w:t>
      </w:r>
      <w:r w:rsidR="009A7D61">
        <w:rPr>
          <w:rFonts w:ascii="Times New Roman" w:hAnsi="Times New Roman" w:cs="Times New Roman"/>
          <w:sz w:val="30"/>
          <w:szCs w:val="30"/>
        </w:rPr>
        <w:t>быть избранным членом Палаты</w:t>
      </w:r>
      <w:r w:rsidRPr="00373B5C">
        <w:rPr>
          <w:rFonts w:ascii="Times New Roman" w:hAnsi="Times New Roman" w:cs="Times New Roman"/>
          <w:sz w:val="30"/>
          <w:szCs w:val="30"/>
        </w:rPr>
        <w:t>, участвовать в избирательных действиях по выбор</w:t>
      </w:r>
      <w:r w:rsidR="009A7D61">
        <w:rPr>
          <w:rFonts w:ascii="Times New Roman" w:hAnsi="Times New Roman" w:cs="Times New Roman"/>
          <w:sz w:val="30"/>
          <w:szCs w:val="30"/>
        </w:rPr>
        <w:t>ам членом Молодёжной палаты</w:t>
      </w:r>
      <w:r w:rsidRPr="00373B5C">
        <w:rPr>
          <w:rFonts w:ascii="Times New Roman" w:hAnsi="Times New Roman" w:cs="Times New Roman"/>
          <w:sz w:val="30"/>
          <w:szCs w:val="30"/>
        </w:rPr>
        <w:t xml:space="preserve"> обладают учащиеся 9,</w:t>
      </w:r>
      <w:r w:rsidR="00D12BD6">
        <w:rPr>
          <w:rFonts w:ascii="Times New Roman" w:hAnsi="Times New Roman" w:cs="Times New Roman"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>10,</w:t>
      </w:r>
      <w:r w:rsidR="00D12BD6">
        <w:rPr>
          <w:rFonts w:ascii="Times New Roman" w:hAnsi="Times New Roman" w:cs="Times New Roman"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>11 классов учреждений общего среднего образования, лидеры детских и молодёжных общественных организаци</w:t>
      </w:r>
      <w:r w:rsidR="00D12BD6">
        <w:rPr>
          <w:rFonts w:ascii="Times New Roman" w:hAnsi="Times New Roman" w:cs="Times New Roman"/>
          <w:sz w:val="30"/>
          <w:szCs w:val="30"/>
        </w:rPr>
        <w:t>й</w:t>
      </w:r>
      <w:r w:rsidRPr="00373B5C">
        <w:rPr>
          <w:rFonts w:ascii="Times New Roman" w:hAnsi="Times New Roman" w:cs="Times New Roman"/>
          <w:sz w:val="30"/>
          <w:szCs w:val="30"/>
        </w:rPr>
        <w:t xml:space="preserve"> и </w:t>
      </w:r>
      <w:r w:rsidR="009A7D61">
        <w:rPr>
          <w:rFonts w:ascii="Times New Roman" w:hAnsi="Times New Roman" w:cs="Times New Roman"/>
          <w:sz w:val="30"/>
          <w:szCs w:val="30"/>
        </w:rPr>
        <w:t>объединений Ивьевского района</w:t>
      </w:r>
      <w:r w:rsidRPr="00373B5C">
        <w:rPr>
          <w:rFonts w:ascii="Times New Roman" w:hAnsi="Times New Roman" w:cs="Times New Roman"/>
          <w:sz w:val="30"/>
          <w:szCs w:val="30"/>
        </w:rPr>
        <w:t>.</w:t>
      </w:r>
    </w:p>
    <w:p w:rsidR="00A222D5" w:rsidRPr="00373B5C" w:rsidRDefault="00A222D5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2.2. Право выдвижения Кандидатов принадлежит ученическим колле</w:t>
      </w:r>
      <w:r w:rsidR="009A7D61">
        <w:rPr>
          <w:rFonts w:ascii="Times New Roman" w:hAnsi="Times New Roman" w:cs="Times New Roman"/>
          <w:sz w:val="30"/>
          <w:szCs w:val="30"/>
        </w:rPr>
        <w:t>ктивом с численностью не менее 2</w:t>
      </w:r>
      <w:r w:rsidRPr="00373B5C">
        <w:rPr>
          <w:rFonts w:ascii="Times New Roman" w:hAnsi="Times New Roman" w:cs="Times New Roman"/>
          <w:sz w:val="30"/>
          <w:szCs w:val="30"/>
        </w:rPr>
        <w:t>0 учащихся 9-11 классов.</w:t>
      </w:r>
    </w:p>
    <w:p w:rsidR="00A222D5" w:rsidRPr="00373B5C" w:rsidRDefault="00A222D5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2</w:t>
      </w:r>
      <w:r w:rsidR="009A7D61">
        <w:rPr>
          <w:rFonts w:ascii="Times New Roman" w:hAnsi="Times New Roman" w:cs="Times New Roman"/>
          <w:sz w:val="30"/>
          <w:szCs w:val="30"/>
        </w:rPr>
        <w:t>.3. Количество членов палаты</w:t>
      </w:r>
      <w:r w:rsidRPr="00373B5C">
        <w:rPr>
          <w:rFonts w:ascii="Times New Roman" w:hAnsi="Times New Roman" w:cs="Times New Roman"/>
          <w:sz w:val="30"/>
          <w:szCs w:val="30"/>
        </w:rPr>
        <w:t xml:space="preserve"> </w:t>
      </w:r>
      <w:r w:rsidR="00D12BD6">
        <w:rPr>
          <w:rFonts w:ascii="Times New Roman" w:hAnsi="Times New Roman" w:cs="Times New Roman"/>
          <w:sz w:val="30"/>
          <w:szCs w:val="30"/>
        </w:rPr>
        <w:t xml:space="preserve">- </w:t>
      </w:r>
      <w:r w:rsidR="009A7D61">
        <w:rPr>
          <w:rFonts w:ascii="Times New Roman" w:hAnsi="Times New Roman" w:cs="Times New Roman"/>
          <w:sz w:val="30"/>
          <w:szCs w:val="30"/>
        </w:rPr>
        <w:t>25</w:t>
      </w:r>
      <w:r w:rsidRPr="00373B5C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F712C2" w:rsidRDefault="00F712C2" w:rsidP="00373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sz w:val="30"/>
          <w:szCs w:val="30"/>
        </w:rPr>
        <w:lastRenderedPageBreak/>
        <w:t>3.ОБЩИЙ ПОРЯДОК ОРГАНИЗАЦИИ И ПРОВЕДЕНИЯ ВЫБОРО</w:t>
      </w:r>
      <w:r w:rsidR="009A7D61">
        <w:rPr>
          <w:rFonts w:ascii="Times New Roman" w:hAnsi="Times New Roman" w:cs="Times New Roman"/>
          <w:b/>
          <w:bCs/>
          <w:sz w:val="30"/>
          <w:szCs w:val="30"/>
        </w:rPr>
        <w:t>В В ЧЛЕНЫ МОЛОДЁЖНОЙ ПАЛАТЫ</w:t>
      </w:r>
      <w:r w:rsidRPr="00373B5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712C2" w:rsidRPr="00373B5C" w:rsidRDefault="00081C81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1C81">
        <w:rPr>
          <w:rFonts w:ascii="Times New Roman" w:hAnsi="Times New Roman" w:cs="Times New Roman"/>
          <w:bCs/>
          <w:sz w:val="30"/>
          <w:szCs w:val="30"/>
        </w:rPr>
        <w:t>3.1</w:t>
      </w:r>
      <w:r w:rsidR="009A7D6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12C2" w:rsidRPr="00373B5C">
        <w:rPr>
          <w:rFonts w:ascii="Times New Roman" w:hAnsi="Times New Roman" w:cs="Times New Roman"/>
          <w:sz w:val="30"/>
          <w:szCs w:val="30"/>
        </w:rPr>
        <w:t>Подготовка и проведение выборов осуществляется открыто и гласно.</w:t>
      </w:r>
    </w:p>
    <w:p w:rsidR="00F712C2" w:rsidRDefault="00F712C2" w:rsidP="00081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3B5C">
        <w:rPr>
          <w:rFonts w:ascii="Times New Roman" w:hAnsi="Times New Roman" w:cs="Times New Roman"/>
          <w:sz w:val="30"/>
          <w:szCs w:val="30"/>
        </w:rPr>
        <w:t xml:space="preserve">Кандидаты избираются по округам, территориально совпадающими с избирательными округами, по которым избираются депутаты </w:t>
      </w:r>
      <w:r w:rsidR="009A7D61">
        <w:rPr>
          <w:rFonts w:ascii="Times New Roman" w:hAnsi="Times New Roman" w:cs="Times New Roman"/>
          <w:sz w:val="30"/>
          <w:szCs w:val="30"/>
        </w:rPr>
        <w:t>Ивьевского районного</w:t>
      </w:r>
      <w:r w:rsidRPr="00373B5C">
        <w:rPr>
          <w:rFonts w:ascii="Times New Roman" w:hAnsi="Times New Roman" w:cs="Times New Roman"/>
          <w:sz w:val="30"/>
          <w:szCs w:val="30"/>
        </w:rPr>
        <w:t xml:space="preserve"> Совета депутатов.</w:t>
      </w:r>
      <w:proofErr w:type="gramEnd"/>
      <w:r w:rsidRPr="00373B5C">
        <w:rPr>
          <w:rFonts w:ascii="Times New Roman" w:hAnsi="Times New Roman" w:cs="Times New Roman"/>
          <w:sz w:val="30"/>
          <w:szCs w:val="30"/>
        </w:rPr>
        <w:t xml:space="preserve"> Каждый кандидат имеет право баллотироваться только по тому избирательному округу, в котором территориально расположено его учебное заведение.</w:t>
      </w:r>
      <w:r w:rsidR="00D10F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2" w:rsidRPr="00373B5C" w:rsidRDefault="009A7D61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</w:t>
      </w:r>
      <w:r w:rsidR="00F712C2" w:rsidRPr="00373B5C">
        <w:rPr>
          <w:rFonts w:ascii="Times New Roman" w:hAnsi="Times New Roman" w:cs="Times New Roman"/>
          <w:sz w:val="30"/>
          <w:szCs w:val="30"/>
        </w:rPr>
        <w:t xml:space="preserve">. Первый этап </w:t>
      </w:r>
      <w:r w:rsidR="00081C81">
        <w:rPr>
          <w:rFonts w:ascii="Times New Roman" w:hAnsi="Times New Roman" w:cs="Times New Roman"/>
          <w:b/>
          <w:bCs/>
          <w:sz w:val="30"/>
          <w:szCs w:val="30"/>
        </w:rPr>
        <w:t>(01 – 16.11.</w:t>
      </w:r>
      <w:r w:rsidR="00F712C2" w:rsidRPr="00373B5C">
        <w:rPr>
          <w:rFonts w:ascii="Times New Roman" w:hAnsi="Times New Roman" w:cs="Times New Roman"/>
          <w:b/>
          <w:bCs/>
          <w:sz w:val="30"/>
          <w:szCs w:val="30"/>
        </w:rPr>
        <w:t>2018 года):</w:t>
      </w:r>
    </w:p>
    <w:p w:rsidR="00F712C2" w:rsidRPr="00373B5C" w:rsidRDefault="00F712C2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9A7D61">
        <w:rPr>
          <w:rFonts w:ascii="Times New Roman" w:hAnsi="Times New Roman" w:cs="Times New Roman"/>
          <w:sz w:val="30"/>
          <w:szCs w:val="30"/>
        </w:rPr>
        <w:t>2</w:t>
      </w:r>
      <w:r w:rsidRPr="00373B5C">
        <w:rPr>
          <w:rFonts w:ascii="Times New Roman" w:hAnsi="Times New Roman" w:cs="Times New Roman"/>
          <w:sz w:val="30"/>
          <w:szCs w:val="30"/>
        </w:rPr>
        <w:t>.1.</w:t>
      </w:r>
      <w:r w:rsidR="00373B5C">
        <w:rPr>
          <w:rFonts w:ascii="Times New Roman" w:hAnsi="Times New Roman" w:cs="Times New Roman"/>
          <w:sz w:val="30"/>
          <w:szCs w:val="30"/>
        </w:rPr>
        <w:t xml:space="preserve"> </w:t>
      </w:r>
      <w:r w:rsidRPr="00373B5C">
        <w:rPr>
          <w:rFonts w:ascii="Times New Roman" w:hAnsi="Times New Roman" w:cs="Times New Roman"/>
          <w:sz w:val="30"/>
          <w:szCs w:val="30"/>
        </w:rPr>
        <w:t xml:space="preserve">Положение о порядке </w:t>
      </w:r>
      <w:r w:rsidR="009A7D61">
        <w:rPr>
          <w:rFonts w:ascii="Times New Roman" w:hAnsi="Times New Roman" w:cs="Times New Roman"/>
          <w:sz w:val="30"/>
          <w:szCs w:val="30"/>
        </w:rPr>
        <w:t>проведения выборов Палаты</w:t>
      </w:r>
      <w:r w:rsidRPr="00373B5C">
        <w:rPr>
          <w:rFonts w:ascii="Times New Roman" w:hAnsi="Times New Roman" w:cs="Times New Roman"/>
          <w:sz w:val="30"/>
          <w:szCs w:val="30"/>
        </w:rPr>
        <w:t xml:space="preserve"> при Совете и дата начала избирательной компании </w:t>
      </w:r>
      <w:r w:rsidR="009A7D61">
        <w:rPr>
          <w:rFonts w:ascii="Times New Roman" w:hAnsi="Times New Roman" w:cs="Times New Roman"/>
          <w:sz w:val="30"/>
          <w:szCs w:val="30"/>
        </w:rPr>
        <w:t>размещается на сайте Ивьевск</w:t>
      </w:r>
      <w:r w:rsidR="00AB7EB3">
        <w:rPr>
          <w:rFonts w:ascii="Times New Roman" w:hAnsi="Times New Roman" w:cs="Times New Roman"/>
          <w:sz w:val="30"/>
          <w:szCs w:val="30"/>
        </w:rPr>
        <w:t>ого</w:t>
      </w:r>
      <w:r w:rsidR="009A7D61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AB7EB3">
        <w:rPr>
          <w:rFonts w:ascii="Times New Roman" w:hAnsi="Times New Roman" w:cs="Times New Roman"/>
          <w:sz w:val="30"/>
          <w:szCs w:val="30"/>
        </w:rPr>
        <w:t>ого</w:t>
      </w:r>
      <w:r w:rsidR="009A7D61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AB7EB3">
        <w:rPr>
          <w:rFonts w:ascii="Times New Roman" w:hAnsi="Times New Roman" w:cs="Times New Roman"/>
          <w:sz w:val="30"/>
          <w:szCs w:val="30"/>
        </w:rPr>
        <w:t>а</w:t>
      </w:r>
      <w:r w:rsidR="009A7D61">
        <w:rPr>
          <w:rFonts w:ascii="Times New Roman" w:hAnsi="Times New Roman" w:cs="Times New Roman"/>
          <w:sz w:val="30"/>
          <w:szCs w:val="30"/>
        </w:rPr>
        <w:t xml:space="preserve"> творчества детей и молодежи» и на сайтах учреждений образования</w:t>
      </w:r>
      <w:r w:rsidRPr="00373B5C">
        <w:rPr>
          <w:rFonts w:ascii="Times New Roman" w:hAnsi="Times New Roman" w:cs="Times New Roman"/>
          <w:sz w:val="30"/>
          <w:szCs w:val="30"/>
        </w:rPr>
        <w:t>.</w:t>
      </w:r>
    </w:p>
    <w:p w:rsidR="00F712C2" w:rsidRPr="00373B5C" w:rsidRDefault="00F712C2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9A7D61">
        <w:rPr>
          <w:rFonts w:ascii="Times New Roman" w:hAnsi="Times New Roman" w:cs="Times New Roman"/>
          <w:sz w:val="30"/>
          <w:szCs w:val="30"/>
        </w:rPr>
        <w:t>2.2. Районная комиссия</w:t>
      </w:r>
      <w:r w:rsidRPr="00373B5C">
        <w:rPr>
          <w:rFonts w:ascii="Times New Roman" w:hAnsi="Times New Roman" w:cs="Times New Roman"/>
          <w:sz w:val="30"/>
          <w:szCs w:val="30"/>
        </w:rPr>
        <w:t xml:space="preserve"> формируются из числа</w:t>
      </w:r>
      <w:r w:rsidR="00C34995">
        <w:rPr>
          <w:rFonts w:ascii="Times New Roman" w:hAnsi="Times New Roman" w:cs="Times New Roman"/>
          <w:sz w:val="30"/>
          <w:szCs w:val="30"/>
        </w:rPr>
        <w:t xml:space="preserve"> работников отдела </w:t>
      </w:r>
      <w:r w:rsidRPr="00373B5C">
        <w:rPr>
          <w:rFonts w:ascii="Times New Roman" w:hAnsi="Times New Roman" w:cs="Times New Roman"/>
          <w:sz w:val="30"/>
          <w:szCs w:val="30"/>
        </w:rPr>
        <w:t>образования, отдела</w:t>
      </w:r>
      <w:r w:rsidR="00AE7C85">
        <w:rPr>
          <w:rFonts w:ascii="Times New Roman" w:hAnsi="Times New Roman" w:cs="Times New Roman"/>
          <w:sz w:val="30"/>
          <w:szCs w:val="30"/>
        </w:rPr>
        <w:t xml:space="preserve"> идеологической работы и </w:t>
      </w:r>
      <w:r w:rsidRPr="00373B5C">
        <w:rPr>
          <w:rFonts w:ascii="Times New Roman" w:hAnsi="Times New Roman" w:cs="Times New Roman"/>
          <w:sz w:val="30"/>
          <w:szCs w:val="30"/>
        </w:rPr>
        <w:t>по делам молодёжи райисполкома, депутатов районного Совета, первого секретаря ОО РК «БРСМ», председателя РС ОО «БРПО»</w:t>
      </w:r>
      <w:r w:rsidR="00256306">
        <w:rPr>
          <w:rFonts w:ascii="Times New Roman" w:hAnsi="Times New Roman" w:cs="Times New Roman"/>
          <w:sz w:val="30"/>
          <w:szCs w:val="30"/>
        </w:rPr>
        <w:t>.</w:t>
      </w:r>
    </w:p>
    <w:p w:rsidR="00EB4CE9" w:rsidRPr="00373B5C" w:rsidRDefault="00EB4CE9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C34995">
        <w:rPr>
          <w:rFonts w:ascii="Times New Roman" w:hAnsi="Times New Roman" w:cs="Times New Roman"/>
          <w:sz w:val="30"/>
          <w:szCs w:val="30"/>
        </w:rPr>
        <w:t>2.3</w:t>
      </w:r>
      <w:r w:rsidR="00D84B1D">
        <w:rPr>
          <w:rFonts w:ascii="Times New Roman" w:hAnsi="Times New Roman" w:cs="Times New Roman"/>
          <w:sz w:val="30"/>
          <w:szCs w:val="30"/>
        </w:rPr>
        <w:t>. </w:t>
      </w:r>
      <w:r w:rsidRPr="00373B5C">
        <w:rPr>
          <w:rFonts w:ascii="Times New Roman" w:hAnsi="Times New Roman" w:cs="Times New Roman"/>
          <w:sz w:val="30"/>
          <w:szCs w:val="30"/>
        </w:rPr>
        <w:t>Участковые избирательные комиссии формируются администрацией учебных заведений в составе 5 человек из числа педагогов и депутатов сельских Советов депутатов. Учреждения образования являются избирательными участками.</w:t>
      </w:r>
    </w:p>
    <w:p w:rsidR="00EB4CE9" w:rsidRPr="00373B5C" w:rsidRDefault="00EB4CE9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C34995">
        <w:rPr>
          <w:rFonts w:ascii="Times New Roman" w:hAnsi="Times New Roman" w:cs="Times New Roman"/>
          <w:sz w:val="30"/>
          <w:szCs w:val="30"/>
        </w:rPr>
        <w:t>2.4</w:t>
      </w:r>
      <w:r w:rsidRPr="00373B5C">
        <w:rPr>
          <w:rFonts w:ascii="Times New Roman" w:hAnsi="Times New Roman" w:cs="Times New Roman"/>
          <w:sz w:val="30"/>
          <w:szCs w:val="30"/>
        </w:rPr>
        <w:t>. Формируются списки избирателей.</w:t>
      </w:r>
    </w:p>
    <w:p w:rsidR="00EB4CE9" w:rsidRPr="00373B5C" w:rsidRDefault="00EB4CE9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C34995">
        <w:rPr>
          <w:rFonts w:ascii="Times New Roman" w:hAnsi="Times New Roman" w:cs="Times New Roman"/>
          <w:sz w:val="30"/>
          <w:szCs w:val="30"/>
        </w:rPr>
        <w:t>2.5</w:t>
      </w:r>
      <w:r w:rsidRPr="00373B5C">
        <w:rPr>
          <w:rFonts w:ascii="Times New Roman" w:hAnsi="Times New Roman" w:cs="Times New Roman"/>
          <w:sz w:val="30"/>
          <w:szCs w:val="30"/>
        </w:rPr>
        <w:t>. В течение 15 рабочих дней со дня начала избирательной компании осуществляется выдвижение и регистрация кандидатов в</w:t>
      </w:r>
      <w:r w:rsidR="00C34995">
        <w:rPr>
          <w:rFonts w:ascii="Times New Roman" w:hAnsi="Times New Roman" w:cs="Times New Roman"/>
          <w:sz w:val="30"/>
          <w:szCs w:val="30"/>
        </w:rPr>
        <w:t xml:space="preserve"> депутаты Молодёжной палаты</w:t>
      </w:r>
      <w:r w:rsidRPr="00373B5C">
        <w:rPr>
          <w:rFonts w:ascii="Times New Roman" w:hAnsi="Times New Roman" w:cs="Times New Roman"/>
          <w:sz w:val="30"/>
          <w:szCs w:val="30"/>
        </w:rPr>
        <w:t xml:space="preserve"> в учреждениях образования. В заявке каждый кандидат должен представить свою биографию с фотографиями, программные тезисы, возможны видеобращени</w:t>
      </w:r>
      <w:r w:rsidR="00373B5C">
        <w:rPr>
          <w:rFonts w:ascii="Times New Roman" w:hAnsi="Times New Roman" w:cs="Times New Roman"/>
          <w:sz w:val="30"/>
          <w:szCs w:val="30"/>
        </w:rPr>
        <w:t>е</w:t>
      </w:r>
      <w:r w:rsidRPr="00373B5C">
        <w:rPr>
          <w:rFonts w:ascii="Times New Roman" w:hAnsi="Times New Roman" w:cs="Times New Roman"/>
          <w:sz w:val="30"/>
          <w:szCs w:val="30"/>
        </w:rPr>
        <w:t xml:space="preserve"> к избирателям.</w:t>
      </w:r>
    </w:p>
    <w:p w:rsidR="00490032" w:rsidRPr="00373B5C" w:rsidRDefault="00EB4CE9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262DB1">
        <w:rPr>
          <w:rFonts w:ascii="Times New Roman" w:hAnsi="Times New Roman" w:cs="Times New Roman"/>
          <w:sz w:val="30"/>
          <w:szCs w:val="30"/>
        </w:rPr>
        <w:t>3</w:t>
      </w:r>
      <w:r w:rsidR="00665A98">
        <w:rPr>
          <w:rFonts w:ascii="Times New Roman" w:hAnsi="Times New Roman" w:cs="Times New Roman"/>
          <w:sz w:val="30"/>
          <w:szCs w:val="30"/>
        </w:rPr>
        <w:t>.</w:t>
      </w:r>
      <w:r w:rsidRPr="00373B5C">
        <w:rPr>
          <w:rFonts w:ascii="Times New Roman" w:hAnsi="Times New Roman" w:cs="Times New Roman"/>
          <w:sz w:val="30"/>
          <w:szCs w:val="30"/>
        </w:rPr>
        <w:t xml:space="preserve"> Второй этап </w:t>
      </w:r>
      <w:r w:rsidRPr="00373B5C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D10F00">
        <w:rPr>
          <w:rFonts w:ascii="Times New Roman" w:hAnsi="Times New Roman" w:cs="Times New Roman"/>
          <w:b/>
          <w:bCs/>
          <w:sz w:val="30"/>
          <w:szCs w:val="30"/>
        </w:rPr>
        <w:t>17 – 28.11.</w:t>
      </w:r>
      <w:r w:rsidRPr="00373B5C">
        <w:rPr>
          <w:rFonts w:ascii="Times New Roman" w:hAnsi="Times New Roman" w:cs="Times New Roman"/>
          <w:b/>
          <w:bCs/>
          <w:sz w:val="30"/>
          <w:szCs w:val="30"/>
        </w:rPr>
        <w:t xml:space="preserve"> 2018 года</w:t>
      </w:r>
      <w:r w:rsidR="00490032" w:rsidRPr="00373B5C">
        <w:rPr>
          <w:rFonts w:ascii="Times New Roman" w:hAnsi="Times New Roman" w:cs="Times New Roman"/>
          <w:sz w:val="30"/>
          <w:szCs w:val="30"/>
        </w:rPr>
        <w:t>)</w:t>
      </w:r>
      <w:r w:rsidR="00D10F00">
        <w:rPr>
          <w:rFonts w:ascii="Times New Roman" w:hAnsi="Times New Roman" w:cs="Times New Roman"/>
          <w:sz w:val="30"/>
          <w:szCs w:val="30"/>
        </w:rPr>
        <w:t>.</w:t>
      </w:r>
    </w:p>
    <w:p w:rsidR="00490032" w:rsidRPr="00373B5C" w:rsidRDefault="00262DB1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3.3</w:t>
      </w:r>
      <w:r w:rsidR="00490032" w:rsidRPr="00373B5C">
        <w:rPr>
          <w:color w:val="111111"/>
          <w:sz w:val="30"/>
          <w:szCs w:val="30"/>
        </w:rPr>
        <w:t>.1. В течение 10 календарных дней со дня завершения первого этапа избирательной кампании осуществляется проведение второго этапа избирательной кампании – агитация. На этом этапе Кандидаты проводят предвыборную кампанию по месту обучения.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.2. В ходе предвыборной агита</w:t>
      </w:r>
      <w:r w:rsidR="00C34995">
        <w:rPr>
          <w:color w:val="111111"/>
          <w:sz w:val="30"/>
          <w:szCs w:val="30"/>
        </w:rPr>
        <w:t>ции Кандидаты в члены Палаты</w:t>
      </w:r>
      <w:r w:rsidRPr="00373B5C">
        <w:rPr>
          <w:color w:val="111111"/>
          <w:sz w:val="30"/>
          <w:szCs w:val="30"/>
        </w:rPr>
        <w:t xml:space="preserve"> имеют право на изготовление предвыборных плакатов, призывов, заявлений, листовок. Данная продукция может размещаться только на специально отведенных стендах учреждений образования, с согласия администрации учреждений.</w:t>
      </w:r>
    </w:p>
    <w:p w:rsidR="00490032" w:rsidRPr="00373B5C" w:rsidRDefault="00262DB1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3.3</w:t>
      </w:r>
      <w:r w:rsidR="00490032" w:rsidRPr="00373B5C">
        <w:rPr>
          <w:color w:val="111111"/>
          <w:sz w:val="30"/>
          <w:szCs w:val="30"/>
        </w:rPr>
        <w:t>.3. Кандидат имеет право выступать с программой своей будущей деятельности, текст которой определяется самим Кандидатом (согласованный с избирательной комиссией). Агитационные предвыборные материалы, выступления на собраниях, в печати, предвыборная программа не должны содержать пропаганды войны, призывов к насильственному свержению конституционного строя, оскорблений и клеветы в отношении других Кандидатов. Запрещается агитация или пропаганда социального, расового, национального, религиозного превосходства. При нарушении вышеуказанных требований избирательная комиссия вправе отменить решение о регистрации Кандидата.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.4. По завершению второго этапа избирательной кампании в учреждениях образования проводится Единый день голосования.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.5. Активным избирательным пра</w:t>
      </w:r>
      <w:r w:rsidR="00C34995">
        <w:rPr>
          <w:color w:val="111111"/>
          <w:sz w:val="30"/>
          <w:szCs w:val="30"/>
        </w:rPr>
        <w:t>вом по выборам членов Палаты</w:t>
      </w:r>
      <w:r w:rsidRPr="00373B5C">
        <w:rPr>
          <w:color w:val="111111"/>
          <w:sz w:val="30"/>
          <w:szCs w:val="30"/>
        </w:rPr>
        <w:t xml:space="preserve"> обладают учащиеся 9-11 классов учреждений общего среднего</w:t>
      </w:r>
      <w:r w:rsidR="00B9584F">
        <w:rPr>
          <w:color w:val="111111"/>
          <w:sz w:val="30"/>
          <w:szCs w:val="30"/>
        </w:rPr>
        <w:t xml:space="preserve"> образования </w:t>
      </w:r>
      <w:r w:rsidRPr="00373B5C">
        <w:rPr>
          <w:color w:val="111111"/>
          <w:sz w:val="30"/>
          <w:szCs w:val="30"/>
        </w:rPr>
        <w:t>в пределах своего учебного заведения.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.6. Выборы являются свободными, прямыми и равными. Избиратель самостоятельно решает</w:t>
      </w:r>
      <w:r w:rsidR="00373B5C">
        <w:rPr>
          <w:color w:val="111111"/>
          <w:sz w:val="30"/>
          <w:szCs w:val="30"/>
        </w:rPr>
        <w:t>,</w:t>
      </w:r>
      <w:r w:rsidRPr="00373B5C">
        <w:rPr>
          <w:color w:val="111111"/>
          <w:sz w:val="30"/>
          <w:szCs w:val="30"/>
        </w:rPr>
        <w:t xml:space="preserve"> участвовать ли ему в выборах и за кого голосовать.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.7. Каждый избиратель может проголосовать только один раз.</w:t>
      </w:r>
    </w:p>
    <w:p w:rsidR="00490032" w:rsidRPr="00373B5C" w:rsidRDefault="00262DB1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3.3</w:t>
      </w:r>
      <w:r w:rsidR="00D84B1D">
        <w:rPr>
          <w:color w:val="111111"/>
          <w:sz w:val="30"/>
          <w:szCs w:val="30"/>
        </w:rPr>
        <w:t>.8. </w:t>
      </w:r>
      <w:r w:rsidR="00490032" w:rsidRPr="00373B5C">
        <w:rPr>
          <w:color w:val="111111"/>
          <w:sz w:val="30"/>
          <w:szCs w:val="30"/>
        </w:rPr>
        <w:t xml:space="preserve">Для проведения </w:t>
      </w:r>
      <w:r w:rsidR="00B948AB">
        <w:rPr>
          <w:color w:val="111111"/>
          <w:sz w:val="30"/>
          <w:szCs w:val="30"/>
        </w:rPr>
        <w:t>е</w:t>
      </w:r>
      <w:r w:rsidR="00490032" w:rsidRPr="00373B5C">
        <w:rPr>
          <w:color w:val="111111"/>
          <w:sz w:val="30"/>
          <w:szCs w:val="30"/>
        </w:rPr>
        <w:t>диного дня голосования формируются избирательные комиссии при учреждениях образования. Избирательные комиссии формируются администрацией учреждений образования в составе 5 человек (заместитель директора по воспитательной/учебно-воспитательной работе, секретарь первичной организации ОО «БРСМ», учителя, учащиеся).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="00D84B1D">
        <w:rPr>
          <w:color w:val="111111"/>
          <w:sz w:val="30"/>
          <w:szCs w:val="30"/>
        </w:rPr>
        <w:t>.9. </w:t>
      </w:r>
      <w:r w:rsidRPr="00373B5C">
        <w:rPr>
          <w:color w:val="111111"/>
          <w:sz w:val="30"/>
          <w:szCs w:val="30"/>
        </w:rPr>
        <w:t>Данные об избирателях, обладающих активным избирательным правом для в</w:t>
      </w:r>
      <w:r w:rsidR="00C34995">
        <w:rPr>
          <w:color w:val="111111"/>
          <w:sz w:val="30"/>
          <w:szCs w:val="30"/>
        </w:rPr>
        <w:t>ыдвижения Кандидатов в Палату</w:t>
      </w:r>
      <w:r w:rsidRPr="00373B5C">
        <w:rPr>
          <w:color w:val="111111"/>
          <w:sz w:val="30"/>
          <w:szCs w:val="30"/>
        </w:rPr>
        <w:t>, вносятся в список избирательной комиссии. Списки избирателей составляют избирательные комиссии до дня выборов.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В д</w:t>
      </w:r>
      <w:r w:rsidR="00C34995">
        <w:rPr>
          <w:color w:val="111111"/>
          <w:sz w:val="30"/>
          <w:szCs w:val="30"/>
        </w:rPr>
        <w:t>ень проведения выборов в Палату</w:t>
      </w:r>
      <w:r w:rsidRPr="00373B5C">
        <w:rPr>
          <w:color w:val="111111"/>
          <w:sz w:val="30"/>
          <w:szCs w:val="30"/>
        </w:rPr>
        <w:t xml:space="preserve"> избиратель ставит подпись в списке избирателей напротив своей фамилии и получает типовой бюллетень для голосования.</w:t>
      </w:r>
    </w:p>
    <w:p w:rsidR="00490032" w:rsidRPr="00373B5C" w:rsidRDefault="00262DB1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3.3</w:t>
      </w:r>
      <w:r w:rsidR="00490032" w:rsidRPr="00373B5C">
        <w:rPr>
          <w:color w:val="111111"/>
          <w:sz w:val="30"/>
          <w:szCs w:val="30"/>
        </w:rPr>
        <w:t>.10. Протоколы результатов выборов в учреждении образования предоставляются в Комиссию. В протоколе должна содержаться следующая информация: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- общее число избирателей;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- число избирателей, принявших участие в голосовании;</w:t>
      </w:r>
    </w:p>
    <w:p w:rsidR="00490032" w:rsidRPr="00373B5C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 xml:space="preserve">- число голосов, поданных </w:t>
      </w:r>
      <w:r w:rsidR="00505D0E">
        <w:rPr>
          <w:color w:val="111111"/>
          <w:sz w:val="30"/>
          <w:szCs w:val="30"/>
        </w:rPr>
        <w:t>за каждого Кандидата в Палату</w:t>
      </w:r>
      <w:bookmarkStart w:id="0" w:name="_GoBack"/>
      <w:bookmarkEnd w:id="0"/>
      <w:r w:rsidRPr="00373B5C">
        <w:rPr>
          <w:color w:val="111111"/>
          <w:sz w:val="30"/>
          <w:szCs w:val="30"/>
        </w:rPr>
        <w:t>;</w:t>
      </w:r>
    </w:p>
    <w:p w:rsidR="00490032" w:rsidRDefault="002A1A7D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490032" w:rsidRPr="00373B5C">
        <w:rPr>
          <w:color w:val="111111"/>
          <w:sz w:val="30"/>
          <w:szCs w:val="30"/>
        </w:rPr>
        <w:t>число бюллетеней, признанных недействительными (примерная форма протокола прилагается).</w:t>
      </w:r>
    </w:p>
    <w:p w:rsidR="00490032" w:rsidRDefault="00490032" w:rsidP="00373B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73B5C">
        <w:rPr>
          <w:color w:val="111111"/>
          <w:sz w:val="30"/>
          <w:szCs w:val="30"/>
        </w:rPr>
        <w:t>3.</w:t>
      </w:r>
      <w:r w:rsidR="00262DB1">
        <w:rPr>
          <w:color w:val="111111"/>
          <w:sz w:val="30"/>
          <w:szCs w:val="30"/>
        </w:rPr>
        <w:t>3</w:t>
      </w:r>
      <w:r w:rsidRPr="00373B5C">
        <w:rPr>
          <w:color w:val="111111"/>
          <w:sz w:val="30"/>
          <w:szCs w:val="30"/>
        </w:rPr>
        <w:t>.11. Победител</w:t>
      </w:r>
      <w:r w:rsidR="00C34995">
        <w:rPr>
          <w:color w:val="111111"/>
          <w:sz w:val="30"/>
          <w:szCs w:val="30"/>
        </w:rPr>
        <w:t>ями выборов и членами Палаты</w:t>
      </w:r>
      <w:r w:rsidRPr="00373B5C">
        <w:rPr>
          <w:color w:val="111111"/>
          <w:sz w:val="30"/>
          <w:szCs w:val="30"/>
        </w:rPr>
        <w:t xml:space="preserve"> становятся Кандидаты, набравшие наибольшее количество голосов.</w:t>
      </w:r>
    </w:p>
    <w:p w:rsidR="00D6708A" w:rsidRPr="00373B5C" w:rsidRDefault="00D6708A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73B5C">
        <w:rPr>
          <w:rFonts w:ascii="Times New Roman" w:hAnsi="Times New Roman" w:cs="Times New Roman"/>
          <w:sz w:val="30"/>
          <w:szCs w:val="30"/>
        </w:rPr>
        <w:t>3.</w:t>
      </w:r>
      <w:r w:rsidR="00262DB1">
        <w:rPr>
          <w:rFonts w:ascii="Times New Roman" w:hAnsi="Times New Roman" w:cs="Times New Roman"/>
          <w:sz w:val="30"/>
          <w:szCs w:val="30"/>
        </w:rPr>
        <w:t>3</w:t>
      </w:r>
      <w:r w:rsidRPr="00373B5C">
        <w:rPr>
          <w:rFonts w:ascii="Times New Roman" w:hAnsi="Times New Roman" w:cs="Times New Roman"/>
          <w:sz w:val="30"/>
          <w:szCs w:val="30"/>
        </w:rPr>
        <w:t>.1</w:t>
      </w:r>
      <w:r w:rsidR="00262DB1">
        <w:rPr>
          <w:rFonts w:ascii="Times New Roman" w:hAnsi="Times New Roman" w:cs="Times New Roman"/>
          <w:sz w:val="30"/>
          <w:szCs w:val="30"/>
        </w:rPr>
        <w:t>2</w:t>
      </w:r>
      <w:r w:rsidRPr="00373B5C">
        <w:rPr>
          <w:rFonts w:ascii="Times New Roman" w:hAnsi="Times New Roman" w:cs="Times New Roman"/>
          <w:sz w:val="30"/>
          <w:szCs w:val="30"/>
        </w:rPr>
        <w:t>. Результ</w:t>
      </w:r>
      <w:r w:rsidR="00636300" w:rsidRPr="00373B5C">
        <w:rPr>
          <w:rFonts w:ascii="Times New Roman" w:hAnsi="Times New Roman" w:cs="Times New Roman"/>
          <w:sz w:val="30"/>
          <w:szCs w:val="30"/>
        </w:rPr>
        <w:t>ат</w:t>
      </w:r>
      <w:r w:rsidRPr="00373B5C">
        <w:rPr>
          <w:rFonts w:ascii="Times New Roman" w:hAnsi="Times New Roman" w:cs="Times New Roman"/>
          <w:sz w:val="30"/>
          <w:szCs w:val="30"/>
        </w:rPr>
        <w:t>ы публикуются в средств</w:t>
      </w:r>
      <w:r w:rsidR="00C34995">
        <w:rPr>
          <w:rFonts w:ascii="Times New Roman" w:hAnsi="Times New Roman" w:cs="Times New Roman"/>
          <w:sz w:val="30"/>
          <w:szCs w:val="30"/>
        </w:rPr>
        <w:t>ах массовой информации, на сайтах учреждений</w:t>
      </w:r>
      <w:r w:rsidRPr="00373B5C">
        <w:rPr>
          <w:rFonts w:ascii="Times New Roman" w:hAnsi="Times New Roman" w:cs="Times New Roman"/>
          <w:sz w:val="30"/>
          <w:szCs w:val="30"/>
        </w:rPr>
        <w:t xml:space="preserve"> в течение 3 календарных дней </w:t>
      </w:r>
      <w:r w:rsidR="00C34995">
        <w:rPr>
          <w:rFonts w:ascii="Times New Roman" w:hAnsi="Times New Roman" w:cs="Times New Roman"/>
          <w:sz w:val="30"/>
          <w:szCs w:val="30"/>
        </w:rPr>
        <w:t>после</w:t>
      </w:r>
      <w:r w:rsidRPr="00373B5C">
        <w:rPr>
          <w:rFonts w:ascii="Times New Roman" w:hAnsi="Times New Roman" w:cs="Times New Roman"/>
          <w:sz w:val="30"/>
          <w:szCs w:val="30"/>
        </w:rPr>
        <w:t xml:space="preserve"> завершения единого дня голосования.</w:t>
      </w:r>
    </w:p>
    <w:p w:rsidR="002C1C59" w:rsidRPr="00373B5C" w:rsidRDefault="00636300" w:rsidP="00262DB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3B5C">
        <w:rPr>
          <w:rFonts w:ascii="Times New Roman" w:hAnsi="Times New Roman" w:cs="Times New Roman"/>
          <w:b/>
          <w:bCs/>
          <w:sz w:val="30"/>
          <w:szCs w:val="30"/>
        </w:rPr>
        <w:t>4.ЗАКЛЮЧИТЕЛЬНЫЕ ПОЛОЖЕНИЯ</w:t>
      </w:r>
    </w:p>
    <w:p w:rsidR="00636300" w:rsidRPr="00373B5C" w:rsidRDefault="002A1A7D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4.1. </w:t>
      </w:r>
      <w:r w:rsidR="00636300" w:rsidRPr="00373B5C">
        <w:rPr>
          <w:rFonts w:ascii="Times New Roman" w:hAnsi="Times New Roman" w:cs="Times New Roman"/>
          <w:sz w:val="30"/>
          <w:szCs w:val="30"/>
        </w:rPr>
        <w:t>Организационное, информационное и иное обе</w:t>
      </w:r>
      <w:r w:rsidR="00C34995">
        <w:rPr>
          <w:rFonts w:ascii="Times New Roman" w:hAnsi="Times New Roman" w:cs="Times New Roman"/>
          <w:sz w:val="30"/>
          <w:szCs w:val="30"/>
        </w:rPr>
        <w:t>спечение деятельности Палаты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осущ</w:t>
      </w:r>
      <w:r w:rsidR="00C34995">
        <w:rPr>
          <w:rFonts w:ascii="Times New Roman" w:hAnsi="Times New Roman" w:cs="Times New Roman"/>
          <w:sz w:val="30"/>
          <w:szCs w:val="30"/>
        </w:rPr>
        <w:t xml:space="preserve">ествляется </w:t>
      </w:r>
      <w:proofErr w:type="spellStart"/>
      <w:r w:rsidR="00C34995">
        <w:rPr>
          <w:rFonts w:ascii="Times New Roman" w:hAnsi="Times New Roman" w:cs="Times New Roman"/>
          <w:sz w:val="30"/>
          <w:szCs w:val="30"/>
        </w:rPr>
        <w:t>Ивьевским</w:t>
      </w:r>
      <w:proofErr w:type="spellEnd"/>
      <w:r w:rsidR="00C34995">
        <w:rPr>
          <w:rFonts w:ascii="Times New Roman" w:hAnsi="Times New Roman" w:cs="Times New Roman"/>
          <w:sz w:val="30"/>
          <w:szCs w:val="30"/>
        </w:rPr>
        <w:t xml:space="preserve"> районным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Советом депутатов, </w:t>
      </w:r>
      <w:r w:rsidR="00C34995">
        <w:rPr>
          <w:rFonts w:ascii="Times New Roman" w:hAnsi="Times New Roman" w:cs="Times New Roman"/>
          <w:sz w:val="30"/>
          <w:szCs w:val="30"/>
        </w:rPr>
        <w:t>отделом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D10F00">
        <w:rPr>
          <w:rFonts w:ascii="Times New Roman" w:hAnsi="Times New Roman" w:cs="Times New Roman"/>
          <w:sz w:val="30"/>
          <w:szCs w:val="30"/>
        </w:rPr>
        <w:t xml:space="preserve">, </w:t>
      </w:r>
      <w:r w:rsidR="00C34995">
        <w:rPr>
          <w:rFonts w:ascii="Times New Roman" w:hAnsi="Times New Roman" w:cs="Times New Roman"/>
          <w:sz w:val="30"/>
          <w:szCs w:val="30"/>
        </w:rPr>
        <w:t>отделом</w:t>
      </w:r>
      <w:r w:rsidR="00D10F00">
        <w:rPr>
          <w:rFonts w:ascii="Times New Roman" w:hAnsi="Times New Roman" w:cs="Times New Roman"/>
          <w:sz w:val="30"/>
          <w:szCs w:val="30"/>
        </w:rPr>
        <w:t xml:space="preserve"> идеологической работы и по делам молодёжи</w:t>
      </w:r>
      <w:r w:rsidR="00C34995">
        <w:rPr>
          <w:rFonts w:ascii="Times New Roman" w:hAnsi="Times New Roman" w:cs="Times New Roman"/>
          <w:sz w:val="30"/>
          <w:szCs w:val="30"/>
        </w:rPr>
        <w:t xml:space="preserve"> Ивьевского рай</w:t>
      </w:r>
      <w:r w:rsidR="00636300" w:rsidRPr="00373B5C">
        <w:rPr>
          <w:rFonts w:ascii="Times New Roman" w:hAnsi="Times New Roman" w:cs="Times New Roman"/>
          <w:sz w:val="30"/>
          <w:szCs w:val="30"/>
        </w:rPr>
        <w:t>исполкома. Вопросы</w:t>
      </w:r>
      <w:r w:rsidR="00373B5C">
        <w:rPr>
          <w:rFonts w:ascii="Times New Roman" w:hAnsi="Times New Roman" w:cs="Times New Roman"/>
          <w:sz w:val="30"/>
          <w:szCs w:val="30"/>
        </w:rPr>
        <w:t>,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возникающие по итогам</w:t>
      </w:r>
      <w:r w:rsidR="00C34995">
        <w:rPr>
          <w:rFonts w:ascii="Times New Roman" w:hAnsi="Times New Roman" w:cs="Times New Roman"/>
          <w:sz w:val="30"/>
          <w:szCs w:val="30"/>
        </w:rPr>
        <w:t xml:space="preserve"> голосования, решаются районной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Комиссией. Комиссия является последней инстанцией по решению вопросов, связанных с организацией и проведением выборов, включая вопросы, </w:t>
      </w:r>
      <w:r w:rsidR="00373B5C" w:rsidRPr="00373B5C">
        <w:rPr>
          <w:rFonts w:ascii="Times New Roman" w:hAnsi="Times New Roman" w:cs="Times New Roman"/>
          <w:sz w:val="30"/>
          <w:szCs w:val="30"/>
        </w:rPr>
        <w:t>возникающие</w:t>
      </w:r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по итогам голосования. Комиссия обладает исключительными полномочиями по </w:t>
      </w:r>
      <w:proofErr w:type="gramStart"/>
      <w:r w:rsidR="00636300" w:rsidRPr="00373B5C">
        <w:rPr>
          <w:rFonts w:ascii="Times New Roman" w:hAnsi="Times New Roman" w:cs="Times New Roman"/>
          <w:sz w:val="30"/>
          <w:szCs w:val="30"/>
        </w:rPr>
        <w:t>контролю за</w:t>
      </w:r>
      <w:proofErr w:type="gramEnd"/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организацией и</w:t>
      </w:r>
      <w:r w:rsidR="00262DB1">
        <w:rPr>
          <w:rFonts w:ascii="Times New Roman" w:hAnsi="Times New Roman" w:cs="Times New Roman"/>
          <w:sz w:val="30"/>
          <w:szCs w:val="30"/>
        </w:rPr>
        <w:t xml:space="preserve"> проведением выборов в Палату</w:t>
      </w:r>
      <w:r w:rsidR="00636300" w:rsidRPr="00373B5C">
        <w:rPr>
          <w:rFonts w:ascii="Times New Roman" w:hAnsi="Times New Roman" w:cs="Times New Roman"/>
          <w:sz w:val="30"/>
          <w:szCs w:val="30"/>
        </w:rPr>
        <w:t>.</w:t>
      </w:r>
    </w:p>
    <w:p w:rsidR="00636300" w:rsidRDefault="00373B5C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В случае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636300" w:rsidRPr="00373B5C">
        <w:rPr>
          <w:rFonts w:ascii="Times New Roman" w:hAnsi="Times New Roman" w:cs="Times New Roman"/>
          <w:sz w:val="30"/>
          <w:szCs w:val="30"/>
        </w:rPr>
        <w:t xml:space="preserve"> если в отношении кандидата выявляются факты, влекущие за собой утрату пассивного избирательного права, в случае выявления предоставления кандидатом недостоверной информации в регистрационной заявке, либо в случае нарушения кандидатом норм права и морали, данного Положения, то решением Комиссии данный кандидат лишается статуса кандидата в член</w:t>
      </w:r>
      <w:r w:rsidR="00B948AB">
        <w:rPr>
          <w:rFonts w:ascii="Times New Roman" w:hAnsi="Times New Roman" w:cs="Times New Roman"/>
          <w:sz w:val="30"/>
          <w:szCs w:val="30"/>
        </w:rPr>
        <w:t>ы</w:t>
      </w:r>
      <w:r w:rsidR="00262DB1">
        <w:rPr>
          <w:rFonts w:ascii="Times New Roman" w:hAnsi="Times New Roman" w:cs="Times New Roman"/>
          <w:sz w:val="30"/>
          <w:szCs w:val="30"/>
        </w:rPr>
        <w:t xml:space="preserve"> Палаты</w:t>
      </w:r>
      <w:r w:rsidR="00636300" w:rsidRPr="00373B5C">
        <w:rPr>
          <w:rFonts w:ascii="Times New Roman" w:hAnsi="Times New Roman" w:cs="Times New Roman"/>
          <w:sz w:val="30"/>
          <w:szCs w:val="30"/>
        </w:rPr>
        <w:t>.</w:t>
      </w:r>
    </w:p>
    <w:p w:rsidR="00262DB1" w:rsidRPr="00373B5C" w:rsidRDefault="00262DB1" w:rsidP="0037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6456" w:rsidRDefault="00B96456" w:rsidP="00262D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ar-SA"/>
        </w:rPr>
      </w:pPr>
      <w:r w:rsidRPr="00262DB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ar-SA"/>
        </w:rPr>
        <w:t xml:space="preserve">5. </w:t>
      </w:r>
      <w:r w:rsidR="00262DB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ar-SA"/>
        </w:rPr>
        <w:t>КОМИССИИ МОЛОДЁЖНОЙ ПАЛАТЫ</w:t>
      </w:r>
    </w:p>
    <w:p w:rsidR="00262DB1" w:rsidRPr="00262DB1" w:rsidRDefault="00262DB1" w:rsidP="0026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262DB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числа членов Молодеж</w:t>
      </w:r>
      <w:r w:rsidRPr="00262DB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ной палаты формируются следующие комиссии:</w:t>
      </w:r>
    </w:p>
    <w:p w:rsidR="00B96456" w:rsidRPr="00B96456" w:rsidRDefault="00B96456" w:rsidP="00B96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262DB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1. Комиссия по взаимодействию с общественными организациями и</w:t>
      </w: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 xml:space="preserve"> развитию волонтёрского движения.</w:t>
      </w:r>
    </w:p>
    <w:p w:rsidR="00B96456" w:rsidRPr="00B96456" w:rsidRDefault="00B96456" w:rsidP="00B96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2. Комиссия по гражданско-правовым вопросам и профилактике противозаконного поведения в молодежной среде.</w:t>
      </w:r>
    </w:p>
    <w:p w:rsidR="00B96456" w:rsidRPr="00B96456" w:rsidRDefault="00B96456" w:rsidP="00B96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3. Комиссия по образованию, ученическому и студенческому самоуправлению и поддержке молодёжной инициативы.</w:t>
      </w:r>
    </w:p>
    <w:p w:rsidR="00B96456" w:rsidRPr="00B96456" w:rsidRDefault="00B96456" w:rsidP="00B96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 xml:space="preserve">4. Комиссия по трудовой занятости, профессиональной ориентации, социальной защите </w:t>
      </w:r>
      <w:r w:rsidR="00411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молодёжи, развитию предпринимательства.</w:t>
      </w:r>
    </w:p>
    <w:p w:rsidR="00B96456" w:rsidRPr="00B96456" w:rsidRDefault="00B96456" w:rsidP="00B96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</w:pP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5. Комиссия по организации свободного времени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 xml:space="preserve"> детей и молодежи</w:t>
      </w:r>
      <w:r w:rsidRPr="00B964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, популяризации физической культуры, спорта, туризма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A"/>
        </w:rPr>
        <w:t>, пропаганде здорового образа жизни.</w:t>
      </w:r>
    </w:p>
    <w:p w:rsidR="002C1C59" w:rsidRPr="00B96456" w:rsidRDefault="002C1C59" w:rsidP="00B96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2C1C59" w:rsidRPr="00B96456" w:rsidSect="00373B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B2C"/>
    <w:multiLevelType w:val="hybridMultilevel"/>
    <w:tmpl w:val="80E2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3078"/>
    <w:multiLevelType w:val="hybridMultilevel"/>
    <w:tmpl w:val="4BA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7A5C"/>
    <w:multiLevelType w:val="multilevel"/>
    <w:tmpl w:val="C448B9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77EA9"/>
    <w:rsid w:val="000547D3"/>
    <w:rsid w:val="00081C81"/>
    <w:rsid w:val="00082724"/>
    <w:rsid w:val="00177EA9"/>
    <w:rsid w:val="00192FC4"/>
    <w:rsid w:val="00256306"/>
    <w:rsid w:val="00262DB1"/>
    <w:rsid w:val="002A1A7D"/>
    <w:rsid w:val="002C1C59"/>
    <w:rsid w:val="002E6190"/>
    <w:rsid w:val="00317C2B"/>
    <w:rsid w:val="00373B5C"/>
    <w:rsid w:val="00411951"/>
    <w:rsid w:val="0044095D"/>
    <w:rsid w:val="00490032"/>
    <w:rsid w:val="00505D0E"/>
    <w:rsid w:val="00636300"/>
    <w:rsid w:val="00654807"/>
    <w:rsid w:val="00665A98"/>
    <w:rsid w:val="006A6D38"/>
    <w:rsid w:val="006E2610"/>
    <w:rsid w:val="007654FE"/>
    <w:rsid w:val="00797A7A"/>
    <w:rsid w:val="00990B5C"/>
    <w:rsid w:val="009A7D61"/>
    <w:rsid w:val="009D6EB5"/>
    <w:rsid w:val="00A222D5"/>
    <w:rsid w:val="00AB7EB3"/>
    <w:rsid w:val="00AE7C85"/>
    <w:rsid w:val="00B805B8"/>
    <w:rsid w:val="00B948AB"/>
    <w:rsid w:val="00B9584F"/>
    <w:rsid w:val="00B96456"/>
    <w:rsid w:val="00C34751"/>
    <w:rsid w:val="00C34995"/>
    <w:rsid w:val="00D10F00"/>
    <w:rsid w:val="00D12BD6"/>
    <w:rsid w:val="00D6020E"/>
    <w:rsid w:val="00D6708A"/>
    <w:rsid w:val="00D84B1D"/>
    <w:rsid w:val="00E47BD4"/>
    <w:rsid w:val="00E73215"/>
    <w:rsid w:val="00EB4CE9"/>
    <w:rsid w:val="00F712C2"/>
    <w:rsid w:val="00FC41D0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4"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14</cp:revision>
  <cp:lastPrinted>2018-10-25T14:13:00Z</cp:lastPrinted>
  <dcterms:created xsi:type="dcterms:W3CDTF">2018-10-16T14:18:00Z</dcterms:created>
  <dcterms:modified xsi:type="dcterms:W3CDTF">2018-11-02T06:58:00Z</dcterms:modified>
</cp:coreProperties>
</file>