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9E" w:rsidRPr="00D84C9E" w:rsidRDefault="00D84C9E" w:rsidP="00D8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Положение</w:t>
      </w:r>
    </w:p>
    <w:p w:rsidR="00D84C9E" w:rsidRPr="00D84C9E" w:rsidRDefault="00D84C9E" w:rsidP="00D8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о районном конкурсе на лучшую методическую разработку классного часа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Мой родны кут</w:t>
      </w: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»</w:t>
      </w:r>
    </w:p>
    <w:p w:rsidR="00D84C9E" w:rsidRPr="00D84C9E" w:rsidRDefault="00D84C9E" w:rsidP="00D8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D84C9E" w:rsidRPr="00D84C9E" w:rsidRDefault="00D84C9E" w:rsidP="00D8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1. ОБЩИЕ ПОЛОЖЕНИЯ</w:t>
      </w: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D84C9E" w:rsidRPr="00D84C9E" w:rsidRDefault="00D84C9E" w:rsidP="00D8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Настоящее Положение определяет порядок организации и проведения районного конкурса методических разработок классного часа по теме «Мой родны кут» (далее – Конкурс), его организационно-методическое обеспечение, 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требования к представляемым на Конкурс материалам; регламентирует порядок представления Конкурсных материалов, критерии их оценивания; порядок 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>определения и награждения победителей.</w:t>
      </w:r>
    </w:p>
    <w:p w:rsidR="00D84C9E" w:rsidRPr="00D84C9E" w:rsidRDefault="00D84C9E" w:rsidP="00D8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>1.2. Организацию и метод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ическое сопровождение Конкурса 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обеспечивает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государственное учреждение «Ветковский 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>районный учебно-методический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» 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>(далее - Организаторы).</w:t>
      </w:r>
    </w:p>
    <w:p w:rsidR="00D84C9E" w:rsidRPr="00D84C9E" w:rsidRDefault="00D84C9E" w:rsidP="00D84C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D84C9E" w:rsidRPr="00D84C9E" w:rsidRDefault="00D84C9E" w:rsidP="00D84C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КОНКУРСА</w:t>
      </w:r>
    </w:p>
    <w:p w:rsidR="00D84C9E" w:rsidRPr="00D84C9E" w:rsidRDefault="00D84C9E" w:rsidP="00D84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Выявление талантливых, творчески работающих учителей, выполняющих функцию классного руководителя, их поддержка и поощрение; </w:t>
      </w: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формирования </w:t>
      </w:r>
      <w:r w:rsidRPr="00D84C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их </w:t>
      </w: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позитивного имиджа</w:t>
      </w:r>
      <w:r w:rsidRPr="00D84C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изучения и транслирования в педагогической среде наиболее востребованных и актуальных идей обучения и воспитания подрастающего поколения; 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передового педагогического опыта.</w:t>
      </w:r>
    </w:p>
    <w:p w:rsidR="00D84C9E" w:rsidRPr="00D84C9E" w:rsidRDefault="00D84C9E" w:rsidP="00D8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C9E" w:rsidRPr="00D84C9E" w:rsidRDefault="00D84C9E" w:rsidP="00D8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C9E" w:rsidRPr="00D84C9E" w:rsidRDefault="00D84C9E" w:rsidP="00D8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ЗАДАЧИ КОНКУРСА</w:t>
      </w:r>
    </w:p>
    <w:p w:rsidR="00D84C9E" w:rsidRPr="00D84C9E" w:rsidRDefault="00D84C9E" w:rsidP="00D8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Стимулирование творческой деятельности педагогов и их профессионального роста.</w:t>
      </w:r>
    </w:p>
    <w:p w:rsidR="00D84C9E" w:rsidRPr="00D84C9E" w:rsidRDefault="00D84C9E" w:rsidP="00D8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Активизация деятельности педагогических работников учреждений общего среднего образования по созданию условий для профессионального роста и самореализации педагогов.</w:t>
      </w: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C9E" w:rsidRPr="00D84C9E" w:rsidRDefault="00D84C9E" w:rsidP="00D8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КОНКУРСА</w:t>
      </w:r>
    </w:p>
    <w:p w:rsidR="00D84C9E" w:rsidRPr="00D84C9E" w:rsidRDefault="00D84C9E" w:rsidP="00D84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4.1. Участие в Конкурсе принимают учителя учреждений 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среднего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выполняющие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функцию классных руководителей,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стажа работы, квалификационной категории и возраста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 Количество участников не ограничено. Материалы на Конкурс могут подавать сами участники. </w:t>
      </w:r>
    </w:p>
    <w:p w:rsidR="00D84C9E" w:rsidRPr="00D84C9E" w:rsidRDefault="00D84C9E" w:rsidP="00D8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D84C9E" w:rsidRPr="00D84C9E" w:rsidRDefault="00D84C9E" w:rsidP="00D8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5. ФОРМА ПРЕДСТАВЛЕНИЯ МАТЕРИАЛОВ</w:t>
      </w:r>
    </w:p>
    <w:p w:rsidR="00D84C9E" w:rsidRPr="00D84C9E" w:rsidRDefault="00D84C9E" w:rsidP="00D8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5.1. Конкурс проводится в заочной форме. Заявку на участие в Конкурсе (приложение 1) и материалы в электронном виде на Конкурс направляются Организатору в установленные сроки: начало – 4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марта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9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года,</w:t>
      </w:r>
      <w:r w:rsidR="00471B6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окончание приема материалов – 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мая 2019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года. Подведение итогов –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май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9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года. </w:t>
      </w:r>
    </w:p>
    <w:p w:rsidR="00D84C9E" w:rsidRPr="00D84C9E" w:rsidRDefault="00D84C9E" w:rsidP="00D8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5.2. На Конкурс представляются методические разработки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классных часов созданные в 2018/2019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учебном году по </w:t>
      </w:r>
      <w:proofErr w:type="gramStart"/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>теме</w:t>
      </w: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471B6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Мой родны кут</w:t>
      </w: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»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 </w:t>
      </w:r>
    </w:p>
    <w:p w:rsidR="00D84C9E" w:rsidRPr="00D84C9E" w:rsidRDefault="00D84C9E" w:rsidP="00D8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5.3. </w:t>
      </w: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 выполняется в компьютерном наборе. При выполнении работы соблюдаются поля: левое – 30 мм, правое – 10 мм, верхнее – 20 мм, нижнее – 20 мм. Заголовки печатаются строчными буквами (первая – заглавная). Точки в конце заголовка, располагаемого посередине строки, не ставятся. Текст располагается на одной стороне листа формата А-4 (210х297), шрифтом – 14 через одинарный интервал. </w:t>
      </w:r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Объем присылаемых материалов 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>– до 10 страниц.</w:t>
      </w:r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</w:p>
    <w:p w:rsidR="00D84C9E" w:rsidRPr="00D84C9E" w:rsidRDefault="00D84C9E" w:rsidP="00D8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Каждая конкурсная работа должна содержать: титульный лист, разработку, список источников, приложения.</w:t>
      </w:r>
    </w:p>
    <w:p w:rsidR="00D84C9E" w:rsidRPr="00D84C9E" w:rsidRDefault="00D84C9E" w:rsidP="00D8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Титульный лист: </w:t>
      </w:r>
    </w:p>
    <w:p w:rsidR="00D84C9E" w:rsidRPr="00D84C9E" w:rsidRDefault="00D84C9E" w:rsidP="00D8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 образования (место работы);</w:t>
      </w:r>
    </w:p>
    <w:p w:rsidR="00D84C9E" w:rsidRPr="00D84C9E" w:rsidRDefault="00D84C9E" w:rsidP="00D8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название конкурса </w:t>
      </w:r>
    </w:p>
    <w:p w:rsidR="00D84C9E" w:rsidRPr="00D84C9E" w:rsidRDefault="00D84C9E" w:rsidP="00D8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название работы; </w:t>
      </w:r>
    </w:p>
    <w:p w:rsidR="00D84C9E" w:rsidRPr="00D84C9E" w:rsidRDefault="00D84C9E" w:rsidP="00D8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возрастной адресат;</w:t>
      </w:r>
    </w:p>
    <w:p w:rsidR="00D84C9E" w:rsidRPr="00D84C9E" w:rsidRDefault="00D84C9E" w:rsidP="00D8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>Ф.И.О. автора полностью, должность, квалификационная категория.</w:t>
      </w:r>
    </w:p>
    <w:p w:rsidR="00D84C9E" w:rsidRPr="00D84C9E" w:rsidRDefault="00D84C9E" w:rsidP="00D8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Методическая разработка (с описанием методик, полного текста ведущего, стихов, с указанием авторов и другое).</w:t>
      </w:r>
    </w:p>
    <w:p w:rsidR="00D84C9E" w:rsidRPr="00D84C9E" w:rsidRDefault="00D84C9E" w:rsidP="00D8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 источников, используемых для создания разработки.</w:t>
      </w:r>
    </w:p>
    <w:p w:rsidR="00D84C9E" w:rsidRPr="00D84C9E" w:rsidRDefault="00D84C9E" w:rsidP="00D8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Приложение: список реквизита, дидактический материал и др.</w:t>
      </w:r>
    </w:p>
    <w:p w:rsidR="00D84C9E" w:rsidRPr="00D84C9E" w:rsidRDefault="00D84C9E" w:rsidP="00D8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может содержать фото- и видеоматериалы.</w:t>
      </w:r>
    </w:p>
    <w:p w:rsidR="00D84C9E" w:rsidRPr="00D84C9E" w:rsidRDefault="00D84C9E" w:rsidP="00D8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должна быть отредактирована и иметь рецензию директора или заместителя директора по воспитательной, учебно-воспитательной работе.</w:t>
      </w:r>
    </w:p>
    <w:p w:rsidR="00D84C9E" w:rsidRPr="00D84C9E" w:rsidRDefault="00D84C9E" w:rsidP="00D8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Работы, которые не соответст</w:t>
      </w:r>
      <w:r w:rsidR="00471B62">
        <w:rPr>
          <w:rFonts w:ascii="Times New Roman" w:eastAsia="Times New Roman" w:hAnsi="Times New Roman" w:cs="Times New Roman"/>
          <w:sz w:val="30"/>
          <w:szCs w:val="30"/>
          <w:lang w:eastAsia="ru-RU"/>
        </w:rPr>
        <w:t>вуют вышеуказанным требованиям к</w:t>
      </w:r>
      <w:r w:rsidRPr="00D84C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рассмотрению жюри не допускаются.</w:t>
      </w:r>
    </w:p>
    <w:p w:rsidR="00D84C9E" w:rsidRPr="00D84C9E" w:rsidRDefault="00D84C9E" w:rsidP="00D8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lv-LV"/>
        </w:rPr>
      </w:pPr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5.4. 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>Конкурсные работы вместе с заявкой присылаются на электронную почту</w:t>
      </w:r>
      <w:hyperlink r:id="rId5" w:history="1">
        <w:r w:rsidRPr="00D84C9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lv-LV"/>
          </w:rPr>
          <w:t xml:space="preserve"> </w:t>
        </w:r>
        <w:r w:rsidRPr="00D84C9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lv-LV"/>
          </w:rPr>
          <w:t>metkab</w:t>
        </w:r>
        <w:r w:rsidRPr="00D84C9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lv-LV"/>
          </w:rPr>
          <w:t>2012@</w:t>
        </w:r>
        <w:r w:rsidRPr="00D84C9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lv-LV"/>
          </w:rPr>
          <w:t>mail</w:t>
        </w:r>
        <w:r w:rsidRPr="00D84C9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lv-LV"/>
          </w:rPr>
          <w:t>.</w:t>
        </w:r>
        <w:r w:rsidRPr="00D84C9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lv-LV"/>
          </w:rPr>
          <w:t>ru</w:t>
        </w:r>
      </w:hyperlink>
      <w:r w:rsidRPr="00D84C9E">
        <w:rPr>
          <w:rFonts w:ascii="Times New Roman" w:eastAsia="Times New Roman" w:hAnsi="Times New Roman" w:cs="Times New Roman"/>
          <w:b/>
          <w:sz w:val="28"/>
          <w:szCs w:val="28"/>
          <w:lang w:val="be-BY" w:eastAsia="lv-LV"/>
        </w:rPr>
        <w:t xml:space="preserve"> 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>с пометкой «</w:t>
      </w: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Конкурс методических разработок»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Материалы, представленные позднее установленных сроков, к рассмотрению не принимаются. Представленные на Конкурсы материалы возврату не подлежат. </w:t>
      </w:r>
    </w:p>
    <w:p w:rsidR="00D84C9E" w:rsidRPr="00D84C9E" w:rsidRDefault="00D84C9E" w:rsidP="00D84C9E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D84C9E" w:rsidRPr="00D84C9E" w:rsidRDefault="00D84C9E" w:rsidP="00D84C9E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6. ОЦЕНКА КОНКУРСНЫХ МАТЕРИАЛОВ И ОПРЕДЕЛЕНИЕ ПОБЕДИТЕЛЕЙ КОНКУРСА</w:t>
      </w:r>
    </w:p>
    <w:p w:rsidR="00D84C9E" w:rsidRPr="00D84C9E" w:rsidRDefault="00D84C9E" w:rsidP="00D8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Оценку конкурсных материалов осуществляет жюри Конкурса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:rsidR="00D84C9E" w:rsidRPr="00D84C9E" w:rsidRDefault="00D84C9E" w:rsidP="00D84C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 Жюри рассматривает все принятые на конкурс работы и определяет победителей конкурса (определяются три лучшие разработки).</w:t>
      </w:r>
    </w:p>
    <w:p w:rsidR="00D84C9E" w:rsidRPr="00D84C9E" w:rsidRDefault="00D84C9E" w:rsidP="00D84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Конкурсные материалы оцениваются по следующим критериям: </w:t>
      </w:r>
    </w:p>
    <w:p w:rsidR="00D84C9E" w:rsidRPr="00D84C9E" w:rsidRDefault="00D84C9E" w:rsidP="00D84C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Цели классного часа для педагога и учащихся.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:rsidR="00D84C9E" w:rsidRPr="00D84C9E" w:rsidRDefault="00D84C9E" w:rsidP="00D84C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lv-LV"/>
        </w:rPr>
        <w:t>Оригинальность содержания методической разработки.</w:t>
      </w:r>
    </w:p>
    <w:p w:rsidR="00D84C9E" w:rsidRPr="00D84C9E" w:rsidRDefault="00D84C9E" w:rsidP="00D84C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lastRenderedPageBreak/>
        <w:t>Использование воспитательного (образовательного) потенциала мероприятия.</w:t>
      </w:r>
    </w:p>
    <w:p w:rsidR="00D84C9E" w:rsidRPr="00D84C9E" w:rsidRDefault="00D84C9E" w:rsidP="00D84C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особенностей и уровня подготовки учащихся.</w:t>
      </w:r>
    </w:p>
    <w:p w:rsidR="00D84C9E" w:rsidRPr="00D84C9E" w:rsidRDefault="00D84C9E" w:rsidP="00D84C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ценность представленного материала (возможность использования методических идей в массовой практике).</w:t>
      </w:r>
    </w:p>
    <w:p w:rsidR="00D84C9E" w:rsidRPr="00D84C9E" w:rsidRDefault="00D84C9E" w:rsidP="00D84C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оформления материалов, представленных на конкурс.</w:t>
      </w:r>
    </w:p>
    <w:p w:rsidR="00D84C9E" w:rsidRPr="00D84C9E" w:rsidRDefault="00D84C9E" w:rsidP="00D84C9E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ссылок на использованные источники.</w:t>
      </w:r>
    </w:p>
    <w:p w:rsidR="00D84C9E" w:rsidRPr="00D84C9E" w:rsidRDefault="00D84C9E" w:rsidP="00D84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Жюри оставляет за собой право изменить критерии оценки конкурсных материалов.</w:t>
      </w:r>
    </w:p>
    <w:p w:rsidR="00D84C9E" w:rsidRPr="00D84C9E" w:rsidRDefault="00D84C9E" w:rsidP="00D8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6.5. Победители награждаются дипломами </w:t>
      </w:r>
      <w:r w:rsidRPr="00D84C9E">
        <w:rPr>
          <w:rFonts w:ascii="Times New Roman" w:eastAsia="Times New Roman" w:hAnsi="Times New Roman" w:cs="Times New Roman"/>
          <w:sz w:val="28"/>
          <w:szCs w:val="28"/>
          <w:lang w:val="en-US" w:eastAsia="lv-LV"/>
        </w:rPr>
        <w:t>I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 w:rsidRPr="00D84C9E">
        <w:rPr>
          <w:rFonts w:ascii="Times New Roman" w:eastAsia="Times New Roman" w:hAnsi="Times New Roman" w:cs="Times New Roman"/>
          <w:sz w:val="28"/>
          <w:szCs w:val="28"/>
          <w:lang w:val="en-US" w:eastAsia="lv-LV"/>
        </w:rPr>
        <w:t>II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 w:rsidRPr="00D84C9E">
        <w:rPr>
          <w:rFonts w:ascii="Times New Roman" w:eastAsia="Times New Roman" w:hAnsi="Times New Roman" w:cs="Times New Roman"/>
          <w:sz w:val="28"/>
          <w:szCs w:val="28"/>
          <w:lang w:val="en-US" w:eastAsia="lv-LV"/>
        </w:rPr>
        <w:t>III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степени отдела образования, спорта и туризма Ветковского райисполкома. Разработки победителей размещаются на сайте отдела образования, спорта и туризма. </w:t>
      </w: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C9E"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  <w:br w:type="page"/>
      </w:r>
    </w:p>
    <w:p w:rsidR="00D84C9E" w:rsidRPr="00D84C9E" w:rsidRDefault="00D84C9E" w:rsidP="00D8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D84C9E" w:rsidRPr="00D84C9E" w:rsidRDefault="00D84C9E" w:rsidP="00D8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Заявка</w:t>
      </w:r>
    </w:p>
    <w:p w:rsidR="00D84C9E" w:rsidRPr="00D84C9E" w:rsidRDefault="00D84C9E" w:rsidP="00D8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на участие в районном конкурсе </w:t>
      </w:r>
    </w:p>
    <w:p w:rsidR="00D84C9E" w:rsidRPr="00D84C9E" w:rsidRDefault="00D84C9E" w:rsidP="00D8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на лучшую методическую разработку классного часа</w:t>
      </w: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Фамилия, имя, отчество участника   ______________________________</w:t>
      </w: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>Должность ________________________________________________________</w:t>
      </w: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lv-LV"/>
        </w:rPr>
      </w:pP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Место </w:t>
      </w:r>
      <w:proofErr w:type="gramStart"/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работы  _</w:t>
      </w:r>
      <w:proofErr w:type="gramEnd"/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__________________________________________________</w:t>
      </w: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Домашний адрес участника конкурса __________________________________</w:t>
      </w: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Телефон участника конкурса _________________________________________</w:t>
      </w: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Электронная почта участника конкурса ________________________________</w:t>
      </w: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D84C9E" w:rsidRPr="00D84C9E" w:rsidRDefault="00D84C9E" w:rsidP="00D8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Заявитель-участник </w:t>
      </w:r>
      <w:r w:rsidRPr="00D84C9E">
        <w:rPr>
          <w:rFonts w:ascii="Times New Roman" w:eastAsia="Times New Roman" w:hAnsi="Times New Roman" w:cs="Times New Roman"/>
          <w:sz w:val="28"/>
          <w:szCs w:val="28"/>
          <w:lang w:eastAsia="lv-LV"/>
        </w:rPr>
        <w:t>районного конкурса на лучшую методическую разработку классного часа</w:t>
      </w:r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подтверждает, что является автором представленных на Конкурс материалов и передает организаторам конкурса право на их использование в ходе проведения конкурса и в методической работе.</w:t>
      </w: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______________________ (______________________) </w:t>
      </w: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lv-LV"/>
        </w:rPr>
        <w:t xml:space="preserve">         (</w:t>
      </w:r>
      <w:proofErr w:type="gramStart"/>
      <w:r w:rsidRPr="00D84C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lv-LV"/>
        </w:rPr>
        <w:t xml:space="preserve">подпись)   </w:t>
      </w:r>
      <w:proofErr w:type="gramEnd"/>
      <w:r w:rsidRPr="00D84C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lv-LV"/>
        </w:rPr>
        <w:t xml:space="preserve">                        (Фамилия И.О.)</w:t>
      </w: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:rsidR="00D84C9E" w:rsidRPr="00D84C9E" w:rsidRDefault="00D84C9E" w:rsidP="00D8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Дата </w:t>
      </w:r>
      <w:proofErr w:type="gramStart"/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« _</w:t>
      </w:r>
      <w:proofErr w:type="gramEnd"/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___ » _______________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9</w:t>
      </w:r>
      <w:r w:rsidRPr="00D84C9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г.</w:t>
      </w:r>
    </w:p>
    <w:p w:rsidR="00D84C9E" w:rsidRPr="00D84C9E" w:rsidRDefault="00D84C9E" w:rsidP="00D84C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:rsidR="00CA6701" w:rsidRPr="00471B62" w:rsidRDefault="00CA6701" w:rsidP="00471B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sectPr w:rsidR="00CA6701" w:rsidRPr="00471B62" w:rsidSect="00D8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68BB"/>
    <w:multiLevelType w:val="hybridMultilevel"/>
    <w:tmpl w:val="504AAB4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1C"/>
    <w:rsid w:val="00471B62"/>
    <w:rsid w:val="004F7B1C"/>
    <w:rsid w:val="00BC60E8"/>
    <w:rsid w:val="00CA6701"/>
    <w:rsid w:val="00D84C9E"/>
    <w:rsid w:val="00E2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E1DB"/>
  <w15:chartTrackingRefBased/>
  <w15:docId w15:val="{2DB61F70-090C-4143-8DFD-1C0C886F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F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846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6062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metkab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2019-01-28T09:41:00Z</dcterms:created>
  <dcterms:modified xsi:type="dcterms:W3CDTF">2019-01-28T09:41:00Z</dcterms:modified>
</cp:coreProperties>
</file>