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13" w:rsidRPr="009102F3" w:rsidRDefault="00A20513" w:rsidP="00A205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102F3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A20513" w:rsidRPr="009102F3" w:rsidRDefault="00A20513" w:rsidP="00A205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102F3">
        <w:rPr>
          <w:rFonts w:ascii="Times New Roman" w:hAnsi="Times New Roman" w:cs="Times New Roman"/>
          <w:sz w:val="28"/>
          <w:szCs w:val="28"/>
        </w:rPr>
        <w:t>«Великонемковский детский сад – средняя школа»</w:t>
      </w: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65B9" w:rsidRDefault="00FB65B9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65B9" w:rsidRDefault="00FB65B9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65B9" w:rsidRDefault="00FB65B9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Pr="009102F3" w:rsidRDefault="00A20513" w:rsidP="00A20513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102F3">
        <w:rPr>
          <w:rFonts w:ascii="Times New Roman" w:hAnsi="Times New Roman" w:cs="Times New Roman"/>
          <w:sz w:val="32"/>
          <w:szCs w:val="32"/>
        </w:rPr>
        <w:t>ОПИСАНИЕ ОПЫТА ПЕДАГОГИЧЕСКОЙ ДЕЯТЕЛЬНОСТИ</w:t>
      </w: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«ИНФОРМАЦИОННЫЕ ТЕХНОЛОГИИ В ОБУЧЕНИИ МЛАДШИХ ШКОЛЬНИКОВ»</w:t>
      </w:r>
    </w:p>
    <w:p w:rsidR="00A20513" w:rsidRPr="009102F3" w:rsidRDefault="00A20513" w:rsidP="00A20513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Pr="00E91E33" w:rsidRDefault="00A20513" w:rsidP="00A20513">
      <w:pPr>
        <w:pStyle w:val="a3"/>
        <w:ind w:left="5670"/>
        <w:rPr>
          <w:rFonts w:ascii="Times New Roman" w:hAnsi="Times New Roman" w:cs="Times New Roman"/>
          <w:sz w:val="28"/>
          <w:szCs w:val="28"/>
        </w:rPr>
      </w:pPr>
      <w:r w:rsidRPr="00E91E33">
        <w:rPr>
          <w:rFonts w:ascii="Times New Roman" w:hAnsi="Times New Roman" w:cs="Times New Roman"/>
          <w:sz w:val="28"/>
          <w:szCs w:val="28"/>
        </w:rPr>
        <w:t>Войтенкова Валентина Николаевна</w:t>
      </w:r>
    </w:p>
    <w:p w:rsidR="00A20513" w:rsidRPr="00E91E33" w:rsidRDefault="00A20513" w:rsidP="00A20513">
      <w:pPr>
        <w:pStyle w:val="a3"/>
        <w:ind w:left="5670"/>
        <w:rPr>
          <w:rFonts w:ascii="Times New Roman" w:hAnsi="Times New Roman" w:cs="Times New Roman"/>
          <w:sz w:val="28"/>
          <w:szCs w:val="28"/>
        </w:rPr>
      </w:pPr>
      <w:r w:rsidRPr="00E91E33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A20513" w:rsidRPr="00E91E33" w:rsidRDefault="00A20513" w:rsidP="00A20513">
      <w:pPr>
        <w:pStyle w:val="a3"/>
        <w:ind w:left="5670"/>
        <w:rPr>
          <w:rFonts w:ascii="Times New Roman" w:hAnsi="Times New Roman" w:cs="Times New Roman"/>
          <w:sz w:val="28"/>
          <w:szCs w:val="28"/>
        </w:rPr>
      </w:pPr>
      <w:r w:rsidRPr="00E91E33">
        <w:rPr>
          <w:rFonts w:ascii="Times New Roman" w:hAnsi="Times New Roman" w:cs="Times New Roman"/>
          <w:sz w:val="28"/>
          <w:szCs w:val="28"/>
        </w:rPr>
        <w:t xml:space="preserve">8 (029) 969 57 81; </w:t>
      </w:r>
    </w:p>
    <w:p w:rsidR="00A20513" w:rsidRPr="00AC11BF" w:rsidRDefault="00D87ADD" w:rsidP="00A20513">
      <w:pPr>
        <w:pStyle w:val="a3"/>
        <w:ind w:left="5670"/>
        <w:rPr>
          <w:rFonts w:ascii="Times New Roman" w:hAnsi="Times New Roman" w:cs="Times New Roman"/>
          <w:color w:val="FF0000"/>
          <w:sz w:val="28"/>
          <w:szCs w:val="28"/>
        </w:rPr>
      </w:pPr>
      <w:r w:rsidRPr="00D87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valentina</w:t>
      </w:r>
      <w:r w:rsidRPr="00AC11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D87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voytenkova</w:t>
      </w:r>
      <w:r w:rsidRPr="00AC11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@</w:t>
      </w:r>
      <w:r w:rsidRPr="00D87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mail</w:t>
      </w:r>
      <w:r w:rsidRPr="00AC11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D87A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ru</w:t>
      </w:r>
    </w:p>
    <w:p w:rsidR="00A20513" w:rsidRPr="00AC11BF" w:rsidRDefault="00A20513" w:rsidP="00A20513">
      <w:pPr>
        <w:rPr>
          <w:color w:val="FF0000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5B9" w:rsidRPr="00AC11BF" w:rsidRDefault="00FB65B9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7FE7" w:rsidRPr="00AC11BF" w:rsidRDefault="000E7FE7" w:rsidP="00A20513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A20513" w:rsidRPr="00AC11BF" w:rsidRDefault="00A20513" w:rsidP="00A2051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0513" w:rsidRDefault="00A20513" w:rsidP="001B164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3B8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Я работаю учителем начальных классов в сельской школе. </w:t>
      </w:r>
      <w:r w:rsidRPr="00337E42">
        <w:rPr>
          <w:rFonts w:ascii="Times New Roman" w:hAnsi="Times New Roman" w:cs="Times New Roman"/>
          <w:sz w:val="28"/>
          <w:szCs w:val="28"/>
        </w:rPr>
        <w:t xml:space="preserve">В глазах детей 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>горит огонек любопытства и любознательности, они готовы впитывать в себя все еще им неизвестное, радуются всем своим новым зн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аниям и навыкам. Мне всегда 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интересно заниматься чем-то новым и увлекательным, делать свои уроки насыщенными, продуктивными, современными. Моя задача на уроке состоит в том, чтобы заинтересовать ребятишек, привлечь их внимание так</w:t>
      </w:r>
      <w:r>
        <w:rPr>
          <w:rFonts w:ascii="Times New Roman" w:hAnsi="Times New Roman" w:cs="Times New Roman"/>
          <w:color w:val="000000"/>
          <w:sz w:val="28"/>
          <w:szCs w:val="28"/>
        </w:rPr>
        <w:t>им образом, чтобы им захотелось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получать п</w:t>
      </w:r>
      <w:r>
        <w:rPr>
          <w:rFonts w:ascii="Times New Roman" w:hAnsi="Times New Roman" w:cs="Times New Roman"/>
          <w:color w:val="000000"/>
          <w:sz w:val="28"/>
          <w:szCs w:val="28"/>
        </w:rPr>
        <w:t>редложенные  знания и учиться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добывать их сами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>. Урок должен быть ярким, эффектным, эмоциональным, а главное – продуктивным. Только тогда знания, переданные детям, надолго запомнятся, станут прочной основой того фундамента, на который будет опираться все его дальнейш</w:t>
      </w:r>
      <w:r>
        <w:rPr>
          <w:rFonts w:ascii="Times New Roman" w:hAnsi="Times New Roman" w:cs="Times New Roman"/>
          <w:color w:val="000000"/>
          <w:sz w:val="28"/>
          <w:szCs w:val="28"/>
        </w:rPr>
        <w:t>ее образование. Помочь мне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в решении этой непростой задачи может сочетание традиционных методов обучения и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енных информационных технологий.</w:t>
      </w:r>
    </w:p>
    <w:p w:rsidR="00A20513" w:rsidRPr="004341E9" w:rsidRDefault="00A20513" w:rsidP="001B1648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1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е</w:t>
      </w:r>
      <w:r w:rsidR="00983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современные дети подчас </w:t>
      </w:r>
      <w:r w:rsidRPr="004341E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оказываются более осведомлены, нежели взрослые, о новинках и достижениях в области компьютерной техники, телефонной связи и возможностях сети Интернет. Но бесконтрольное использование компьютерных игр и Интернета наносит вред детской душе. Именно поэтому я решила обратить внимание своих учеников </w:t>
      </w:r>
      <w:r w:rsidRPr="004341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образовательные, а не на игровые возможности компьютера, осознать, что компьютер - это не игрушка, а средство, помогающее в учебе</w:t>
      </w:r>
      <w:r w:rsidRPr="004341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513" w:rsidRPr="004341E9" w:rsidRDefault="00A20513" w:rsidP="001B164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1E9">
        <w:rPr>
          <w:rFonts w:ascii="Times New Roman" w:hAnsi="Times New Roman" w:cs="Times New Roman"/>
          <w:sz w:val="28"/>
          <w:szCs w:val="28"/>
          <w:lang w:eastAsia="ru-RU"/>
        </w:rPr>
        <w:t>Другими, не менее важными причинами для использования мною информационных компьютерных технологий в обучении стали следующие:</w:t>
      </w:r>
    </w:p>
    <w:p w:rsidR="00A20513" w:rsidRPr="004341E9" w:rsidRDefault="00A20513" w:rsidP="00A2051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1E9">
        <w:rPr>
          <w:rFonts w:ascii="Times New Roman" w:hAnsi="Times New Roman" w:cs="Times New Roman"/>
          <w:sz w:val="28"/>
          <w:szCs w:val="28"/>
          <w:lang w:eastAsia="ru-RU"/>
        </w:rPr>
        <w:t>основной вид ведущей деятельно</w:t>
      </w:r>
      <w:r w:rsidR="00BD70D0">
        <w:rPr>
          <w:rFonts w:ascii="Times New Roman" w:hAnsi="Times New Roman" w:cs="Times New Roman"/>
          <w:sz w:val="28"/>
          <w:szCs w:val="28"/>
          <w:lang w:eastAsia="ru-RU"/>
        </w:rPr>
        <w:t xml:space="preserve">сти учащихся в начальной школе – </w:t>
      </w:r>
      <w:r w:rsidRPr="004341E9">
        <w:rPr>
          <w:rFonts w:ascii="Times New Roman" w:hAnsi="Times New Roman" w:cs="Times New Roman"/>
          <w:sz w:val="28"/>
          <w:szCs w:val="28"/>
          <w:lang w:eastAsia="ru-RU"/>
        </w:rPr>
        <w:t xml:space="preserve"> игровая, которая постепенно должна перейти на </w:t>
      </w:r>
      <w:r w:rsidRPr="00F5141F">
        <w:rPr>
          <w:rFonts w:ascii="Times New Roman" w:hAnsi="Times New Roman" w:cs="Times New Roman"/>
          <w:sz w:val="28"/>
          <w:szCs w:val="28"/>
          <w:lang w:eastAsia="ru-RU"/>
        </w:rPr>
        <w:t xml:space="preserve">учебную, </w:t>
      </w:r>
      <w:r w:rsidRPr="004341E9">
        <w:rPr>
          <w:rFonts w:ascii="Times New Roman" w:hAnsi="Times New Roman" w:cs="Times New Roman"/>
          <w:sz w:val="28"/>
          <w:szCs w:val="28"/>
          <w:lang w:eastAsia="ru-RU"/>
        </w:rPr>
        <w:t xml:space="preserve">и такая перемена, как известно, нелегко переносится многими учащимися. Я считаю, что применение компьютерных технологий в учебном процессе как раз позволяет совместить игровую и учебную деятельности. Этим обеспечивается плавная смена </w:t>
      </w:r>
      <w:r w:rsidR="00983BCF">
        <w:rPr>
          <w:rFonts w:ascii="Times New Roman" w:hAnsi="Times New Roman" w:cs="Times New Roman"/>
          <w:sz w:val="28"/>
          <w:szCs w:val="28"/>
          <w:lang w:eastAsia="ru-RU"/>
        </w:rPr>
        <w:t>видов деятельности</w:t>
      </w:r>
      <w:r w:rsidRPr="004341E9">
        <w:rPr>
          <w:rFonts w:ascii="Times New Roman" w:hAnsi="Times New Roman" w:cs="Times New Roman"/>
          <w:sz w:val="28"/>
          <w:szCs w:val="28"/>
          <w:lang w:eastAsia="ru-RU"/>
        </w:rPr>
        <w:t>, при этом обучение делается неформализованным и интересным.</w:t>
      </w:r>
    </w:p>
    <w:p w:rsidR="00A20513" w:rsidRPr="004341E9" w:rsidRDefault="00A20513" w:rsidP="00A2051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1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желание, зная теоретические основы, апробировать информационные технологии в практике работы.</w:t>
      </w:r>
    </w:p>
    <w:p w:rsidR="00A20513" w:rsidRPr="00F5141F" w:rsidRDefault="00A20513" w:rsidP="001B1648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информационных технологий в работу учителя начальных классов способствует достижению </w:t>
      </w:r>
      <w:r w:rsidRPr="00F514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цели модернизации образования – улучшению качества обучения, увеличению доступности образования, обеспечению гармоничного развития личности, ориентирующейся в информационном пространстве, приобщенной к информационно-коммуникационным возможностям современных технологий.</w:t>
      </w:r>
    </w:p>
    <w:p w:rsidR="00A20513" w:rsidRPr="00F5141F" w:rsidRDefault="00A20513" w:rsidP="00A205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5141F">
        <w:rPr>
          <w:rFonts w:ascii="Times New Roman" w:hAnsi="Times New Roman"/>
          <w:sz w:val="28"/>
          <w:szCs w:val="28"/>
        </w:rPr>
        <w:t xml:space="preserve">Основная цель уроков с использованием информационных технологий – </w:t>
      </w:r>
      <w:r w:rsidRPr="00F5141F">
        <w:rPr>
          <w:rFonts w:ascii="Times New Roman" w:hAnsi="Times New Roman"/>
          <w:b/>
          <w:sz w:val="28"/>
          <w:szCs w:val="28"/>
        </w:rPr>
        <w:t xml:space="preserve">научить ребенка самостоятельно мыслить, развивать фантазию и практически воплощать свои творческие идеи с помощью компьютеров. </w:t>
      </w:r>
    </w:p>
    <w:p w:rsidR="00A20513" w:rsidRPr="004341E9" w:rsidRDefault="00A20513" w:rsidP="00A20513">
      <w:pPr>
        <w:pStyle w:val="a3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0D0">
        <w:rPr>
          <w:rFonts w:ascii="Times New Roman" w:eastAsia="Times New Roman" w:hAnsi="Times New Roman"/>
          <w:sz w:val="28"/>
          <w:szCs w:val="28"/>
          <w:lang w:eastAsia="ru-RU"/>
        </w:rPr>
        <w:t>Использование</w:t>
      </w:r>
      <w:r w:rsidRPr="004341E9">
        <w:rPr>
          <w:rFonts w:ascii="Times New Roman" w:eastAsia="Times New Roman" w:hAnsi="Times New Roman"/>
          <w:sz w:val="28"/>
          <w:szCs w:val="28"/>
          <w:lang w:eastAsia="ru-RU"/>
        </w:rPr>
        <w:t>средств новых информационных технологий позволяет</w:t>
      </w:r>
    </w:p>
    <w:p w:rsidR="00A20513" w:rsidRPr="004341E9" w:rsidRDefault="00A20513" w:rsidP="00A20513">
      <w:pPr>
        <w:pStyle w:val="a3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41E9">
        <w:rPr>
          <w:rFonts w:ascii="Times New Roman" w:eastAsia="Times New Roman" w:hAnsi="Times New Roman"/>
          <w:sz w:val="28"/>
          <w:szCs w:val="28"/>
          <w:lang w:eastAsia="ru-RU"/>
        </w:rPr>
        <w:t>выполнить ряд задач:</w:t>
      </w:r>
    </w:p>
    <w:p w:rsidR="00A20513" w:rsidRPr="004341E9" w:rsidRDefault="00A20513" w:rsidP="00A2051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1E9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усилить мотивацию учения</w:t>
      </w:r>
      <w:r w:rsidRPr="004341E9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благодаря не только новизне работы с компьютером, которая сама по себе нередко способствует повышению интереса к учебе, но и возможности регулировать предъявление задач по трудности, поощряя правильные решения, не прибегая при этом к нравоучениям и порицаниям;</w:t>
      </w:r>
    </w:p>
    <w:p w:rsidR="00A20513" w:rsidRPr="004341E9" w:rsidRDefault="00A20513" w:rsidP="00A2051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1E9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индивидуализировать и дифференцировать процесс обучения</w:t>
      </w:r>
      <w:r w:rsidRPr="004341E9">
        <w:rPr>
          <w:rFonts w:ascii="Times New Roman" w:eastAsia="Times New Roman" w:hAnsi="Times New Roman"/>
          <w:sz w:val="28"/>
          <w:szCs w:val="28"/>
          <w:lang w:eastAsia="ru-RU"/>
        </w:rPr>
        <w:t>, реализуя интерактивный диалог, предоставляя возможность самостоятельного выбора режима учебной деятельности и компьютерной визуализации изучаемых объектов;</w:t>
      </w:r>
    </w:p>
    <w:p w:rsidR="00A20513" w:rsidRPr="004341E9" w:rsidRDefault="00A20513" w:rsidP="00A2051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1E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изменить контроль за деятельностью учащихся</w:t>
      </w:r>
      <w:r w:rsidRPr="004341E9">
        <w:rPr>
          <w:rFonts w:ascii="Times New Roman" w:eastAsia="Times New Roman" w:hAnsi="Times New Roman"/>
          <w:sz w:val="28"/>
          <w:szCs w:val="28"/>
          <w:lang w:eastAsia="ru-RU"/>
        </w:rPr>
        <w:t>, обеспечивая при этом гибкость управления учебным процессом;</w:t>
      </w:r>
    </w:p>
    <w:p w:rsidR="00A20513" w:rsidRPr="004341E9" w:rsidRDefault="00A20513" w:rsidP="00A2051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41E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сформировать у учащихся навык использования компьютера в учебно-познавательной деятельности.</w:t>
      </w:r>
    </w:p>
    <w:p w:rsidR="00A20513" w:rsidRDefault="00A20513" w:rsidP="001B164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3B8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>Современные компьютерные технологии предоставляют огромные возможности для развития процесса образования.</w:t>
      </w:r>
      <w:r w:rsidR="001B16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>Ещё К.Д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Ушинский заметил: «Детская природа требует наглядности». Сейчас это уже не схемы, таблицы и картинки, а более близкая детской природе игра, пусть даже и 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научно-познавательная. Использование компьютеров в учебной и внеурочной деятельности шк</w:t>
      </w:r>
      <w:r w:rsidR="00983BCF">
        <w:rPr>
          <w:rFonts w:ascii="Times New Roman" w:hAnsi="Times New Roman" w:cs="Times New Roman"/>
          <w:color w:val="000000"/>
          <w:sz w:val="28"/>
          <w:szCs w:val="28"/>
        </w:rPr>
        <w:t>олы выглядит очень естественным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с точки зрения ребёнка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и является одним из эффективных способов повышения мотивации и индивидуализации его учения, развития тв</w:t>
      </w:r>
      <w:r>
        <w:rPr>
          <w:rFonts w:ascii="Times New Roman" w:hAnsi="Times New Roman" w:cs="Times New Roman"/>
          <w:color w:val="000000"/>
          <w:sz w:val="28"/>
          <w:szCs w:val="28"/>
        </w:rPr>
        <w:t>орческих способностей и создания</w:t>
      </w:r>
      <w:r w:rsidRPr="00083B8E"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благоприятного эмоционального фона. </w:t>
      </w:r>
    </w:p>
    <w:p w:rsidR="006A7A3C" w:rsidRPr="008F2FEC" w:rsidRDefault="008F2FEC" w:rsidP="008F2FEC">
      <w:pPr>
        <w:pStyle w:val="a3"/>
        <w:spacing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3A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ПРАКТИЧЕСКОЕ ИСПОЛЬЗОВАНИЕ ИНФОРМАЦИОННЫХ ТЕХНОЛОГИЙ В НАЧАЛЬНОЙ ШКОЛЕ</w:t>
      </w:r>
    </w:p>
    <w:p w:rsidR="006A7A3C" w:rsidRPr="006A7A3C" w:rsidRDefault="006A7A3C" w:rsidP="001B16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педагогической деятельности выделяю пять направлений использования современных информационно-коммуникационных технологий.</w:t>
      </w:r>
    </w:p>
    <w:p w:rsidR="006A7A3C" w:rsidRPr="008F37F4" w:rsidRDefault="006A7A3C" w:rsidP="001B164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7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Первым направлением использования ИКТ стал переход на оформление основной документации в электронном формате</w:t>
      </w:r>
      <w:r w:rsidRPr="008F37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8F37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Учебно-воспитательный процесс, как известно, начинается с планирования. План работы кабинета, календарно-тематическое планирование уроков, план работы   методического   объединения,   предметной   недели   или    просто </w:t>
      </w:r>
    </w:p>
    <w:p w:rsidR="006A7A3C" w:rsidRPr="008F37F4" w:rsidRDefault="006A7A3C" w:rsidP="008F37F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крупного мероприятия удобно составлять на компьютере: в записи можно всегда внести поправки и дополнения. Информацию, записанную в память компьютера или сохраненную на съемном носителе (дискете, диске, карте памяти), можно быстро найти, так как материалы упорядочены по специальным папкам: «Учебные достижения обучающихся», «Внеурочная деятельность», «Материалы для проведения уроков» (1 класс, 2 класс и т.д.), «Таблицы и схемы», «Наше творчество» и пр. </w:t>
      </w:r>
      <w:r w:rsidR="004F2890" w:rsidRPr="008F37F4">
        <w:rPr>
          <w:rFonts w:ascii="Times New Roman" w:hAnsi="Times New Roman" w:cs="Times New Roman"/>
          <w:i/>
          <w:sz w:val="28"/>
          <w:szCs w:val="28"/>
          <w:lang w:eastAsia="ru-RU"/>
        </w:rPr>
        <w:t>(Приложение № 1)</w:t>
      </w:r>
    </w:p>
    <w:p w:rsidR="008F37F4" w:rsidRPr="008F37F4" w:rsidRDefault="006A7A3C" w:rsidP="001B164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7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улучшения качества образования и результативности обучения использую электронные образовательные ресурсы - это второе направление использования ИКТ в образовательном процессе.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 Традиционный урок при нехватке лабораторного оборудования, наглядных пособий становится «бедным». На помощь приходят электронные ресурсы: учебники, приложения, энциклопедии. Рынок предлагает сегодня большое количество лазерных дисков с игровыми и учебными программами, энциклопедиями и словарями, предназначенными для детей младшего 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школьного возраста. </w:t>
      </w:r>
      <w:r w:rsidRPr="008F37F4">
        <w:rPr>
          <w:rFonts w:ascii="Times New Roman" w:hAnsi="Times New Roman" w:cs="Times New Roman"/>
          <w:sz w:val="28"/>
          <w:szCs w:val="28"/>
        </w:rPr>
        <w:t xml:space="preserve">В своей практике я начала использовать программно-методический комплекс </w:t>
      </w:r>
      <w:r w:rsidR="008F37F4" w:rsidRPr="008F37F4">
        <w:rPr>
          <w:rFonts w:ascii="Times New Roman" w:eastAsia="Calibri" w:hAnsi="Times New Roman" w:cs="Times New Roman"/>
          <w:sz w:val="28"/>
          <w:szCs w:val="28"/>
        </w:rPr>
        <w:t xml:space="preserve">«Математика. Начальная школа», </w:t>
      </w:r>
      <w:r w:rsidR="00BB107B">
        <w:rPr>
          <w:rFonts w:ascii="Times New Roman" w:eastAsia="Calibri" w:hAnsi="Times New Roman" w:cs="Times New Roman"/>
          <w:sz w:val="28"/>
          <w:szCs w:val="28"/>
        </w:rPr>
        <w:t xml:space="preserve">«Русский язык. Начальная школа», </w:t>
      </w:r>
      <w:r w:rsidR="008F37F4" w:rsidRPr="008F37F4">
        <w:rPr>
          <w:rFonts w:ascii="Times New Roman" w:eastAsia="Calibri" w:hAnsi="Times New Roman" w:cs="Times New Roman"/>
          <w:sz w:val="28"/>
          <w:szCs w:val="28"/>
        </w:rPr>
        <w:t>«Развиваем речь», «Беларускаялекс</w:t>
      </w:r>
      <w:r w:rsidR="008F37F4" w:rsidRPr="008F37F4">
        <w:rPr>
          <w:rFonts w:ascii="Times New Roman" w:eastAsia="Calibri" w:hAnsi="Times New Roman" w:cs="Times New Roman"/>
          <w:sz w:val="28"/>
          <w:szCs w:val="28"/>
          <w:lang w:val="be-BY"/>
        </w:rPr>
        <w:t>і</w:t>
      </w:r>
      <w:r w:rsidR="008F37F4" w:rsidRPr="008F37F4">
        <w:rPr>
          <w:rFonts w:ascii="Times New Roman" w:eastAsia="Calibri" w:hAnsi="Times New Roman" w:cs="Times New Roman"/>
          <w:sz w:val="28"/>
          <w:szCs w:val="28"/>
        </w:rPr>
        <w:t>ка», «Готовимся к школе»,</w:t>
      </w:r>
      <w:r w:rsidRPr="008F37F4">
        <w:rPr>
          <w:rFonts w:ascii="Times New Roman" w:hAnsi="Times New Roman" w:cs="Times New Roman"/>
          <w:sz w:val="28"/>
          <w:szCs w:val="28"/>
        </w:rPr>
        <w:t xml:space="preserve"> «Человек и мир», «ОБЖ», которые  охватывают традиционную программу по предметам для начальной школы. </w:t>
      </w:r>
    </w:p>
    <w:p w:rsidR="008F37F4" w:rsidRPr="008F37F4" w:rsidRDefault="008F37F4" w:rsidP="001B1648">
      <w:pPr>
        <w:pStyle w:val="a3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7F4">
        <w:rPr>
          <w:rFonts w:ascii="Times New Roman" w:eastAsia="Calibri" w:hAnsi="Times New Roman" w:cs="Times New Roman"/>
          <w:sz w:val="28"/>
          <w:szCs w:val="28"/>
        </w:rPr>
        <w:t xml:space="preserve">Я хочу остановиться на программах «Русский язык» и «Математика». Данные программы содержат разнообразный материал по многим темам, изучаемым в начальной школе. Разнообразные виды заданий, отличающиеся по степени сложности, помогают развивать познавательные и творческие способности каждого обучаемого. Работая с тестами в рамках этих программных комплексов,  даже отстающие учащиеся успевают за 5 </w:t>
      </w:r>
      <w:r w:rsidRPr="008F37F4">
        <w:rPr>
          <w:rFonts w:ascii="Times New Roman" w:eastAsia="Calibri" w:hAnsi="Times New Roman" w:cs="Times New Roman"/>
          <w:sz w:val="28"/>
          <w:szCs w:val="28"/>
        </w:rPr>
        <w:noBreakHyphen/>
        <w:t xml:space="preserve"> 10 минут выполнить такое количество заданий, которое в обычном режиме займёт у них в 3 – 4 раза больше времени. Школьникам, выполняющим общие для всех задания быстро и качественно, дополнительно можно предложить задания повышенной сложности. Во время таких занятий у детей формируются начальные умения работать с информацией и компьютерными технологиями, повышается уровень мотивации учащихся к учёбе, а учитель за короткое время получает объективную картину уровня усвоения изучаемого материала каждым учеником и возможность своевременно его скорректировать.</w:t>
      </w:r>
    </w:p>
    <w:p w:rsidR="006A7A3C" w:rsidRDefault="006A7A3C" w:rsidP="001B1648">
      <w:pPr>
        <w:pStyle w:val="a3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7F4">
        <w:rPr>
          <w:rFonts w:ascii="Times New Roman" w:eastAsia="Calibri" w:hAnsi="Times New Roman" w:cs="Times New Roman"/>
          <w:sz w:val="28"/>
          <w:szCs w:val="28"/>
        </w:rPr>
        <w:t xml:space="preserve">Тесты методического комплекса использую при устном счете, изучении нового материала, закреплении изученного материала, контроле по математике. На русском языке – при орфографической разминке, при повторении определенной темы, при изучении нового материала, закреплении пройденного и также тест-контроль.Компьютерные тесты использую в различных режимах. Режим тестирования выбираю в зависимости от того, какую цель </w:t>
      </w:r>
      <w:r w:rsidR="004F2890" w:rsidRPr="008F37F4">
        <w:rPr>
          <w:rFonts w:ascii="Times New Roman" w:eastAsia="Calibri" w:hAnsi="Times New Roman" w:cs="Times New Roman"/>
          <w:sz w:val="28"/>
          <w:szCs w:val="28"/>
        </w:rPr>
        <w:t>преследую</w:t>
      </w:r>
      <w:r w:rsidRPr="008F37F4">
        <w:rPr>
          <w:rFonts w:ascii="Times New Roman" w:eastAsia="Calibri" w:hAnsi="Times New Roman" w:cs="Times New Roman"/>
          <w:sz w:val="28"/>
          <w:szCs w:val="28"/>
        </w:rPr>
        <w:t xml:space="preserve"> на уроке.  Детям больше нравится «Самоконтроль с поощрением», тогда они сразу видят результат и получают «награду» в виде рисунка или звука фанфар. </w:t>
      </w:r>
    </w:p>
    <w:p w:rsidR="00895A41" w:rsidRPr="00895A41" w:rsidRDefault="00895A41" w:rsidP="001B16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A41">
        <w:rPr>
          <w:rFonts w:ascii="Times New Roman" w:eastAsia="Calibri" w:hAnsi="Times New Roman" w:cs="Times New Roman"/>
          <w:sz w:val="28"/>
          <w:szCs w:val="28"/>
        </w:rPr>
        <w:lastRenderedPageBreak/>
        <w:t>Виды работы различны и рассчитаны на учеников с разным уровнем обученности.</w:t>
      </w:r>
    </w:p>
    <w:p w:rsidR="00A02D6E" w:rsidRDefault="00895A41" w:rsidP="001B16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A41">
        <w:rPr>
          <w:rFonts w:ascii="Times New Roman" w:eastAsia="Calibri" w:hAnsi="Times New Roman" w:cs="Times New Roman"/>
          <w:sz w:val="28"/>
          <w:szCs w:val="28"/>
        </w:rPr>
        <w:t>Проверку сформированности навыка чтения с 1 класса я провожу по тренажеру</w:t>
      </w:r>
      <w:r w:rsidR="00A02D6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95A41" w:rsidRPr="00A02D6E" w:rsidRDefault="00895A41" w:rsidP="00A02D6E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2D6E">
        <w:rPr>
          <w:rFonts w:ascii="Times New Roman" w:eastAsia="Calibri" w:hAnsi="Times New Roman" w:cs="Times New Roman"/>
          <w:sz w:val="28"/>
          <w:szCs w:val="28"/>
        </w:rPr>
        <w:t>выбирается нужный класс</w:t>
      </w:r>
    </w:p>
    <w:p w:rsidR="00895A41" w:rsidRPr="00895A41" w:rsidRDefault="00895A41" w:rsidP="00895A4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A41">
        <w:rPr>
          <w:rFonts w:ascii="Times New Roman" w:eastAsia="Calibri" w:hAnsi="Times New Roman" w:cs="Times New Roman"/>
          <w:sz w:val="28"/>
          <w:szCs w:val="28"/>
        </w:rPr>
        <w:t>время проведения</w:t>
      </w:r>
    </w:p>
    <w:p w:rsidR="00895A41" w:rsidRPr="00895A41" w:rsidRDefault="00895A41" w:rsidP="00895A4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A41">
        <w:rPr>
          <w:rFonts w:ascii="Times New Roman" w:eastAsia="Calibri" w:hAnsi="Times New Roman" w:cs="Times New Roman"/>
          <w:sz w:val="28"/>
          <w:szCs w:val="28"/>
        </w:rPr>
        <w:t>нужный текст из 2 предложенных вариантов</w:t>
      </w:r>
    </w:p>
    <w:p w:rsidR="00895A41" w:rsidRPr="00895A41" w:rsidRDefault="00983BCF" w:rsidP="00895A41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ученик читает текст </w:t>
      </w:r>
      <w:r w:rsidR="00895A41" w:rsidRPr="00895A41">
        <w:rPr>
          <w:rFonts w:ascii="Times New Roman" w:eastAsia="Calibri" w:hAnsi="Times New Roman" w:cs="Times New Roman"/>
          <w:sz w:val="28"/>
          <w:szCs w:val="28"/>
        </w:rPr>
        <w:t>с включенным секундомером</w:t>
      </w:r>
      <w:r w:rsidR="00895A41">
        <w:rPr>
          <w:rFonts w:ascii="Times New Roman" w:eastAsia="Calibri" w:hAnsi="Times New Roman" w:cs="Times New Roman"/>
          <w:sz w:val="28"/>
          <w:szCs w:val="28"/>
        </w:rPr>
        <w:t xml:space="preserve">, когда текст </w:t>
      </w:r>
      <w:r w:rsidR="00895A41" w:rsidRPr="00895A41">
        <w:rPr>
          <w:rFonts w:ascii="Times New Roman" w:eastAsia="Calibri" w:hAnsi="Times New Roman" w:cs="Times New Roman"/>
          <w:sz w:val="28"/>
          <w:szCs w:val="28"/>
        </w:rPr>
        <w:t>прочитан до конца, компьютер выдает результат</w:t>
      </w:r>
      <w:r w:rsidR="00895A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7A3C" w:rsidRPr="008F37F4" w:rsidRDefault="006A7A3C" w:rsidP="001B1648">
      <w:pPr>
        <w:pStyle w:val="a3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7F4">
        <w:rPr>
          <w:rFonts w:ascii="Times New Roman" w:eastAsia="Calibri" w:hAnsi="Times New Roman" w:cs="Times New Roman"/>
          <w:sz w:val="28"/>
          <w:szCs w:val="28"/>
        </w:rPr>
        <w:t xml:space="preserve">Надо отметить, что задания тестов предоставляют учащимсявозможность проявить самостоятельность, повышают активность, познавательный интерес, самоконтроль. Использование тестов позволяет экономить учебное время, эффективно провести урок. </w:t>
      </w:r>
    </w:p>
    <w:p w:rsidR="006A7A3C" w:rsidRPr="008F37F4" w:rsidRDefault="006A7A3C" w:rsidP="001B164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Применяя на своих уроках  </w:t>
      </w:r>
      <w:r w:rsidR="00317359" w:rsidRPr="008F37F4">
        <w:rPr>
          <w:rFonts w:ascii="Times New Roman" w:hAnsi="Times New Roman" w:cs="Times New Roman"/>
          <w:sz w:val="28"/>
          <w:szCs w:val="28"/>
          <w:lang w:eastAsia="ru-RU"/>
        </w:rPr>
        <w:t>ИКТ, я</w:t>
      </w:r>
      <w:r w:rsidR="004F2890"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, прежде всего, заинтересовываю 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своим </w:t>
      </w:r>
      <w:r w:rsidR="004F2890" w:rsidRPr="008F37F4">
        <w:rPr>
          <w:rFonts w:ascii="Times New Roman" w:hAnsi="Times New Roman" w:cs="Times New Roman"/>
          <w:sz w:val="28"/>
          <w:szCs w:val="28"/>
          <w:lang w:eastAsia="ru-RU"/>
        </w:rPr>
        <w:t>предметом, делаю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 его необычно интересным и разнообразным.</w:t>
      </w:r>
      <w:r w:rsidRPr="008F37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t>Во-первых, уроки становятся наиболее наглядными, а, как известно, наглядность – это основной «конек» учителей начальной школы.</w:t>
      </w:r>
      <w:r w:rsidR="001B16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5A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(Приложение </w:t>
      </w:r>
      <w:r w:rsidR="00A02D6E"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  <w:r w:rsidR="004F2890" w:rsidRPr="008F37F4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6A7A3C" w:rsidRPr="008F37F4" w:rsidRDefault="006A7A3C" w:rsidP="001B164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F37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Третье направление использования ИКТ учитывает преобладание визуального восприятия над слуховым у большинства учащихся.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t xml:space="preserve"> На смену магнитам и кнопкам, иллюстрациям на картоне, мелу на доске приходит изображение на экране – медиапрезентация. А это красочное оформление урока, его четкая организация и продуманность, повышение интереса учащихся. Данное направление облегчает процесс запоминания изучаемого материала учащимися, позволяет сделать урок более интересным и динамичным. За счёт использования мультимедийных технологий также происходит развитие наглядно-образного мышления школьников, а возможность моделировать объекты и явления способствует повышению познавательной активности и мотивации к учению. Повышение эффективности образовательного процесса происходит за счёт </w:t>
      </w:r>
      <w:r w:rsidRPr="008F37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одновременного изложения материала учителем и показа демонстрационного материала с высокой степенью наглядности. Активное использование на уроках информационных технологий позволяет делать урок зрелищным, интересным, провести урок в нетрадиционных формах, привлечь ученика к сотрудничеству. Когда учитель выстраивает урок, опираясь на результаты поиска ученика, и сам ученик делится с другими детьми своими открытиями, достижениями. На разных этапах урока работа строится с опорой на информацию, вынесенную на экран. Использование ИКТ на различных уроках в начальной школе позволяет перейти от объяснительно-иллюстрированного способа обучения к деятельностному, при котором ребенок становится активным субъектом учебной деятельности. Этоспособствует осознанному усвоению знаний учащимися.</w:t>
      </w:r>
      <w:r w:rsidR="004F2890" w:rsidRPr="008F37F4">
        <w:rPr>
          <w:rFonts w:ascii="Times New Roman" w:eastAsia="Calibri" w:hAnsi="Times New Roman" w:cs="Times New Roman"/>
          <w:i/>
          <w:sz w:val="28"/>
          <w:szCs w:val="28"/>
        </w:rPr>
        <w:t>(Приложение № 3</w:t>
      </w:r>
      <w:r w:rsidR="00D87ADD">
        <w:rPr>
          <w:rFonts w:ascii="Times New Roman" w:eastAsia="Calibri" w:hAnsi="Times New Roman" w:cs="Times New Roman"/>
          <w:i/>
          <w:sz w:val="28"/>
          <w:szCs w:val="28"/>
        </w:rPr>
        <w:t xml:space="preserve">, презентация урока </w:t>
      </w:r>
      <w:r w:rsidR="00F5141F">
        <w:rPr>
          <w:rFonts w:ascii="Times New Roman" w:eastAsia="Calibri" w:hAnsi="Times New Roman" w:cs="Times New Roman"/>
          <w:i/>
          <w:sz w:val="28"/>
          <w:szCs w:val="28"/>
        </w:rPr>
        <w:t xml:space="preserve">и воспитательного мероприятия </w:t>
      </w:r>
      <w:r w:rsidR="00D87ADD">
        <w:rPr>
          <w:rFonts w:ascii="Times New Roman" w:eastAsia="Calibri" w:hAnsi="Times New Roman" w:cs="Times New Roman"/>
          <w:i/>
          <w:sz w:val="28"/>
          <w:szCs w:val="28"/>
        </w:rPr>
        <w:t>на диске</w:t>
      </w:r>
      <w:r w:rsidR="004F2890" w:rsidRPr="008F37F4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FF5AFC" w:rsidRDefault="006A7A3C" w:rsidP="001B16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A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Четвертое направление использования современных информационно-коммуникационных технологий – участие в  творческих проектах учащихся начальных классов.</w:t>
      </w:r>
      <w:r w:rsidR="00342965">
        <w:rPr>
          <w:rFonts w:ascii="Times New Roman" w:hAnsi="Times New Roman" w:cs="Times New Roman"/>
          <w:color w:val="000000"/>
          <w:sz w:val="28"/>
          <w:szCs w:val="28"/>
        </w:rPr>
        <w:t>Исследовательская деятельность – это один из способов развития школьников.</w:t>
      </w:r>
      <w:r w:rsidR="00FF5AFC">
        <w:rPr>
          <w:rFonts w:ascii="Times New Roman" w:hAnsi="Times New Roman" w:cs="Times New Roman"/>
          <w:color w:val="000000"/>
          <w:sz w:val="28"/>
          <w:szCs w:val="28"/>
        </w:rPr>
        <w:t xml:space="preserve"> Выполняя собственные исследования, ученик не только приобретает новые знания, но и усваивает новые способы деятельности, развивает свой интеллект, способность к творчеству. Меняется и работа учите</w:t>
      </w:r>
      <w:r w:rsidR="00D87ADD">
        <w:rPr>
          <w:rFonts w:ascii="Times New Roman" w:hAnsi="Times New Roman" w:cs="Times New Roman"/>
          <w:color w:val="000000"/>
          <w:sz w:val="28"/>
          <w:szCs w:val="28"/>
        </w:rPr>
        <w:t>ля: из носителя готовых знаний учитель превращается</w:t>
      </w:r>
      <w:r w:rsidR="00FF5AFC">
        <w:rPr>
          <w:rFonts w:ascii="Times New Roman" w:hAnsi="Times New Roman" w:cs="Times New Roman"/>
          <w:color w:val="000000"/>
          <w:sz w:val="28"/>
          <w:szCs w:val="28"/>
        </w:rPr>
        <w:t xml:space="preserve"> в организатора и координатора познавательной, исследовательской деятельности  своих учеников.</w:t>
      </w:r>
    </w:p>
    <w:p w:rsidR="006A7A3C" w:rsidRPr="00D87ADD" w:rsidRDefault="006A7A3C" w:rsidP="001B164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7A3C">
        <w:rPr>
          <w:rFonts w:ascii="Times New Roman" w:hAnsi="Times New Roman" w:cs="Times New Roman"/>
          <w:color w:val="000000"/>
          <w:sz w:val="28"/>
          <w:szCs w:val="28"/>
        </w:rPr>
        <w:t xml:space="preserve">Впервые </w:t>
      </w:r>
      <w:r w:rsidR="00FF5AFC">
        <w:rPr>
          <w:rFonts w:ascii="Times New Roman" w:hAnsi="Times New Roman" w:cs="Times New Roman"/>
          <w:color w:val="000000"/>
          <w:sz w:val="28"/>
          <w:szCs w:val="28"/>
        </w:rPr>
        <w:t>этим видом деятельности я</w:t>
      </w:r>
      <w:r w:rsidR="00317359" w:rsidRPr="006A7A3C">
        <w:rPr>
          <w:rFonts w:ascii="Times New Roman" w:hAnsi="Times New Roman" w:cs="Times New Roman"/>
          <w:color w:val="000000"/>
          <w:sz w:val="28"/>
          <w:szCs w:val="28"/>
        </w:rPr>
        <w:t>начала заниматься</w:t>
      </w:r>
      <w:r w:rsidR="00317359">
        <w:rPr>
          <w:rFonts w:ascii="Times New Roman" w:hAnsi="Times New Roman" w:cs="Times New Roman"/>
          <w:color w:val="000000"/>
          <w:sz w:val="28"/>
          <w:szCs w:val="28"/>
        </w:rPr>
        <w:t xml:space="preserve">в 2011/2012 учебном году. 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Мною были подготовлены творческо-исследовательские работы учеников </w:t>
      </w:r>
      <w:r w:rsidR="00FF5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«Времена года: Зима» 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в</w:t>
      </w:r>
      <w:r w:rsidRPr="006A7A3C">
        <w:rPr>
          <w:rFonts w:ascii="Times New Roman" w:hAnsi="Times New Roman" w:cs="Times New Roman"/>
          <w:color w:val="000000"/>
          <w:sz w:val="28"/>
          <w:szCs w:val="28"/>
        </w:rPr>
        <w:t xml:space="preserve">районном конкурсе, 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показавшие неплохие результаты. </w:t>
      </w:r>
      <w:r w:rsidR="00317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(Четвертое место из девяти.)</w:t>
      </w:r>
      <w:r w:rsidR="00D87ADD" w:rsidRPr="00D87A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(См. приложение 4 на диске)</w:t>
      </w:r>
    </w:p>
    <w:p w:rsidR="006A7A3C" w:rsidRPr="006A7A3C" w:rsidRDefault="006A7A3C" w:rsidP="001B16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Самообразование и саморазвитие – важная составляющая профессиональной деятельности каждого современного педагога и еще одно направление использования информационно-коммуникационных </w:t>
      </w:r>
      <w:r w:rsidRPr="006A7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технологий, которое выражается в разнообразных формах деятельности.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компьютерных технологий в процессе обучения и воспитания младших школьников влияет также на рост профессиональной компетентности учителя. Невозможно работать, не беря на вооружение новые педагогич</w:t>
      </w:r>
      <w:r w:rsidR="00E96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еские технологии, не используя ставшие доступными в школе 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информационные средства обучения. Использование информационно – комм</w:t>
      </w:r>
      <w:r w:rsidR="00342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уникативных технологий позволяетмне 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оптимизировать образовательный процесс, повысить качество обучения, уровень грамотности учащихся, развить творческий потенциал и воображение, воспитать у детей навыки самостоятельной работы, потребность в получении новых знаний. 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Таким образом,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проведении уроков с компьютерной поддержкой используются формы и методы, которые позволяют сделать обучение наиболее привлекательным. Все это позволяет </w:t>
      </w:r>
    </w:p>
    <w:p w:rsidR="006A7A3C" w:rsidRPr="006A7A3C" w:rsidRDefault="006A7A3C" w:rsidP="006A7A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более низких временных затратах получить более высокий результат в</w:t>
      </w:r>
    </w:p>
    <w:p w:rsidR="006A7A3C" w:rsidRDefault="006A7A3C" w:rsidP="00FB65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 детей.</w:t>
      </w:r>
    </w:p>
    <w:p w:rsidR="00FB65B9" w:rsidRPr="00FB65B9" w:rsidRDefault="00FB65B9" w:rsidP="00FB65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7A3C" w:rsidRPr="006A7A3C" w:rsidRDefault="006A7A3C" w:rsidP="00307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6A7A3C" w:rsidRPr="006A7A3C" w:rsidRDefault="006A7A3C" w:rsidP="006A7A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вызовет возражений тезис о том, что решить задачу обучения можно было бы путём полноценной индивидуализации процесса обучения, когда учитель работал бы в паре с одним учеником, мог полностью учесть психофизические и интеллектуальные возможности этого ученика, имеющиеся у него пробелы в знаниях; когда учебно-познавательную деятельность можно было бы организовать в полном соответствии с указанными факторами. К сожалению, сегодня в массовой школе такая модель обучения просто невозможна.</w:t>
      </w:r>
    </w:p>
    <w:p w:rsidR="006A7A3C" w:rsidRPr="006A7A3C" w:rsidRDefault="006A7A3C" w:rsidP="006A7A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предъявляемые к образованию, изменились: помимо базовых знаний и постоянного овладения новыми навыками современный работник должен уметь продуктивно использовать информационные ресурсы. Сегодня от него требуется умение творчески мыслить и  принимать решения.</w:t>
      </w:r>
    </w:p>
    <w:p w:rsidR="006A7A3C" w:rsidRPr="006A7A3C" w:rsidRDefault="006A7A3C" w:rsidP="006A7A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поводу внедрения информационных технологий в школе существуют разные мнения. Многие скептики считают, что детей надо оградить от влияния компьютера, потому что они «пропадают» в играх, в Интернете заходят на «недетские» сайты, заменяют реальный мир виртуальным, теряют контроль над временем, и это отрицательно сказывается на детской психике. Целесообразно задать вопрос: что должны делать взрослые, чтобы уберечь детей? </w:t>
      </w:r>
    </w:p>
    <w:p w:rsidR="006A7A3C" w:rsidRPr="006A7A3C" w:rsidRDefault="006A7A3C" w:rsidP="006A7A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Запрещающие методы не всегда помогают, а иногда и наоборот –  усугубляют ситуацию. Да и  стоит ли бороться с нововведениями?</w:t>
      </w:r>
      <w:r w:rsidRPr="006A7A3C">
        <w:rPr>
          <w:rFonts w:ascii="Times New Roman" w:hAnsi="Times New Roman"/>
          <w:sz w:val="28"/>
          <w:szCs w:val="28"/>
        </w:rPr>
        <w:t xml:space="preserve"> Если обратиться к истории, то мы вспомним, что </w:t>
      </w: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 веком к нам пришли ртутный термометр и электричество, первые автомобили и авиация. 20 век был очень богат на открытия - это радио, атомная энергетика, покорение космоса и телевидение. Во все времена новое пугало людей, но сейчас мы не можем представить свою жизнь без современных технологий. На дворе 21 век, общество вступило в информационную стадию развития, а компьютер занял прочные позиции не только в науке, производстве, но и в образовании и в быту. Несомненно, со временем нас ждет еще большая компьютеризация. Готовить общество к будущему призвана система образования. Следовательно, перед учителем ставится задача не просто помочь школьнику овладеть знаниями в соответствии со школьной программой, но и  раскрыть богатство личности, подготовить информационно грамотную личность. С компьютером не надо бороться, а использовать как инструмент, с помощью которого обучение может стать интересным, быстрым, простым, а полученные знания – более глубокими и обобщенными. </w:t>
      </w:r>
    </w:p>
    <w:p w:rsidR="006A7A3C" w:rsidRPr="006A7A3C" w:rsidRDefault="006A7A3C" w:rsidP="006A7A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информационными технологиями, мы не должны забывать, что технологии – это просто инструмент, который помогает нам достичь стратегических образовательных целей. Многие навыки, которые дети получают при обучении в начальной школе, не заменяются технологиями, а технологии помогают усовершенствовать эти навыки. Все «штучки», </w:t>
      </w:r>
      <w:r w:rsidRPr="006A7A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которые можно показать в слайд-шоу, не могут заменить хороших ораторских навыков.</w:t>
      </w:r>
    </w:p>
    <w:p w:rsidR="006A7A3C" w:rsidRPr="006A7A3C" w:rsidRDefault="006A7A3C" w:rsidP="001B1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 темы «Использование информационных технологий в обучении детей в начальной школе» помогает мне строить  образовательную и воспитательную работу с детьми с применением ИКТ. Все открытые уроки, внеклассные мероприятия, выступления на МО, родительские собрания я провожу с применением информационных технологий. С помощью Интернета обмениваюсь опытом с коллегами. </w:t>
      </w:r>
    </w:p>
    <w:p w:rsidR="006A7A3C" w:rsidRPr="006A7A3C" w:rsidRDefault="006A7A3C" w:rsidP="001B16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Интернету я могу подготовить мультимедийное сопровождение  урока по любому предмету начальной школы, которые я веду. Но информационные технологии я еще только внедряю в свою практику,  поэтому  не стесняюсь использовать в своей работе разработанные уроки своих коллег. Детям нравятся такие уроки, и они ждут их с нетерпением.  Жаль только, что такая возможность у нас есть не всегда. Вот если бы компьютер стоял в классе!</w:t>
      </w:r>
    </w:p>
    <w:p w:rsidR="006A7A3C" w:rsidRPr="006A7A3C" w:rsidRDefault="001B1648" w:rsidP="001B16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A7A3C"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заключение хочу сделать такой вывод. Педагогу в настоящее время необходимо    научиться пользоваться компьютерной техникой так же, как он использует сегодня авторучку или мел для работы на уроке,  владеть информационными технологиями и умело применять полученные знания и навыки для совершенствования методики урока.  </w:t>
      </w:r>
    </w:p>
    <w:p w:rsidR="006A7A3C" w:rsidRPr="006A7A3C" w:rsidRDefault="006A7A3C" w:rsidP="001B16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учителя компьютер – это уже не роскошь – это НЕОБХОДИМОСТЬ.</w:t>
      </w:r>
    </w:p>
    <w:p w:rsidR="006A7A3C" w:rsidRPr="006A7A3C" w:rsidRDefault="006A7A3C" w:rsidP="006A7A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A3C" w:rsidRPr="004341E9" w:rsidRDefault="006A7A3C" w:rsidP="00A20513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25DC" w:rsidRDefault="005C25DC"/>
    <w:p w:rsidR="00895A41" w:rsidRDefault="00895A41"/>
    <w:p w:rsidR="00895A41" w:rsidRDefault="00895A41"/>
    <w:p w:rsidR="00AC11BF" w:rsidRDefault="00AC11BF"/>
    <w:p w:rsidR="00895A41" w:rsidRDefault="00895A41"/>
    <w:p w:rsidR="00F5141F" w:rsidRDefault="00F5141F"/>
    <w:p w:rsidR="00307CFA" w:rsidRPr="00307CFA" w:rsidRDefault="00307CFA" w:rsidP="00307CF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307CF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Список используемых источников</w:t>
      </w:r>
    </w:p>
    <w:p w:rsidR="00307CFA" w:rsidRPr="00307CFA" w:rsidRDefault="00307CFA" w:rsidP="00D50C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7CF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Вакулина, Н.Л. </w:t>
      </w:r>
      <w:r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ые технологии на службе учителя </w:t>
      </w:r>
      <w:r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Н.Л.Вакулина // </w:t>
      </w:r>
      <w:r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Пачатковае</w:t>
      </w:r>
      <w:r w:rsidR="001B16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навучанне: сям</w:t>
      </w:r>
      <w:r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’я, дзіцячы сад, школа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2010. – №12.С</w:t>
      </w:r>
      <w:r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32.</w:t>
      </w:r>
    </w:p>
    <w:p w:rsidR="00006033" w:rsidRPr="00160ADD" w:rsidRDefault="00307CFA" w:rsidP="00D50C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CFA">
        <w:rPr>
          <w:rFonts w:ascii="Times New Roman" w:hAnsi="Times New Roman" w:cs="Times New Roman"/>
          <w:sz w:val="28"/>
          <w:szCs w:val="28"/>
        </w:rPr>
        <w:t xml:space="preserve">2. Воронов, А.В. Комплексная информатизация учреждений образования </w:t>
      </w:r>
      <w:r>
        <w:rPr>
          <w:rFonts w:ascii="Times New Roman" w:hAnsi="Times New Roman" w:cs="Times New Roman"/>
          <w:sz w:val="28"/>
          <w:szCs w:val="28"/>
        </w:rPr>
        <w:t>/ А.В.Воронов</w:t>
      </w:r>
      <w:r w:rsidR="00D50C76">
        <w:rPr>
          <w:rFonts w:ascii="Times New Roman" w:hAnsi="Times New Roman" w:cs="Times New Roman"/>
          <w:sz w:val="28"/>
          <w:szCs w:val="28"/>
        </w:rPr>
        <w:t xml:space="preserve"> //</w:t>
      </w:r>
      <w:r w:rsidRPr="00307CFA">
        <w:rPr>
          <w:rFonts w:ascii="Times New Roman" w:hAnsi="Times New Roman" w:cs="Times New Roman"/>
          <w:sz w:val="28"/>
          <w:szCs w:val="28"/>
        </w:rPr>
        <w:t xml:space="preserve"> Минская школа. – 2006</w:t>
      </w:r>
      <w:r w:rsidR="00D50C76">
        <w:rPr>
          <w:rFonts w:ascii="Times New Roman" w:hAnsi="Times New Roman" w:cs="Times New Roman"/>
          <w:sz w:val="28"/>
          <w:szCs w:val="28"/>
        </w:rPr>
        <w:t xml:space="preserve">. – </w:t>
      </w:r>
      <w:r w:rsidR="00D50C76" w:rsidRPr="00307CFA">
        <w:rPr>
          <w:rFonts w:ascii="Times New Roman" w:hAnsi="Times New Roman" w:cs="Times New Roman"/>
          <w:sz w:val="28"/>
          <w:szCs w:val="28"/>
        </w:rPr>
        <w:t>№ 6</w:t>
      </w:r>
      <w:r w:rsidR="00D50C76">
        <w:rPr>
          <w:rFonts w:ascii="Times New Roman" w:hAnsi="Times New Roman" w:cs="Times New Roman"/>
          <w:sz w:val="28"/>
          <w:szCs w:val="28"/>
        </w:rPr>
        <w:t>. С</w:t>
      </w:r>
      <w:r w:rsidRPr="00307CFA">
        <w:rPr>
          <w:rFonts w:ascii="Times New Roman" w:hAnsi="Times New Roman" w:cs="Times New Roman"/>
          <w:sz w:val="28"/>
          <w:szCs w:val="28"/>
        </w:rPr>
        <w:t>. 6-9</w:t>
      </w:r>
      <w:r w:rsidR="00160ADD">
        <w:rPr>
          <w:rFonts w:ascii="Times New Roman" w:hAnsi="Times New Roman" w:cs="Times New Roman"/>
          <w:sz w:val="28"/>
          <w:szCs w:val="28"/>
        </w:rPr>
        <w:t>.</w:t>
      </w:r>
    </w:p>
    <w:p w:rsidR="00F5141F" w:rsidRPr="00600A56" w:rsidRDefault="00160ADD" w:rsidP="00D50C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6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Игнотович, Т.П. 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</w:t>
      </w:r>
      <w:r w:rsidR="001B16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средства обучения на уроках и факультативн</w:t>
      </w:r>
      <w:r w:rsidR="006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 занятиях в начальных классах / Т.П.Воронов // 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Пачатковае</w:t>
      </w:r>
      <w:r w:rsidR="001B16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навучанне: сям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’я, дзіцячы сад, школа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.</w:t>
      </w:r>
      <w:r w:rsidR="006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2010</w:t>
      </w:r>
      <w:r w:rsidR="00600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№12. С</w:t>
      </w:r>
      <w:r w:rsidR="00600A56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.17.</w:t>
      </w:r>
    </w:p>
    <w:p w:rsidR="00600A56" w:rsidRDefault="00160ADD" w:rsidP="00D50C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Компьютерный калейдоскоп: использование компьютерных презентаций в начальных классах / авт.-сост. Н.П. Зубенко. – Мозырь: Содействие, 2007.</w:t>
      </w:r>
    </w:p>
    <w:p w:rsidR="00160ADD" w:rsidRDefault="00160ADD" w:rsidP="00160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307CFA" w:rsidRPr="00307C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07CFA">
        <w:rPr>
          <w:rFonts w:ascii="Times New Roman" w:hAnsi="Times New Roman" w:cs="Times New Roman"/>
          <w:sz w:val="28"/>
          <w:szCs w:val="28"/>
        </w:rPr>
        <w:t xml:space="preserve">Минич, О.А. Информационные технологии в образовании //авт.сост. О.А.Минич. – Минск: Красико-принт, 2008. – 176 с. </w:t>
      </w:r>
    </w:p>
    <w:p w:rsidR="00307CFA" w:rsidRPr="00307CFA" w:rsidRDefault="00160ADD" w:rsidP="00D50C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Сугака, А., Кузняцова, В. 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Современные 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информационные технологии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/А. Сугака, В. Кузняцова // 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Пачатковая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школа. – 2011. № 10. С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37.</w:t>
      </w:r>
    </w:p>
    <w:p w:rsidR="00307CFA" w:rsidRPr="00307CFA" w:rsidRDefault="00160ADD" w:rsidP="00D50C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Талстуха, Н.Г., Трус, Л.М. 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компьютером 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учиться интереснее /Н.Г. Талстуха, Л.М. Трус // 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Пачатковая школа</w:t>
      </w:r>
      <w:r w:rsidR="00006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2011. № 8. С</w:t>
      </w:r>
      <w:r w:rsidR="00307CFA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26.</w:t>
      </w:r>
    </w:p>
    <w:p w:rsidR="00006033" w:rsidRDefault="00160ADD" w:rsidP="000060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006033">
        <w:rPr>
          <w:rFonts w:ascii="Times New Roman" w:hAnsi="Times New Roman" w:cs="Times New Roman"/>
          <w:sz w:val="28"/>
          <w:szCs w:val="28"/>
          <w:shd w:val="clear" w:color="auto" w:fill="FFFFFF"/>
        </w:rPr>
        <w:t>Урок-презентация / авт.-сост. В.Н. Пинчук, Е.П. Семёнова, Н.Н. Пинчук. - Минск:</w:t>
      </w:r>
      <w:r w:rsidR="00006033" w:rsidRPr="00307CF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Красико-Принт, 2009.</w:t>
      </w:r>
      <w:r w:rsidR="00006033" w:rsidRPr="003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60ADD" w:rsidRPr="00160ADD" w:rsidRDefault="00160ADD" w:rsidP="000060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Чумакова, С.П. Использование мультимедийных презентаций в начальных классах / С.П. Чумакова // Пачатковае</w:t>
      </w:r>
      <w:r w:rsidR="001B16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навучанне: сям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’я, дзіцячы сад, школа. – 2009. – № 12</w:t>
      </w:r>
    </w:p>
    <w:p w:rsidR="00895A41" w:rsidRDefault="00895A41"/>
    <w:p w:rsidR="00AC11BF" w:rsidRDefault="00AC11BF"/>
    <w:p w:rsidR="00AC11BF" w:rsidRDefault="00AC11BF">
      <w:pPr>
        <w:rPr>
          <w:lang w:val="be-BY"/>
        </w:rPr>
      </w:pPr>
    </w:p>
    <w:p w:rsidR="00160ADD" w:rsidRDefault="00160ADD">
      <w:pPr>
        <w:rPr>
          <w:lang w:val="be-BY"/>
        </w:rPr>
      </w:pPr>
    </w:p>
    <w:p w:rsidR="00160ADD" w:rsidRDefault="00160ADD">
      <w:pPr>
        <w:rPr>
          <w:lang w:val="be-BY"/>
        </w:rPr>
      </w:pPr>
    </w:p>
    <w:p w:rsidR="00160ADD" w:rsidRDefault="00160ADD">
      <w:pPr>
        <w:rPr>
          <w:lang w:val="be-BY"/>
        </w:rPr>
      </w:pPr>
    </w:p>
    <w:p w:rsidR="00160ADD" w:rsidRPr="00160ADD" w:rsidRDefault="00160ADD">
      <w:pPr>
        <w:rPr>
          <w:lang w:val="be-BY"/>
        </w:rPr>
      </w:pPr>
    </w:p>
    <w:p w:rsidR="00895A41" w:rsidRPr="006D29F8" w:rsidRDefault="00895A41" w:rsidP="00895A4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29F8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895A41" w:rsidRDefault="00895A41" w:rsidP="00895A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661826"/>
            <wp:effectExtent l="0" t="0" r="2286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D29F8" w:rsidRDefault="006D29F8" w:rsidP="00895A41">
      <w:pPr>
        <w:rPr>
          <w:rFonts w:ascii="Times New Roman" w:hAnsi="Times New Roman" w:cs="Times New Roman"/>
          <w:sz w:val="28"/>
          <w:szCs w:val="28"/>
        </w:rPr>
      </w:pPr>
    </w:p>
    <w:p w:rsidR="00895A41" w:rsidRDefault="00895A41" w:rsidP="00895A41">
      <w:pPr>
        <w:rPr>
          <w:rFonts w:ascii="Times New Roman" w:hAnsi="Times New Roman" w:cs="Times New Roman"/>
          <w:sz w:val="28"/>
          <w:szCs w:val="28"/>
        </w:rPr>
      </w:pPr>
    </w:p>
    <w:p w:rsidR="006D29F8" w:rsidRDefault="00895A41" w:rsidP="00895A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890619"/>
            <wp:effectExtent l="0" t="0" r="2286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D29F8" w:rsidRDefault="006D29F8" w:rsidP="006D29F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29F8"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A02D6E">
        <w:rPr>
          <w:rFonts w:ascii="Times New Roman" w:hAnsi="Times New Roman" w:cs="Times New Roman"/>
          <w:i/>
          <w:sz w:val="28"/>
          <w:szCs w:val="28"/>
        </w:rPr>
        <w:t>риложение 2</w:t>
      </w:r>
    </w:p>
    <w:p w:rsidR="006D29F8" w:rsidRDefault="006D29F8" w:rsidP="009947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2AB" w:rsidRDefault="007A12AB" w:rsidP="006D29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2AB" w:rsidRDefault="007A12AB" w:rsidP="006D29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2AB" w:rsidRDefault="007A12AB" w:rsidP="007A12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1704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77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525" cy="1724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0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1724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4" cy="172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2AB" w:rsidRDefault="007A12AB" w:rsidP="007A12AB">
      <w:pPr>
        <w:rPr>
          <w:rFonts w:ascii="Times New Roman" w:hAnsi="Times New Roman" w:cs="Times New Roman"/>
          <w:sz w:val="28"/>
          <w:szCs w:val="28"/>
        </w:rPr>
      </w:pPr>
    </w:p>
    <w:p w:rsidR="007A12AB" w:rsidRDefault="007A12AB" w:rsidP="007A12AB">
      <w:pPr>
        <w:rPr>
          <w:rFonts w:ascii="Times New Roman" w:hAnsi="Times New Roman" w:cs="Times New Roman"/>
          <w:sz w:val="28"/>
          <w:szCs w:val="28"/>
        </w:rPr>
      </w:pPr>
    </w:p>
    <w:p w:rsidR="007A12AB" w:rsidRDefault="007A12AB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sz w:val="28"/>
          <w:szCs w:val="28"/>
        </w:rPr>
        <w:lastRenderedPageBreak/>
        <w:t xml:space="preserve">   Т</w:t>
      </w:r>
      <w:r w:rsidRPr="007A12AB">
        <w:rPr>
          <w:rFonts w:ascii="Times New Roman" w:eastAsia="Arial Unicode MS" w:hAnsi="Times New Roman" w:cs="Times New Roman"/>
          <w:iCs/>
          <w:sz w:val="28"/>
          <w:szCs w:val="28"/>
        </w:rPr>
        <w:t xml:space="preserve">ренажер </w:t>
      </w:r>
      <w:r>
        <w:rPr>
          <w:rFonts w:ascii="Times New Roman" w:eastAsia="Arial Unicode MS" w:hAnsi="Times New Roman" w:cs="Times New Roman"/>
          <w:iCs/>
          <w:sz w:val="28"/>
          <w:szCs w:val="28"/>
        </w:rPr>
        <w:t>«</w:t>
      </w:r>
      <w:r w:rsidRPr="007A12AB">
        <w:rPr>
          <w:rFonts w:ascii="Times New Roman" w:eastAsia="Arial Unicode MS" w:hAnsi="Times New Roman" w:cs="Times New Roman"/>
          <w:iCs/>
          <w:sz w:val="28"/>
          <w:szCs w:val="28"/>
        </w:rPr>
        <w:t>Бабки Ежки</w:t>
      </w:r>
      <w:r>
        <w:rPr>
          <w:rFonts w:ascii="Times New Roman" w:eastAsia="Arial Unicode MS" w:hAnsi="Times New Roman" w:cs="Times New Roman"/>
          <w:iCs/>
          <w:sz w:val="28"/>
          <w:szCs w:val="28"/>
        </w:rPr>
        <w:t>»</w:t>
      </w:r>
      <w:r w:rsidRPr="007A12AB">
        <w:rPr>
          <w:rFonts w:ascii="Times New Roman" w:eastAsia="Arial Unicode MS" w:hAnsi="Times New Roman" w:cs="Times New Roman"/>
          <w:iCs/>
          <w:sz w:val="28"/>
          <w:szCs w:val="28"/>
        </w:rPr>
        <w:t xml:space="preserve"> (сложение и вычитание в пределах 20 с переходом через десяток) </w:t>
      </w:r>
    </w:p>
    <w:p w:rsidR="0099472F" w:rsidRPr="007A12AB" w:rsidRDefault="0099472F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28"/>
          <w:szCs w:val="28"/>
        </w:rPr>
      </w:pPr>
    </w:p>
    <w:p w:rsidR="007A12AB" w:rsidRDefault="007A12AB" w:rsidP="0099472F">
      <w:pPr>
        <w:tabs>
          <w:tab w:val="left" w:pos="3686"/>
        </w:tabs>
        <w:spacing w:after="0" w:line="240" w:lineRule="auto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7A12AB">
        <w:rPr>
          <w:rFonts w:ascii="Times New Roman" w:eastAsia="Calibri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1952625" cy="1857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8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2AB">
        <w:rPr>
          <w:rFonts w:ascii="Times New Roman" w:eastAsia="Calibri" w:hAnsi="Times New Roman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828800" cy="1857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2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2AB">
        <w:rPr>
          <w:rFonts w:ascii="Times New Roman" w:eastAsia="Calibri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1857375" cy="1781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7" r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2F" w:rsidRDefault="0099472F" w:rsidP="0099472F">
      <w:pPr>
        <w:tabs>
          <w:tab w:val="left" w:pos="3686"/>
        </w:tabs>
        <w:spacing w:after="0" w:line="240" w:lineRule="auto"/>
        <w:rPr>
          <w:rFonts w:ascii="Times New Roman" w:eastAsia="Arial Unicode MS" w:hAnsi="Times New Roman" w:cs="Times New Roman"/>
          <w:iCs/>
          <w:sz w:val="24"/>
          <w:szCs w:val="24"/>
        </w:rPr>
      </w:pPr>
    </w:p>
    <w:p w:rsidR="0099472F" w:rsidRPr="0099472F" w:rsidRDefault="0099472F" w:rsidP="0099472F">
      <w:pPr>
        <w:tabs>
          <w:tab w:val="left" w:pos="3686"/>
        </w:tabs>
        <w:spacing w:after="0" w:line="240" w:lineRule="auto"/>
        <w:rPr>
          <w:rFonts w:ascii="Times New Roman" w:eastAsia="Arial Unicode MS" w:hAnsi="Times New Roman" w:cs="Times New Roman"/>
          <w:iCs/>
          <w:sz w:val="24"/>
          <w:szCs w:val="24"/>
        </w:rPr>
      </w:pPr>
    </w:p>
    <w:p w:rsidR="007A12AB" w:rsidRDefault="007A12AB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sz w:val="28"/>
          <w:szCs w:val="28"/>
        </w:rPr>
        <w:t>Р</w:t>
      </w:r>
      <w:r w:rsidRPr="007A12AB">
        <w:rPr>
          <w:rFonts w:ascii="Times New Roman" w:eastAsia="Arial Unicode MS" w:hAnsi="Times New Roman" w:cs="Times New Roman"/>
          <w:iCs/>
          <w:sz w:val="28"/>
          <w:szCs w:val="28"/>
        </w:rPr>
        <w:t>аскраска «Принцесса» (вычитание в пределах 20 с переходом через десяток)</w:t>
      </w:r>
    </w:p>
    <w:p w:rsidR="0099472F" w:rsidRPr="007A12AB" w:rsidRDefault="0099472F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28"/>
          <w:szCs w:val="28"/>
        </w:rPr>
      </w:pPr>
    </w:p>
    <w:p w:rsidR="007A12AB" w:rsidRDefault="007A12AB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18"/>
          <w:szCs w:val="18"/>
        </w:rPr>
      </w:pPr>
      <w:r w:rsidRPr="007A12AB">
        <w:rPr>
          <w:rFonts w:ascii="Times New Roman" w:eastAsia="Calibri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1952625" cy="1733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2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2AB">
        <w:rPr>
          <w:rFonts w:ascii="Times New Roman" w:eastAsia="Calibri" w:hAnsi="Times New Roman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809750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61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2AB">
        <w:rPr>
          <w:rFonts w:ascii="Times New Roman" w:eastAsia="Arial Unicode MS" w:hAnsi="Times New Roman" w:cs="Times New Roman"/>
          <w:iCs/>
          <w:sz w:val="18"/>
          <w:szCs w:val="18"/>
        </w:rPr>
        <w:t xml:space="preserve">…. </w:t>
      </w:r>
      <w:r w:rsidRPr="007A12AB">
        <w:rPr>
          <w:rFonts w:ascii="Times New Roman" w:eastAsia="Calibri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1762125" cy="1724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5" r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2F" w:rsidRDefault="0099472F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18"/>
          <w:szCs w:val="18"/>
        </w:rPr>
      </w:pPr>
    </w:p>
    <w:p w:rsidR="0099472F" w:rsidRDefault="0099472F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18"/>
          <w:szCs w:val="18"/>
        </w:rPr>
      </w:pPr>
    </w:p>
    <w:p w:rsidR="0099472F" w:rsidRDefault="0099472F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18"/>
          <w:szCs w:val="18"/>
        </w:rPr>
      </w:pPr>
    </w:p>
    <w:p w:rsidR="0099472F" w:rsidRPr="007A12AB" w:rsidRDefault="0099472F" w:rsidP="007A12AB">
      <w:pPr>
        <w:spacing w:after="0" w:line="240" w:lineRule="auto"/>
        <w:rPr>
          <w:rFonts w:ascii="Times New Roman" w:eastAsia="Arial Unicode MS" w:hAnsi="Times New Roman" w:cs="Times New Roman"/>
          <w:iCs/>
          <w:sz w:val="18"/>
          <w:szCs w:val="18"/>
        </w:rPr>
      </w:pPr>
    </w:p>
    <w:p w:rsidR="007A12AB" w:rsidRDefault="0099472F" w:rsidP="007A12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1675" cy="3228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5" cy="3229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5B9" w:rsidRDefault="00FB65B9" w:rsidP="007A12AB">
      <w:pPr>
        <w:rPr>
          <w:rFonts w:ascii="Times New Roman" w:hAnsi="Times New Roman" w:cs="Times New Roman"/>
          <w:sz w:val="28"/>
          <w:szCs w:val="28"/>
        </w:rPr>
      </w:pPr>
    </w:p>
    <w:p w:rsidR="0099472F" w:rsidRDefault="00FB65B9" w:rsidP="007A1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Тренажёр по чтению.</w:t>
      </w: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7875" cy="3924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37" cy="392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AC11BF" w:rsidRDefault="00AC11BF" w:rsidP="007A12AB">
      <w:pPr>
        <w:rPr>
          <w:rFonts w:ascii="Times New Roman" w:hAnsi="Times New Roman" w:cs="Times New Roman"/>
          <w:sz w:val="28"/>
          <w:szCs w:val="28"/>
        </w:rPr>
      </w:pPr>
    </w:p>
    <w:p w:rsidR="00FB65B9" w:rsidRDefault="00FB65B9" w:rsidP="007A12AB">
      <w:pPr>
        <w:rPr>
          <w:rFonts w:ascii="Times New Roman" w:hAnsi="Times New Roman" w:cs="Times New Roman"/>
          <w:sz w:val="28"/>
          <w:szCs w:val="28"/>
        </w:rPr>
      </w:pPr>
    </w:p>
    <w:p w:rsidR="0099472F" w:rsidRDefault="00A02D6E" w:rsidP="009947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9472F" w:rsidRPr="0099472F" w:rsidRDefault="0099472F" w:rsidP="00994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План-конспект урока по математике в 3 классе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Тема:Приёмы сложения и вычитания трёхзначных чисел</w:t>
      </w:r>
    </w:p>
    <w:p w:rsidR="0099472F" w:rsidRPr="0099472F" w:rsidRDefault="0099472F" w:rsidP="0099472F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Цели:1.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закрепления навыков сложения и вычитания трёхзначных чисел, проверки действий сложения и вычитания.</w:t>
      </w:r>
    </w:p>
    <w:p w:rsidR="0099472F" w:rsidRPr="0099472F" w:rsidRDefault="0099472F" w:rsidP="0099472F">
      <w:pPr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вычислительных навыков, навыков анализа и решения задач, внимания, мышления, речи.</w:t>
      </w:r>
    </w:p>
    <w:p w:rsidR="0099472F" w:rsidRPr="0099472F" w:rsidRDefault="0099472F" w:rsidP="0099472F">
      <w:pPr>
        <w:spacing w:after="0" w:line="240" w:lineRule="auto"/>
        <w:ind w:left="10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Содействовать воспитанию интереса к предмету.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сигнальные карточки, мультимедийный проектор, презентация (1), схемы и карточки для устного счёта, ЭСО «Математика 2-4 классы» (УП «Инфотриумф») (2).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Организационное начало урока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 помощью сигнальных карточек ответить на вопросы: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Все числа трёхзначные не круглые.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Все числа трёхзначные.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Все числа первой сотни.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Все числа делятся на 4.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 всех числах цифра 5 обозначает количество десятков.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Все числа чётные.</w:t>
      </w:r>
    </w:p>
    <w:p w:rsidR="0099472F" w:rsidRPr="0099472F" w:rsidRDefault="0099472F" w:rsidP="0099472F">
      <w:pPr>
        <w:tabs>
          <w:tab w:val="left" w:pos="27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правила вам надо было знать, чтобы выполнить это задание?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Молодцы. Все были внимательными.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Ваше внимание помо</w:t>
      </w:r>
      <w:r w:rsidR="00A02D6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сегодня на уроке (1, слайд 2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К каждой букве слова подобрать глагол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–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учиться, утверждать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 -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рассуждать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–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–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комментировать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Проверка домашнего задания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Один ученик за доской заполняет схему и по ней проводит анализ домашней задачи (учебник стр. 55 № 7).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A267B8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51" o:spid="_x0000_s1026" editas="canvas" style="width:161.95pt;height:171.15pt;mso-position-horizontal-relative:char;mso-position-vertical-relative:line" coordsize="20567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0567;height:21736;visibility:visible">
              <v:fill o:detectmouseclick="t"/>
              <v:path o:connecttype="none"/>
            </v:shape>
            <v:rect id="Rectangle 19" o:spid="_x0000_s1028" style="position:absolute;left:5715;width:3422;height:3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<v:textbox>
                <w:txbxContent>
                  <w:p w:rsidR="0099472F" w:rsidRDefault="0099472F" w:rsidP="0099472F">
                    <w:pPr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sz w:val="46"/>
                      </w:rPr>
                      <w:t>?</w:t>
                    </w:r>
                  </w:p>
                </w:txbxContent>
              </v:textbox>
            </v:rect>
            <v:line id="Line 20" o:spid="_x0000_s1029" style="position:absolute;flip:x;visibility:visible" from="4622,3429" to="5715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<v:line id="Line 21" o:spid="_x0000_s1030" style="position:absolute;visibility:visible" from="9144,3429" to="10350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<v:rect id="Rectangle 22" o:spid="_x0000_s1031" style="position:absolute;left:9201;top:4635;width:5708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<v:textbox>
                <w:txbxContent>
                  <w:p w:rsidR="0099472F" w:rsidRDefault="0099472F" w:rsidP="0099472F">
                    <w:pPr>
                      <w:jc w:val="center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sz w:val="46"/>
                      </w:rPr>
                      <w:t>?</w:t>
                    </w:r>
                  </w:p>
                </w:txbxContent>
              </v:textbox>
            </v:rect>
            <v:rect id="Rectangle 23" o:spid="_x0000_s1032" style="position:absolute;top:4584;width:5702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<v:textbox>
                <w:txbxContent>
                  <w:p w:rsidR="0099472F" w:rsidRDefault="0099472F" w:rsidP="0099472F">
                    <w:pPr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80</w:t>
                    </w:r>
                  </w:p>
                </w:txbxContent>
              </v:textbox>
            </v:rect>
            <v:rect id="Rectangle 24" o:spid="_x0000_s1033" style="position:absolute;left:13709;top:11442;width:3429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>
                <w:txbxContent>
                  <w:p w:rsidR="0099472F" w:rsidRDefault="0099472F" w:rsidP="0099472F">
                    <w:pPr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?</w:t>
                    </w:r>
                  </w:p>
                </w:txbxContent>
              </v:textbox>
            </v:rect>
            <v:rect id="Rectangle 25" o:spid="_x0000_s1034" style="position:absolute;left:4572;top:11442;width:342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<v:textbox>
                <w:txbxContent>
                  <w:p w:rsidR="0099472F" w:rsidRDefault="0099472F" w:rsidP="0099472F">
                    <w:pPr>
                      <w:rPr>
                        <w:sz w:val="40"/>
                      </w:rPr>
                    </w:pPr>
                    <w:r>
                      <w:rPr>
                        <w:b/>
                        <w:sz w:val="46"/>
                      </w:rPr>
                      <w:t>?</w:t>
                    </w:r>
                    <w:r>
                      <w:rPr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353695" cy="353695"/>
                          <wp:effectExtent l="0" t="0" r="8255" b="8255"/>
                          <wp:docPr id="19" name="Рисунок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3695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line id="Line 26" o:spid="_x0000_s1035" style="position:absolute;flip:x;visibility:visible" from="8058,8070" to="10331,1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<v:line id="Line 27" o:spid="_x0000_s1036" style="position:absolute;visibility:visible" from="12573,8013" to="14852,1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<v:line id="Line 28" o:spid="_x0000_s1037" style="position:absolute;visibility:visible" from="6858,14871" to="9131,1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29" o:spid="_x0000_s1038" style="position:absolute;visibility:visible" from="16008,14871" to="18281,1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<v:line id="Line 30" o:spid="_x0000_s1039" style="position:absolute;flip:x;visibility:visible" from="3429,14871" to="5695,1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<v:line id="Line 31" o:spid="_x0000_s1040" style="position:absolute;flip:x;visibility:visible" from="12573,14871" to="14846,1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<v:rect id="Rectangle 32" o:spid="_x0000_s1041" style="position:absolute;left:1143;top:18300;width:3416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<v:textbox>
                <w:txbxContent>
                  <w:p w:rsidR="0099472F" w:rsidRDefault="0099472F" w:rsidP="0099472F">
                    <w:pPr>
                      <w:rPr>
                        <w:sz w:val="40"/>
                      </w:rPr>
                    </w:pPr>
                    <w:r>
                      <w:rPr>
                        <w:b/>
                        <w:sz w:val="46"/>
                      </w:rPr>
                      <w:t>9</w:t>
                    </w:r>
                    <w:r>
                      <w:rPr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353695" cy="353695"/>
                          <wp:effectExtent l="0" t="0" r="8255" b="8255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3695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3" o:spid="_x0000_s1042" style="position:absolute;left:6858;top:18300;width:3429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<v:textbox>
                <w:txbxContent>
                  <w:p w:rsidR="0099472F" w:rsidRDefault="0099472F" w:rsidP="0099472F">
                    <w:pPr>
                      <w:rPr>
                        <w:sz w:val="40"/>
                      </w:rPr>
                    </w:pPr>
                    <w:r>
                      <w:rPr>
                        <w:b/>
                        <w:sz w:val="44"/>
                      </w:rPr>
                      <w:t xml:space="preserve">4 </w:t>
                    </w:r>
                    <w:r>
                      <w:rPr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353695" cy="353695"/>
                          <wp:effectExtent l="0" t="0" r="8255" b="8255"/>
                          <wp:docPr id="21" name="Рисунок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3695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4" o:spid="_x0000_s1043" style="position:absolute;left:11430;top:18300;width:3422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<v:textbox>
                <w:txbxContent>
                  <w:p w:rsidR="0099472F" w:rsidRDefault="0099472F" w:rsidP="0099472F">
                    <w:pPr>
                      <w:rPr>
                        <w:sz w:val="40"/>
                      </w:rPr>
                    </w:pPr>
                    <w:r>
                      <w:rPr>
                        <w:b/>
                        <w:sz w:val="44"/>
                      </w:rPr>
                      <w:t>5</w:t>
                    </w:r>
                    <w:r>
                      <w:rPr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353695" cy="353695"/>
                          <wp:effectExtent l="0" t="0" r="8255" b="8255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3695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5" o:spid="_x0000_s1044" style="position:absolute;left:17151;top:18300;width:3416;height:3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<v:textbox>
                <w:txbxContent>
                  <w:p w:rsidR="0099472F" w:rsidRDefault="0099472F" w:rsidP="0099472F">
                    <w:pPr>
                      <w:rPr>
                        <w:sz w:val="40"/>
                      </w:rPr>
                    </w:pPr>
                    <w:r>
                      <w:rPr>
                        <w:b/>
                        <w:sz w:val="44"/>
                      </w:rPr>
                      <w:t xml:space="preserve">4 </w:t>
                    </w:r>
                    <w:r>
                      <w:rPr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353695" cy="353695"/>
                          <wp:effectExtent l="0" t="0" r="8255" b="8255"/>
                          <wp:docPr id="23" name="Рисунок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3695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line id="Line 36" o:spid="_x0000_s1045" style="position:absolute;visibility:visible" from="9144,13112" to="12579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qa8EAAADbAAAADwAAAGRycy9kb3ducmV2LnhtbESPQYvCMBSE78L+h/CEvWmqKyLVKK4g&#10;eNiLVcTjI3m2xealJFnt7q83guBxmJlvmMWqs424kQ+1YwWjYQaCWDtTc6ngeNgOZiBCRDbYOCYF&#10;fxRgtfzoLTA37s57uhWxFAnCIUcFVYxtLmXQFVkMQ9cSJ+/ivMWYpC+l8XhPcNvIcZZNpcWa00KF&#10;LW0q0tfi1yoodvri/r/89XT+/tF6i36PtVfqs9+t5yAidfEdfrV3RsFk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CprwQAAANsAAAAPAAAAAAAAAAAAAAAA&#10;AKECAABkcnMvZG93bnJldi54bWxQSwUGAAAAAAQABAD5AAAAjwMAAAAA&#10;" strokeweight="3pt"/>
            <v:line id="Line 37" o:spid="_x0000_s1046" style="position:absolute;visibility:visible" from="10890,11353" to="10896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P8MMAAADbAAAADwAAAGRycy9kb3ducmV2LnhtbESPQWvCQBSE70L/w/IKvZmNrZYS3Uhb&#10;EDx4MUrp8bH7TEKyb8PuVlN/vVsoeBxm5htmtR5tL87kQ+tYwSzLQRBrZ1quFRwPm+kbiBCRDfaO&#10;ScEvBViXD5MVFsZdeE/nKtYiQTgUqKCJcSikDLohiyFzA3HyTs5bjEn6WhqPlwS3vXzO81dpseW0&#10;0OBAnw3prvqxCqqtPrnri+++vj92Wm/Q77H1Sj09ju9LEJHGeA//t7dGwXwB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Mj/DDAAAA2wAAAA8AAAAAAAAAAAAA&#10;AAAAoQIAAGRycy9kb3ducmV2LnhtbFBLBQYAAAAABAAEAPkAAACRAwAAAAA=&#10;" strokeweight="3pt"/>
            <v:line id="Line 38" o:spid="_x0000_s1047" style="position:absolute;visibility:visible" from="5708,6369" to="9144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Rh8EAAADbAAAADwAAAGRycy9kb3ducmV2LnhtbESPQYvCMBSE74L/ITxhb5rqLiLVKCoI&#10;HrxYRTw+kmdbbF5KktWuv36zsOBxmJlvmMWqs414kA+1YwXjUQaCWDtTc6ngfNoNZyBCRDbYOCYF&#10;PxRgtez3Fpgb9+QjPYpYigThkKOCKsY2lzLoiiyGkWuJk3dz3mJM0pfSeHwmuG3kJMum0mLNaaHC&#10;lrYV6XvxbRUUe31zr09/v1w3B6136I9Ye6U+Bt16DiJSF9/h//beKPiawt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hGHwQAAANsAAAAPAAAAAAAAAAAAAAAA&#10;AKECAABkcnMvZG93bnJldi54bWxQSwUGAAAAAAQABAD5AAAAjwMAAAAA&#10;" strokeweight="3pt"/>
            <v:line id="Line 39" o:spid="_x0000_s1048" style="position:absolute;flip:x;visibility:visible" from="4438,19443" to="6858,20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i/ycQAAADbAAAADwAAAGRycy9kb3ducmV2LnhtbESPX0sDMRDE3wW/Q1jBF2lzVm3L2bRY&#10;oX/wzbb0ebmsl8PbzZnE9vrtjSD4OMzMb5jZoudWnSjExouB+2EBiqTytpHawGG/GkxBxYRisfVC&#10;Bi4UYTG/vpphaf1Z3um0S7XKEIklGnApdaXWsXLEGIe+I8nehw+MKctQaxvwnOHc6lFRjDVjI3nB&#10;YUevjqrP3TcbeHIVb1eHzd3XA76FxMzL9eZozO1N//IMKlGf/sN/7a018DiB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L/JxAAAANsAAAAPAAAAAAAAAAAA&#10;AAAAAKECAABkcnMvZG93bnJldi54bWxQSwUGAAAAAAQABAD5AAAAkgMAAAAA&#10;" strokeweight="3pt"/>
            <v:line id="Line 40" o:spid="_x0000_s1049" style="position:absolute;visibility:visible" from="4572,19443" to="6858,2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0gbsAAAADbAAAADwAAAGRycy9kb3ducmV2LnhtbERPu2rDMBTdA/kHcQvdYrlpKMG1EppA&#10;wEMXu6VkvEjXD2JdGUlN3H59NBQ6Hs673M92FFfyYXCs4CnLQRBrZwbuFHx+nFZbECEiGxwdk4If&#10;CrDfLRclFsbduKZrEzuRQjgUqKCPcSqkDLoniyFzE3HiWuctxgR9J43HWwq3o1zn+Yu0OHBq6HGi&#10;Y0/60nxbBU2lW/f77C9f58O71if0NQ5eqceH+e0VRKQ5/ov/3JVRsEl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NIG7AAAAA2wAAAA8AAAAAAAAAAAAAAAAA&#10;oQIAAGRycy9kb3ducmV2LnhtbFBLBQYAAAAABAAEAPkAAACOAwAAAAA=&#10;" strokeweight="3pt"/>
            <v:line id="Line 41" o:spid="_x0000_s1050" style="position:absolute;visibility:visible" from="14897,19234" to="17183,20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F9cMAAADbAAAADwAAAGRycy9kb3ducmV2LnhtbESPQWvCQBSE70L/w/IKvZmNrUgb3Uhb&#10;EDx4MUrp8bH7TEKyb8PuVlN/vVsoeBxm5htmtR5tL87kQ+tYwSzLQRBrZ1quFRwPm+kriBCRDfaO&#10;ScEvBViXD5MVFsZdeE/nKtYiQTgUqKCJcSikDLohiyFzA3HyTs5bjEn6WhqPlwS3vXzO84W02HJa&#10;aHCgz4Z0V/1YBdVWn9z1xXdf3x87rTfo99h6pZ4ex/cliEhjvIf/21ujYP4G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BhfXDAAAA2wAAAA8AAAAAAAAAAAAA&#10;AAAAoQIAAGRycy9kb3ducmV2LnhtbFBLBQYAAAAABAAEAPkAAACRAwAAAAA=&#10;" strokeweight="3pt"/>
            <v:line id="Line 42" o:spid="_x0000_s1051" style="position:absolute;flip:x;visibility:visible" from="14763,19234" to="17183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xYL8AAADbAAAADwAAAGRycy9kb3ducmV2LnhtbERPTUsDMRC9C/0PYQpexGZVFFmblirU&#10;Fm+txfOwGTeLO5NtEtv13zsHwePjfc+XI/fmRCl3URzczCowJE30nbQODu/r60cwuaB47KOQgx/K&#10;sFxMLuZY+3iWHZ32pTUaIrlGB6GUobY2N4EY8ywOJMp9xsRYFKbW+oRnDefe3lbVg2XsRBsCDvQS&#10;qPnaf7OD+9Dwdn3YXB3v8C0VZn5+3Xw4dzkdV09gCo3lX/zn3nr16Xr9oj/AL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SixYL8AAADbAAAADwAAAAAAAAAAAAAAAACh&#10;AgAAZHJzL2Rvd25yZXYueG1sUEsFBgAAAAAEAAQA+QAAAI0DAAAAAA==&#10;" strokeweight="3pt"/>
            <w10:wrap type="none"/>
            <w10:anchorlock/>
          </v:group>
        </w:pic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это время идёт проверка примеров.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экране выражения с такими же ответами, как</w:t>
      </w:r>
      <w:r w:rsidR="00A0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примерах (1, слайд 3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(510-200)+27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(400+200)+400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(800-500)-67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Назвать выражения из домашнего задания, ответы которых совпадают с выражениями на экране.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выражения математическим языком.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Проверка домашней задачи: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из класса повторяет домашнюю задачу;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другой у доски анализирует.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Оценить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Устный счёт</w:t>
      </w:r>
    </w:p>
    <w:p w:rsidR="0099472F" w:rsidRPr="0099472F" w:rsidRDefault="0099472F" w:rsidP="0099472F">
      <w:pPr>
        <w:tabs>
          <w:tab w:val="left" w:pos="14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Поиграем в игру «Найди разрядные слагаемые» (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ЭСО «Математика 2-4 классы» (УП «Инфотриумф»)</w:t>
      </w: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99472F" w:rsidRPr="0099472F" w:rsidRDefault="0099472F" w:rsidP="0099472F">
      <w:pPr>
        <w:tabs>
          <w:tab w:val="left" w:pos="14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(Использовать беспроводную мышку.)</w:t>
      </w:r>
    </w:p>
    <w:p w:rsidR="0099472F" w:rsidRPr="0099472F" w:rsidRDefault="0099472F" w:rsidP="0099472F">
      <w:pPr>
        <w:tabs>
          <w:tab w:val="left" w:pos="14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Работа с</w:t>
      </w:r>
      <w:r w:rsidR="00307C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квадратом с числами (1, слайд 4</w:t>
      </w: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).</w:t>
      </w:r>
    </w:p>
    <w:tbl>
      <w:tblPr>
        <w:tblW w:w="2910" w:type="dxa"/>
        <w:tblInd w:w="94" w:type="dxa"/>
        <w:tblLook w:val="04A0"/>
      </w:tblPr>
      <w:tblGrid>
        <w:gridCol w:w="970"/>
        <w:gridCol w:w="970"/>
        <w:gridCol w:w="970"/>
      </w:tblGrid>
      <w:tr w:rsidR="0099472F" w:rsidRPr="0099472F" w:rsidTr="00932E92">
        <w:trPr>
          <w:trHeight w:val="545"/>
        </w:trPr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429</w:t>
            </w:r>
          </w:p>
        </w:tc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99472F" w:rsidRPr="0099472F" w:rsidTr="00932E92">
        <w:trPr>
          <w:trHeight w:val="545"/>
        </w:trPr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250</w:t>
            </w:r>
          </w:p>
        </w:tc>
      </w:tr>
      <w:tr w:rsidR="0099472F" w:rsidRPr="0099472F" w:rsidTr="00932E92">
        <w:trPr>
          <w:trHeight w:val="545"/>
        </w:trPr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970</w:t>
            </w:r>
          </w:p>
        </w:tc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97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</w:pPr>
            <w:r w:rsidRPr="0099472F">
              <w:rPr>
                <w:rFonts w:ascii="Arial CYR" w:eastAsia="Times New Roman" w:hAnsi="Arial CYR" w:cs="Arial CYR"/>
                <w:b/>
                <w:sz w:val="28"/>
                <w:szCs w:val="28"/>
                <w:lang w:eastAsia="ru-RU"/>
              </w:rPr>
              <w:t>710</w:t>
            </w:r>
          </w:p>
        </w:tc>
      </w:tr>
    </w:tbl>
    <w:p w:rsidR="0099472F" w:rsidRPr="0099472F" w:rsidRDefault="0099472F" w:rsidP="0099472F">
      <w:pPr>
        <w:tabs>
          <w:tab w:val="left" w:pos="14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tabs>
          <w:tab w:val="left" w:pos="14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сколько групп можно разделить эти числа?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Составить задания для устного счёта по моему образцу: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Делимое 50, делитель 10. Найти частное.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схемы:</w:t>
      </w:r>
    </w:p>
    <w:tbl>
      <w:tblPr>
        <w:tblW w:w="7056" w:type="dxa"/>
        <w:tblInd w:w="94" w:type="dxa"/>
        <w:tblLook w:val="04A0"/>
      </w:tblPr>
      <w:tblGrid>
        <w:gridCol w:w="2276"/>
        <w:gridCol w:w="4780"/>
      </w:tblGrid>
      <w:tr w:rsidR="0099472F" w:rsidRPr="0099472F" w:rsidTr="00932E92">
        <w:trPr>
          <w:trHeight w:val="354"/>
        </w:trPr>
        <w:tc>
          <w:tcPr>
            <w:tcW w:w="2276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478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увеличить на, в </w:t>
            </w:r>
          </w:p>
        </w:tc>
      </w:tr>
      <w:tr w:rsidR="0099472F" w:rsidRPr="0099472F" w:rsidTr="00932E92">
        <w:trPr>
          <w:trHeight w:val="354"/>
        </w:trPr>
        <w:tc>
          <w:tcPr>
            <w:tcW w:w="2276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разность </w:t>
            </w:r>
          </w:p>
        </w:tc>
        <w:tc>
          <w:tcPr>
            <w:tcW w:w="478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 на, в</w:t>
            </w:r>
          </w:p>
        </w:tc>
      </w:tr>
      <w:tr w:rsidR="0099472F" w:rsidRPr="0099472F" w:rsidTr="00932E92">
        <w:trPr>
          <w:trHeight w:val="354"/>
        </w:trPr>
        <w:tc>
          <w:tcPr>
            <w:tcW w:w="2276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частное</w:t>
            </w:r>
          </w:p>
        </w:tc>
        <w:tc>
          <w:tcPr>
            <w:tcW w:w="478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сколько больше (меньше)</w:t>
            </w:r>
          </w:p>
        </w:tc>
      </w:tr>
      <w:tr w:rsidR="0099472F" w:rsidRPr="0099472F" w:rsidTr="00932E92">
        <w:trPr>
          <w:trHeight w:val="354"/>
        </w:trPr>
        <w:tc>
          <w:tcPr>
            <w:tcW w:w="2276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произведение</w:t>
            </w:r>
          </w:p>
        </w:tc>
        <w:tc>
          <w:tcPr>
            <w:tcW w:w="4780" w:type="dxa"/>
            <w:noWrap/>
            <w:vAlign w:val="bottom"/>
            <w:hideMark/>
          </w:tcPr>
          <w:p w:rsidR="0099472F" w:rsidRPr="0099472F" w:rsidRDefault="0099472F" w:rsidP="00994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сколько раз больше (меньше)</w:t>
            </w:r>
          </w:p>
        </w:tc>
      </w:tr>
    </w:tbl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мои задания более сложные: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Наибольшее число 3-го ряда уменьшить на наименьшее число 1-го ряда.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б) Число 250 уменьшить во столько раз, сколько обозначает число, стоящее слева от этого числа.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найти сумму соседей числа 600.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Упражнение «Попади в лунку» (ЭСО «Математика 2-4 классы» (УП «Инфотриумф»)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Упражнение «Помоги парашютисту» (ЭСО «Математика 2-4 классы» (УП «Инфотриумф»)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307CFA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 ДЛЯ ГЛАЗ (1, слайд 5-18</w:t>
      </w:r>
      <w:r w:rsidR="0099472F"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Закрепление изученного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Тема, цели.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мы повтори алгоритм сложения и вычитания трёхзначных чисел, закрепим умения складывать и вычитать трёхзначные числа, будем учиться делать проверку.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А чтобы быстро вычитать и складывать трёхзначные некруглые числа, какой алгоритм мы дол</w:t>
      </w:r>
      <w:r w:rsidR="00307C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жны знать? (1, слайд 19</w:t>
      </w: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сотни подписываю под сотнями, десятки – под десятками, единицы – под единицами;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складываю (вычитаю) единицы, записываю под единицами;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складываю (вычитаю) десятки, записываю под десятками;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складываю (вычитаю) сотни, записываю под сотнями.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Проблемная ситуация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1в.     765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2в.    563</w:t>
      </w:r>
    </w:p>
    <w:p w:rsidR="0099472F" w:rsidRPr="0099472F" w:rsidRDefault="0099472F" w:rsidP="0099472F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+</w:t>
      </w:r>
    </w:p>
    <w:p w:rsidR="0099472F" w:rsidRPr="0099472F" w:rsidRDefault="0099472F" w:rsidP="009947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324                                                    326</w:t>
      </w:r>
    </w:p>
    <w:p w:rsidR="0099472F" w:rsidRPr="0099472F" w:rsidRDefault="00A267B8" w:rsidP="0099472F">
      <w:pPr>
        <w:tabs>
          <w:tab w:val="left" w:pos="110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7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6" o:spid="_x0000_s1053" style="position:absolute;left:0;text-align:left;z-index:251660288;visibility:visible" from="3in,1.5pt" to="27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"/>
        </w:pict>
      </w:r>
      <w:r w:rsidRPr="00A267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5" o:spid="_x0000_s1052" style="position:absolute;left:0;text-align:left;z-index:251659264;visibility:visible" from="18pt,1.5pt" to="8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"/>
        </w:pict>
      </w:r>
      <w:r w:rsidR="0099472F"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411</w:t>
      </w:r>
      <w:r w:rsidR="0099472F"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879        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ли решены примеры? Как проверить правильность решения?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Повторить правила проверки по СХЕМАМ.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Упражнение «Причаль к берегу» (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ЭСО «Математика 2-4 классы» (УП «Инфотриумф»)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Работа с учебником. № 1 стр. 56</w:t>
      </w:r>
    </w:p>
    <w:p w:rsidR="0099472F" w:rsidRPr="0099472F" w:rsidRDefault="0099472F" w:rsidP="0099472F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- 1-ая строка по одному у доски объяснением;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- 2-ая строка самостоятельно по рядам.</w:t>
      </w:r>
    </w:p>
    <w:p w:rsidR="0099472F" w:rsidRPr="0099472F" w:rsidRDefault="00307CFA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на экран (1, слайд 20</w:t>
      </w:r>
      <w:r w:rsidR="0099472F"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Упражнение «Собери яблоки» (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ЭСО «Математика 2-4 классы» (УП «Инфотриумф»)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7. Работа по составлению задачи 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экране цвет</w:t>
      </w:r>
      <w:r w:rsidR="00307CFA">
        <w:rPr>
          <w:rFonts w:ascii="Times New Roman" w:eastAsia="Times New Roman" w:hAnsi="Times New Roman" w:cs="Times New Roman"/>
          <w:sz w:val="28"/>
          <w:szCs w:val="28"/>
          <w:lang w:eastAsia="ru-RU"/>
        </w:rPr>
        <w:t>ы, над ними бабочки (1, слайд 21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Что изображено? Какая пора года? Что надо делать чтобы эта красота не исчезла?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цветочков? (32) Бабочек? (16)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Составить задачи по выражениям с использованием схем (на сколько больше, во сколько раз больше, увеличить в несколько раз, уменьшить в несколько раз.)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32-16            32÷16            16×2                32÷2</w:t>
      </w:r>
    </w:p>
    <w:p w:rsidR="0099472F" w:rsidRPr="0099472F" w:rsidRDefault="0099472F" w:rsidP="00994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ещё можно сказать об изменениях в жизни насекомых весной?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8. Работа с геометрической задачей № 7 стр.57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условия задачи.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нужно знать для решения задачи? (равнобедренный и тупоугольный треугольник)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Какая формула </w:t>
      </w:r>
      <w:r w:rsidR="00307C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понадобится? (1, слайд 22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-Самостоятельно начертить фигуру и найти периметр.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Проверка. (1 человек)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9. Работа с примерами № 2 стр.56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вставить пропущенные цифры (по вариантам по два примера: 1в.-1,3; 2в.-2,4; 2человека за доской).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Вопросы по ответам: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848           910                625              152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нечётное число.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…..круглое число.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число, сумма цифр которого равна 8.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Домашнее задание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№ 3, 10 (8), стр.56-57.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Итоги урока. Рефлексия 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учились сегодня на уроке (р</w:t>
      </w:r>
      <w:r w:rsidR="00307CF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ассказать по схеме) (1, слайд 23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–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учиться, утверждать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 -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рассуждать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–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</w:t>
      </w:r>
    </w:p>
    <w:p w:rsid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– </w:t>
      </w:r>
      <w:r w:rsidRPr="009947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комментировать</w:t>
      </w:r>
    </w:p>
    <w:p w:rsidR="00307CFA" w:rsidRPr="0099472F" w:rsidRDefault="00307CFA" w:rsidP="009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Слайд 25</w:t>
      </w: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72F" w:rsidRPr="0099472F" w:rsidRDefault="0099472F" w:rsidP="0099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72F" w:rsidRPr="006D29F8" w:rsidRDefault="0099472F" w:rsidP="0099472F">
      <w:pPr>
        <w:rPr>
          <w:rFonts w:ascii="Times New Roman" w:hAnsi="Times New Roman" w:cs="Times New Roman"/>
          <w:sz w:val="28"/>
          <w:szCs w:val="28"/>
        </w:rPr>
      </w:pPr>
    </w:p>
    <w:sectPr w:rsidR="0099472F" w:rsidRPr="006D29F8" w:rsidSect="005B493A">
      <w:footerReference w:type="default" r:id="rId2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541" w:rsidRDefault="00A60541" w:rsidP="005B493A">
      <w:pPr>
        <w:spacing w:after="0" w:line="240" w:lineRule="auto"/>
      </w:pPr>
      <w:r>
        <w:separator/>
      </w:r>
    </w:p>
  </w:endnote>
  <w:endnote w:type="continuationSeparator" w:id="1">
    <w:p w:rsidR="00A60541" w:rsidRDefault="00A60541" w:rsidP="005B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7966617"/>
      <w:docPartObj>
        <w:docPartGallery w:val="Page Numbers (Bottom of Page)"/>
        <w:docPartUnique/>
      </w:docPartObj>
    </w:sdtPr>
    <w:sdtContent>
      <w:p w:rsidR="005B493A" w:rsidRDefault="00A267B8">
        <w:pPr>
          <w:pStyle w:val="a6"/>
          <w:jc w:val="right"/>
        </w:pPr>
        <w:r>
          <w:fldChar w:fldCharType="begin"/>
        </w:r>
        <w:r w:rsidR="005B493A">
          <w:instrText>PAGE   \* MERGEFORMAT</w:instrText>
        </w:r>
        <w:r>
          <w:fldChar w:fldCharType="separate"/>
        </w:r>
        <w:r w:rsidR="001B1648">
          <w:rPr>
            <w:noProof/>
          </w:rPr>
          <w:t>19</w:t>
        </w:r>
        <w:r>
          <w:fldChar w:fldCharType="end"/>
        </w:r>
      </w:p>
    </w:sdtContent>
  </w:sdt>
  <w:p w:rsidR="005B493A" w:rsidRDefault="005B493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541" w:rsidRDefault="00A60541" w:rsidP="005B493A">
      <w:pPr>
        <w:spacing w:after="0" w:line="240" w:lineRule="auto"/>
      </w:pPr>
      <w:r>
        <w:separator/>
      </w:r>
    </w:p>
  </w:footnote>
  <w:footnote w:type="continuationSeparator" w:id="1">
    <w:p w:rsidR="00A60541" w:rsidRDefault="00A60541" w:rsidP="005B4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749CF"/>
    <w:multiLevelType w:val="hybridMultilevel"/>
    <w:tmpl w:val="7AFA671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AF54B07"/>
    <w:multiLevelType w:val="hybridMultilevel"/>
    <w:tmpl w:val="10EED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E1891"/>
    <w:multiLevelType w:val="hybridMultilevel"/>
    <w:tmpl w:val="7E16AD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0513"/>
    <w:rsid w:val="00006033"/>
    <w:rsid w:val="000E7FE7"/>
    <w:rsid w:val="00160ADD"/>
    <w:rsid w:val="001B1648"/>
    <w:rsid w:val="001E2AE3"/>
    <w:rsid w:val="00243DD7"/>
    <w:rsid w:val="0028679F"/>
    <w:rsid w:val="00307CFA"/>
    <w:rsid w:val="00317359"/>
    <w:rsid w:val="00341411"/>
    <w:rsid w:val="00342965"/>
    <w:rsid w:val="004F2890"/>
    <w:rsid w:val="00574A27"/>
    <w:rsid w:val="005B493A"/>
    <w:rsid w:val="005C25DC"/>
    <w:rsid w:val="00600A56"/>
    <w:rsid w:val="00686902"/>
    <w:rsid w:val="006A7A3C"/>
    <w:rsid w:val="006D29F8"/>
    <w:rsid w:val="006D3367"/>
    <w:rsid w:val="007A12AB"/>
    <w:rsid w:val="00875F31"/>
    <w:rsid w:val="00895A41"/>
    <w:rsid w:val="008F2FEC"/>
    <w:rsid w:val="008F37F4"/>
    <w:rsid w:val="00983BCF"/>
    <w:rsid w:val="0099472F"/>
    <w:rsid w:val="009E5786"/>
    <w:rsid w:val="00A02D6E"/>
    <w:rsid w:val="00A20513"/>
    <w:rsid w:val="00A267B8"/>
    <w:rsid w:val="00A60541"/>
    <w:rsid w:val="00A67F2B"/>
    <w:rsid w:val="00AC11BF"/>
    <w:rsid w:val="00B458C1"/>
    <w:rsid w:val="00BB107B"/>
    <w:rsid w:val="00BD70D0"/>
    <w:rsid w:val="00CE5024"/>
    <w:rsid w:val="00D17667"/>
    <w:rsid w:val="00D50C76"/>
    <w:rsid w:val="00D87ADD"/>
    <w:rsid w:val="00E968B7"/>
    <w:rsid w:val="00F5141F"/>
    <w:rsid w:val="00F574D9"/>
    <w:rsid w:val="00FB65B9"/>
    <w:rsid w:val="00FF5AFC"/>
    <w:rsid w:val="00FF6E9C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0513"/>
  </w:style>
  <w:style w:type="paragraph" w:styleId="a3">
    <w:name w:val="No Spacing"/>
    <w:uiPriority w:val="1"/>
    <w:qFormat/>
    <w:rsid w:val="00A2051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B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493A"/>
  </w:style>
  <w:style w:type="paragraph" w:styleId="a6">
    <w:name w:val="footer"/>
    <w:basedOn w:val="a"/>
    <w:link w:val="a7"/>
    <w:uiPriority w:val="99"/>
    <w:unhideWhenUsed/>
    <w:rsid w:val="005B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93A"/>
  </w:style>
  <w:style w:type="paragraph" w:styleId="a8">
    <w:name w:val="List Paragraph"/>
    <w:basedOn w:val="a"/>
    <w:uiPriority w:val="34"/>
    <w:qFormat/>
    <w:rsid w:val="00A02D6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B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1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0513"/>
  </w:style>
  <w:style w:type="paragraph" w:styleId="a3">
    <w:name w:val="No Spacing"/>
    <w:uiPriority w:val="1"/>
    <w:qFormat/>
    <w:rsid w:val="00A2051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B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493A"/>
  </w:style>
  <w:style w:type="paragraph" w:styleId="a6">
    <w:name w:val="footer"/>
    <w:basedOn w:val="a"/>
    <w:link w:val="a7"/>
    <w:uiPriority w:val="99"/>
    <w:unhideWhenUsed/>
    <w:rsid w:val="005B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93A"/>
  </w:style>
  <w:style w:type="paragraph" w:styleId="a8">
    <w:name w:val="List Paragraph"/>
    <w:basedOn w:val="a"/>
    <w:uiPriority w:val="34"/>
    <w:qFormat/>
    <w:rsid w:val="00A02D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be-BY" sz="1950" baseline="0"/>
              <a:t>Мониторинг успеваемости учащихся 4 класса за первую четверть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5.3494185710007726E-2"/>
          <c:y val="0.17849156880273331"/>
          <c:w val="0.87292380398758906"/>
          <c:h val="0.659659486576620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б/ч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б/м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р/ч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р/я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чим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изо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9</c:v>
                </c:pt>
                <c:pt idx="3">
                  <c:v>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труд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н/я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фз-ра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Лист1!$K$2:$K$5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муз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Артем</c:v>
                </c:pt>
                <c:pt idx="1">
                  <c:v>Юра</c:v>
                </c:pt>
                <c:pt idx="2">
                  <c:v>Ксюша</c:v>
                </c:pt>
                <c:pt idx="3">
                  <c:v>Маргарита</c:v>
                </c:pt>
              </c:strCache>
            </c:strRef>
          </c:cat>
          <c:val>
            <c:numRef>
              <c:f>Лист1!$L$2:$L$5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</c:ser>
        <c:shape val="cylinder"/>
        <c:axId val="50809088"/>
        <c:axId val="50831360"/>
        <c:axId val="0"/>
      </c:bar3DChart>
      <c:catAx>
        <c:axId val="50809088"/>
        <c:scaling>
          <c:orientation val="minMax"/>
        </c:scaling>
        <c:axPos val="b"/>
        <c:tickLblPos val="nextTo"/>
        <c:crossAx val="50831360"/>
        <c:crosses val="autoZero"/>
        <c:auto val="1"/>
        <c:lblAlgn val="ctr"/>
        <c:lblOffset val="100"/>
      </c:catAx>
      <c:valAx>
        <c:axId val="50831360"/>
        <c:scaling>
          <c:orientation val="minMax"/>
        </c:scaling>
        <c:axPos val="l"/>
        <c:majorGridlines/>
        <c:numFmt formatCode="General" sourceLinked="1"/>
        <c:tickLblPos val="nextTo"/>
        <c:crossAx val="50809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685610607398932E-3"/>
          <c:y val="0.92900927819481383"/>
          <c:w val="0.98858451418404891"/>
          <c:h val="5.8549042178436865E-2"/>
        </c:manualLayout>
      </c:layout>
      <c:txPr>
        <a:bodyPr/>
        <a:lstStyle/>
        <a:p>
          <a:pPr>
            <a:defRPr sz="1840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l">
              <a:defRPr/>
            </a:pPr>
            <a:r>
              <a:rPr lang="be-BY" sz="2000"/>
              <a:t>Мониторинг</a:t>
            </a:r>
            <a:r>
              <a:rPr lang="be-BY" sz="2000" baseline="0"/>
              <a:t> успеваемости учащихся 4 класса по предметам</a:t>
            </a:r>
            <a:endParaRPr lang="be-BY" sz="2000"/>
          </a:p>
        </c:rich>
      </c:tx>
    </c:title>
    <c:plotArea>
      <c:layout>
        <c:manualLayout>
          <c:layoutTarget val="inner"/>
          <c:xMode val="edge"/>
          <c:yMode val="edge"/>
          <c:x val="6.0052391410257394E-2"/>
          <c:y val="0.2255660295984129"/>
          <c:w val="0.87764294769276285"/>
          <c:h val="0.6320363655200994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АРТЁМ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Літ. чыт.</c:v>
                </c:pt>
                <c:pt idx="1">
                  <c:v>бел.мова</c:v>
                </c:pt>
                <c:pt idx="2">
                  <c:v>русск.чт.</c:v>
                </c:pt>
                <c:pt idx="3">
                  <c:v>русск.яз</c:v>
                </c:pt>
                <c:pt idx="4">
                  <c:v>матем.</c:v>
                </c:pt>
                <c:pt idx="5">
                  <c:v>чел. и мир</c:v>
                </c:pt>
                <c:pt idx="6">
                  <c:v>ИЗО</c:v>
                </c:pt>
                <c:pt idx="7">
                  <c:v>труд.обуч.</c:v>
                </c:pt>
                <c:pt idx="8">
                  <c:v>нем.яз.</c:v>
                </c:pt>
                <c:pt idx="9">
                  <c:v>физ.культ.</c:v>
                </c:pt>
                <c:pt idx="10">
                  <c:v>музыка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</c:v>
                </c:pt>
                <c:pt idx="1">
                  <c:v>5</c:v>
                </c:pt>
                <c:pt idx="2">
                  <c:v>6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9</c:v>
                </c:pt>
                <c:pt idx="8">
                  <c:v>7</c:v>
                </c:pt>
                <c:pt idx="9">
                  <c:v>9</c:v>
                </c:pt>
                <c:pt idx="1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ЮРА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Літ. чыт.</c:v>
                </c:pt>
                <c:pt idx="1">
                  <c:v>бел.мова</c:v>
                </c:pt>
                <c:pt idx="2">
                  <c:v>русск.чт.</c:v>
                </c:pt>
                <c:pt idx="3">
                  <c:v>русск.яз</c:v>
                </c:pt>
                <c:pt idx="4">
                  <c:v>матем.</c:v>
                </c:pt>
                <c:pt idx="5">
                  <c:v>чел. и мир</c:v>
                </c:pt>
                <c:pt idx="6">
                  <c:v>ИЗО</c:v>
                </c:pt>
                <c:pt idx="7">
                  <c:v>труд.обуч.</c:v>
                </c:pt>
                <c:pt idx="8">
                  <c:v>нем.яз.</c:v>
                </c:pt>
                <c:pt idx="9">
                  <c:v>физ.культ.</c:v>
                </c:pt>
                <c:pt idx="10">
                  <c:v>музыка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9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9</c:v>
                </c:pt>
                <c:pt idx="6">
                  <c:v>7</c:v>
                </c:pt>
                <c:pt idx="7">
                  <c:v>9</c:v>
                </c:pt>
                <c:pt idx="8">
                  <c:v>8</c:v>
                </c:pt>
                <c:pt idx="9">
                  <c:v>8</c:v>
                </c:pt>
                <c:pt idx="10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КСЮША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Літ. чыт.</c:v>
                </c:pt>
                <c:pt idx="1">
                  <c:v>бел.мова</c:v>
                </c:pt>
                <c:pt idx="2">
                  <c:v>русск.чт.</c:v>
                </c:pt>
                <c:pt idx="3">
                  <c:v>русск.яз</c:v>
                </c:pt>
                <c:pt idx="4">
                  <c:v>матем.</c:v>
                </c:pt>
                <c:pt idx="5">
                  <c:v>чел. и мир</c:v>
                </c:pt>
                <c:pt idx="6">
                  <c:v>ИЗО</c:v>
                </c:pt>
                <c:pt idx="7">
                  <c:v>труд.обуч.</c:v>
                </c:pt>
                <c:pt idx="8">
                  <c:v>нем.яз.</c:v>
                </c:pt>
                <c:pt idx="9">
                  <c:v>физ.культ.</c:v>
                </c:pt>
                <c:pt idx="10">
                  <c:v>музыка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9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8</c:v>
                </c:pt>
                <c:pt idx="10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МАРГАРИТА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Літ. чыт.</c:v>
                </c:pt>
                <c:pt idx="1">
                  <c:v>бел.мова</c:v>
                </c:pt>
                <c:pt idx="2">
                  <c:v>русск.чт.</c:v>
                </c:pt>
                <c:pt idx="3">
                  <c:v>русск.яз</c:v>
                </c:pt>
                <c:pt idx="4">
                  <c:v>матем.</c:v>
                </c:pt>
                <c:pt idx="5">
                  <c:v>чел. и мир</c:v>
                </c:pt>
                <c:pt idx="6">
                  <c:v>ИЗО</c:v>
                </c:pt>
                <c:pt idx="7">
                  <c:v>труд.обуч.</c:v>
                </c:pt>
                <c:pt idx="8">
                  <c:v>нем.яз.</c:v>
                </c:pt>
                <c:pt idx="9">
                  <c:v>физ.культ.</c:v>
                </c:pt>
                <c:pt idx="10">
                  <c:v>музыка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8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6</c:v>
                </c:pt>
                <c:pt idx="7">
                  <c:v>9</c:v>
                </c:pt>
                <c:pt idx="8">
                  <c:v>8</c:v>
                </c:pt>
                <c:pt idx="9">
                  <c:v>8</c:v>
                </c:pt>
                <c:pt idx="10">
                  <c:v>8</c:v>
                </c:pt>
              </c:numCache>
            </c:numRef>
          </c:val>
        </c:ser>
        <c:axId val="45411712"/>
        <c:axId val="50492544"/>
      </c:barChart>
      <c:catAx>
        <c:axId val="45411712"/>
        <c:scaling>
          <c:orientation val="minMax"/>
        </c:scaling>
        <c:axPos val="b"/>
        <c:tickLblPos val="nextTo"/>
        <c:crossAx val="50492544"/>
        <c:crosses val="autoZero"/>
        <c:auto val="1"/>
        <c:lblAlgn val="ctr"/>
        <c:lblOffset val="100"/>
      </c:catAx>
      <c:valAx>
        <c:axId val="50492544"/>
        <c:scaling>
          <c:orientation val="minMax"/>
        </c:scaling>
        <c:axPos val="l"/>
        <c:majorGridlines/>
        <c:numFmt formatCode="General" sourceLinked="1"/>
        <c:tickLblPos val="nextTo"/>
        <c:crossAx val="45411712"/>
        <c:crosses val="autoZero"/>
        <c:crossBetween val="between"/>
      </c:valAx>
    </c:plotArea>
    <c:legend>
      <c:legendPos val="b"/>
      <c:txPr>
        <a:bodyPr/>
        <a:lstStyle/>
        <a:p>
          <a:pPr>
            <a:defRPr sz="187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59C55-806F-4E7D-9B15-3A0278EC4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3399</Words>
  <Characters>19378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allo</dc:creator>
  <cp:lastModifiedBy>РУМК</cp:lastModifiedBy>
  <cp:revision>21</cp:revision>
  <dcterms:created xsi:type="dcterms:W3CDTF">2013-01-19T11:18:00Z</dcterms:created>
  <dcterms:modified xsi:type="dcterms:W3CDTF">2015-02-20T10:02:00Z</dcterms:modified>
</cp:coreProperties>
</file>