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73" w:rsidRPr="001317CC" w:rsidRDefault="007E2573" w:rsidP="007E2573">
      <w:pPr>
        <w:jc w:val="center"/>
        <w:rPr>
          <w:sz w:val="28"/>
          <w:szCs w:val="28"/>
        </w:rPr>
      </w:pPr>
      <w:r w:rsidRPr="001317CC">
        <w:rPr>
          <w:b/>
          <w:sz w:val="28"/>
          <w:szCs w:val="28"/>
        </w:rPr>
        <w:t>ЕСЛИ ВАШ РЕБЕНОК ВОРУЕТ</w:t>
      </w:r>
      <w:r w:rsidRPr="001317CC">
        <w:rPr>
          <w:sz w:val="28"/>
          <w:szCs w:val="28"/>
        </w:rPr>
        <w:t>:</w:t>
      </w:r>
    </w:p>
    <w:p w:rsidR="007E2573" w:rsidRPr="001317CC" w:rsidRDefault="007E2573" w:rsidP="0022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317CC">
        <w:rPr>
          <w:sz w:val="28"/>
          <w:szCs w:val="28"/>
        </w:rPr>
        <w:t>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7E2573" w:rsidRPr="001317CC" w:rsidRDefault="007E2573" w:rsidP="0022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17CC">
        <w:rPr>
          <w:sz w:val="28"/>
          <w:szCs w:val="28"/>
        </w:rPr>
        <w:t>Если Вам необходимо выяснить у ребенка, что произошло, пос</w:t>
      </w:r>
      <w:r>
        <w:rPr>
          <w:sz w:val="28"/>
          <w:szCs w:val="28"/>
        </w:rPr>
        <w:t>тавьте вопрос следующим образом</w:t>
      </w:r>
      <w:r w:rsidRPr="001317CC">
        <w:rPr>
          <w:sz w:val="28"/>
          <w:szCs w:val="28"/>
        </w:rPr>
        <w:t>: «У Маши пропали карандаши, и Елена Ивановна считает, что их мог взять ты. Это правда?»</w:t>
      </w:r>
    </w:p>
    <w:p w:rsidR="007E2573" w:rsidRPr="001317CC" w:rsidRDefault="007E2573" w:rsidP="0022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17CC">
        <w:rPr>
          <w:sz w:val="28"/>
          <w:szCs w:val="28"/>
        </w:rPr>
        <w:t>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Возможно, он скажет, что «нашел» эту вещь. Объясните ребенку, что одно дело распоряжаться своими вещами, но совсем другое - брать чужие вещи без разрешения.</w:t>
      </w:r>
    </w:p>
    <w:p w:rsidR="007E2573" w:rsidRPr="001317CC" w:rsidRDefault="007E2573" w:rsidP="0022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17CC">
        <w:rPr>
          <w:sz w:val="28"/>
          <w:szCs w:val="28"/>
        </w:rPr>
        <w:t>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7E2573" w:rsidRPr="001317CC" w:rsidRDefault="007E2573" w:rsidP="0022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317CC">
        <w:rPr>
          <w:sz w:val="28"/>
          <w:szCs w:val="28"/>
        </w:rPr>
        <w:t>Не ждите, что после одного разговора случаи воровства сразу прекратятся. Усвоение таких правил требует повторения.</w:t>
      </w:r>
    </w:p>
    <w:p w:rsidR="007E2573" w:rsidRPr="001317CC" w:rsidRDefault="007E2573" w:rsidP="00225C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317CC">
        <w:rPr>
          <w:sz w:val="28"/>
          <w:szCs w:val="28"/>
        </w:rPr>
        <w:t>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C005AC" w:rsidRDefault="00225CA5"/>
    <w:sectPr w:rsidR="00C005AC" w:rsidSect="005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2573"/>
    <w:rsid w:val="00117738"/>
    <w:rsid w:val="00225CA5"/>
    <w:rsid w:val="00520793"/>
    <w:rsid w:val="006D4474"/>
    <w:rsid w:val="007840E9"/>
    <w:rsid w:val="007E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Krokoz™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2014-06-06T15:11:00Z</dcterms:created>
  <dcterms:modified xsi:type="dcterms:W3CDTF">2014-06-06T15:25:00Z</dcterms:modified>
</cp:coreProperties>
</file>