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E" w:rsidRPr="00C63E7E" w:rsidRDefault="00C63E7E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0" w:name="Наркомания:_как_распознать_и_что_делать"/>
      <w:r w:rsidRPr="00C63E7E">
        <w:rPr>
          <w:rFonts w:ascii="Times New Roman" w:eastAsia="Times New Roman" w:hAnsi="Times New Roman" w:cs="Times New Roman"/>
          <w:b/>
          <w:bCs/>
          <w:color w:val="800000"/>
          <w:sz w:val="42"/>
          <w:szCs w:val="42"/>
          <w:lang w:eastAsia="ru-RU"/>
        </w:rPr>
        <w:t>Наркомания: как распознать и что делать</w:t>
      </w:r>
      <w:bookmarkEnd w:id="0"/>
      <w:r>
        <w:rPr>
          <w:rFonts w:ascii="Times New Roman" w:eastAsia="Times New Roman" w:hAnsi="Times New Roman" w:cs="Times New Roman"/>
          <w:b/>
          <w:bCs/>
          <w:noProof/>
          <w:color w:val="800000"/>
          <w:sz w:val="42"/>
          <w:szCs w:val="42"/>
          <w:lang w:eastAsia="ru-RU"/>
        </w:rPr>
        <w:drawing>
          <wp:inline distT="0" distB="0" distL="0" distR="0" wp14:anchorId="4B91DC77" wp14:editId="35C39886">
            <wp:extent cx="554831" cy="371475"/>
            <wp:effectExtent l="0" t="0" r="0" b="0"/>
            <wp:docPr id="10" name="Рисунок 10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1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857500"/>
            <wp:effectExtent l="0" t="0" r="0" b="0"/>
            <wp:docPr id="9" name="Рисунок 9" descr="https://content.schools.by/vorot/library/1_apzU3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ntent.schools.by/vorot/library/1_apzU32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Следует помнить! </w: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 наркоман способен втянуть в зависимость порядка 10 человек!</w: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3699" cy="323850"/>
            <wp:effectExtent l="0" t="0" r="0" b="0"/>
            <wp:docPr id="8" name="Рисунок 8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3699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ПРИЗНАКИ УПОТРЕБЛЕНИЯ НАРКОТИКОВ</w: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наркоманом в результате приема того или другого наркотика?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</w: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63E7E" w:rsidRPr="00C63E7E" w:rsidRDefault="00C63E7E" w:rsidP="00C6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ru-RU"/>
        </w:rPr>
        <w:t xml:space="preserve">Основные признаки употребления 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42"/>
          <w:szCs w:val="42"/>
          <w:lang w:eastAsia="ru-RU"/>
        </w:rPr>
        <w:drawing>
          <wp:inline distT="0" distB="0" distL="0" distR="0">
            <wp:extent cx="441020" cy="295275"/>
            <wp:effectExtent l="0" t="0" r="0" b="0"/>
            <wp:docPr id="7" name="Рисунок 7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10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E" w:rsidRPr="00C63E7E" w:rsidRDefault="00C63E7E" w:rsidP="00C6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ru-RU"/>
        </w:rPr>
        <w:t>наркотических веществ:</w: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сознания: сужение, искажение, помрачение;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 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Блеск глаз;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суженные или сильно расширенные зрачки, не реагирующие на свет;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C63E7E" w:rsidRPr="00C63E7E" w:rsidRDefault="00C63E7E" w:rsidP="00C63E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речи: ее ускорение, подчеркнутая выразительность, или же замедленность, невнятность, нечеткость речи.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63E7E" w:rsidRPr="00C63E7E" w:rsidRDefault="00C63E7E" w:rsidP="00C6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42"/>
          <w:szCs w:val="42"/>
          <w:lang w:eastAsia="ru-RU"/>
        </w:rPr>
        <w:t>​</w:t>
      </w:r>
      <w:r w:rsidRPr="00C63E7E">
        <w:rPr>
          <w:rFonts w:ascii="Times New Roman" w:eastAsia="Times New Roman" w:hAnsi="Times New Roman" w:cs="Times New Roman"/>
          <w:b/>
          <w:bCs/>
          <w:color w:val="800000"/>
          <w:sz w:val="42"/>
          <w:szCs w:val="42"/>
          <w:lang w:eastAsia="ru-RU"/>
        </w:rPr>
        <w:t xml:space="preserve">Частные признаки, возникающие </w: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42"/>
          <w:szCs w:val="42"/>
          <w:lang w:eastAsia="ru-RU"/>
        </w:rPr>
        <w:drawing>
          <wp:inline distT="0" distB="0" distL="0" distR="0">
            <wp:extent cx="552450" cy="369881"/>
            <wp:effectExtent l="0" t="0" r="0" b="0"/>
            <wp:docPr id="6" name="Рисунок 6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36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E" w:rsidRPr="00C63E7E" w:rsidRDefault="00C63E7E" w:rsidP="00C63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color w:val="800000"/>
          <w:sz w:val="42"/>
          <w:szCs w:val="42"/>
          <w:lang w:eastAsia="ru-RU"/>
        </w:rPr>
        <w:t>при употреблении определенных наркотиков: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употреблении конопли</w:t>
      </w: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приеме опиатов</w:t>
      </w: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</w:t>
      </w:r>
      <w:proofErr w:type="gram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зрачок, который необычно узкий, не реагирует на свет, т.е. не расширяется. Кожа — бледная, но губы могут быть припухшими, покрасневшими. Сильно снижена болевая чувствительность. Общий призна</w:t>
      </w:r>
      <w:proofErr w:type="gram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нарушение режима сна и бодрствования (поздно ложится и поздно встает (если есть наркотик или деньги).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приеме </w:t>
      </w:r>
      <w:proofErr w:type="spellStart"/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психостимуляторов</w:t>
      </w:r>
      <w:proofErr w:type="spell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психостимуляторов</w:t>
      </w:r>
      <w:proofErr w:type="spell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психостимуляторы</w:t>
      </w:r>
      <w:proofErr w:type="spell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 вдвоем с женщиной. Наркоманы могут по несколько часов заниматься каким-то одним делом, к </w:t>
      </w:r>
      <w:proofErr w:type="gram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убираться дома.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приеме галлюциногенов</w:t>
      </w: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признаки вытекают из названия, разнообразные галлюцинаци</w:t>
      </w:r>
      <w:proofErr w:type="gramStart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приеме снотворных препаратов</w:t>
      </w: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приеме летучих наркотических действующих веществ</w:t>
      </w: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C63E7E" w:rsidRPr="00C63E7E" w:rsidRDefault="00C63E7E" w:rsidP="00C6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C63E7E" w:rsidRPr="00C6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7305"/>
    <w:multiLevelType w:val="multilevel"/>
    <w:tmpl w:val="C3AC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41"/>
    <w:rsid w:val="003C2541"/>
    <w:rsid w:val="00464AB8"/>
    <w:rsid w:val="007911AD"/>
    <w:rsid w:val="00C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E7E"/>
    <w:rPr>
      <w:b/>
      <w:bCs/>
    </w:rPr>
  </w:style>
  <w:style w:type="character" w:styleId="a4">
    <w:name w:val="Hyperlink"/>
    <w:basedOn w:val="a0"/>
    <w:uiPriority w:val="99"/>
    <w:semiHidden/>
    <w:unhideWhenUsed/>
    <w:rsid w:val="00C63E7E"/>
    <w:rPr>
      <w:color w:val="0000FF"/>
      <w:u w:val="single"/>
    </w:rPr>
  </w:style>
  <w:style w:type="character" w:styleId="a5">
    <w:name w:val="Emphasis"/>
    <w:basedOn w:val="a0"/>
    <w:uiPriority w:val="20"/>
    <w:qFormat/>
    <w:rsid w:val="00C63E7E"/>
    <w:rPr>
      <w:i/>
      <w:iCs/>
    </w:rPr>
  </w:style>
  <w:style w:type="paragraph" w:styleId="a6">
    <w:name w:val="Normal (Web)"/>
    <w:basedOn w:val="a"/>
    <w:uiPriority w:val="99"/>
    <w:semiHidden/>
    <w:unhideWhenUsed/>
    <w:rsid w:val="00C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E7E"/>
    <w:rPr>
      <w:b/>
      <w:bCs/>
    </w:rPr>
  </w:style>
  <w:style w:type="character" w:styleId="a4">
    <w:name w:val="Hyperlink"/>
    <w:basedOn w:val="a0"/>
    <w:uiPriority w:val="99"/>
    <w:semiHidden/>
    <w:unhideWhenUsed/>
    <w:rsid w:val="00C63E7E"/>
    <w:rPr>
      <w:color w:val="0000FF"/>
      <w:u w:val="single"/>
    </w:rPr>
  </w:style>
  <w:style w:type="character" w:styleId="a5">
    <w:name w:val="Emphasis"/>
    <w:basedOn w:val="a0"/>
    <w:uiPriority w:val="20"/>
    <w:qFormat/>
    <w:rsid w:val="00C63E7E"/>
    <w:rPr>
      <w:i/>
      <w:iCs/>
    </w:rPr>
  </w:style>
  <w:style w:type="paragraph" w:styleId="a6">
    <w:name w:val="Normal (Web)"/>
    <w:basedOn w:val="a"/>
    <w:uiPriority w:val="99"/>
    <w:semiHidden/>
    <w:unhideWhenUsed/>
    <w:rsid w:val="00C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2021-12-30T19:34:00Z</dcterms:created>
  <dcterms:modified xsi:type="dcterms:W3CDTF">2021-12-30T19:53:00Z</dcterms:modified>
</cp:coreProperties>
</file>