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A8" w:rsidRPr="003B1E75" w:rsidRDefault="001D40A8" w:rsidP="001D40A8">
      <w:pPr>
        <w:jc w:val="center"/>
        <w:rPr>
          <w:sz w:val="30"/>
          <w:szCs w:val="30"/>
        </w:rPr>
      </w:pPr>
      <w:r w:rsidRPr="003B1E75">
        <w:rPr>
          <w:sz w:val="30"/>
          <w:szCs w:val="30"/>
        </w:rPr>
        <w:t>ПОЛОЖЕНИЕ</w:t>
      </w:r>
    </w:p>
    <w:p w:rsidR="001D40A8" w:rsidRDefault="001D40A8" w:rsidP="001D40A8">
      <w:pPr>
        <w:jc w:val="center"/>
        <w:rPr>
          <w:sz w:val="30"/>
          <w:szCs w:val="30"/>
        </w:rPr>
      </w:pPr>
      <w:r w:rsidRPr="00EA5AF2">
        <w:rPr>
          <w:sz w:val="30"/>
          <w:szCs w:val="30"/>
        </w:rPr>
        <w:t xml:space="preserve">о проведении </w:t>
      </w:r>
      <w:r>
        <w:rPr>
          <w:sz w:val="30"/>
          <w:szCs w:val="30"/>
        </w:rPr>
        <w:t xml:space="preserve">районного этапа </w:t>
      </w:r>
      <w:r w:rsidRPr="00EA5AF2">
        <w:rPr>
          <w:sz w:val="30"/>
          <w:szCs w:val="30"/>
        </w:rPr>
        <w:t>областного благотворительного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EA5AF2">
        <w:rPr>
          <w:sz w:val="30"/>
          <w:szCs w:val="30"/>
        </w:rPr>
        <w:t>фестиваля-марафона «Крылья Ангела»</w:t>
      </w:r>
    </w:p>
    <w:p w:rsidR="001D40A8" w:rsidRPr="00EA5AF2" w:rsidRDefault="001D40A8" w:rsidP="001D40A8">
      <w:pPr>
        <w:jc w:val="center"/>
        <w:rPr>
          <w:sz w:val="30"/>
          <w:szCs w:val="30"/>
        </w:rPr>
      </w:pPr>
    </w:p>
    <w:p w:rsidR="001D40A8" w:rsidRPr="00EA5AF2" w:rsidRDefault="001D40A8" w:rsidP="001D40A8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1. </w:t>
      </w:r>
      <w:r w:rsidRPr="00EA5AF2">
        <w:rPr>
          <w:sz w:val="30"/>
          <w:szCs w:val="30"/>
        </w:rPr>
        <w:t>Общие положения</w:t>
      </w:r>
    </w:p>
    <w:p w:rsidR="001D40A8" w:rsidRDefault="001D40A8" w:rsidP="001D40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1.1. </w:t>
      </w:r>
      <w:r w:rsidRPr="003D23D6">
        <w:rPr>
          <w:sz w:val="30"/>
          <w:szCs w:val="30"/>
        </w:rPr>
        <w:t xml:space="preserve">Областной благотворительный Фестиваль-марафон «Крылья Ангела» </w:t>
      </w:r>
      <w:r>
        <w:rPr>
          <w:sz w:val="30"/>
          <w:szCs w:val="30"/>
        </w:rPr>
        <w:t xml:space="preserve">(далее – </w:t>
      </w:r>
      <w:r w:rsidRPr="003D23D6">
        <w:rPr>
          <w:sz w:val="30"/>
          <w:szCs w:val="30"/>
        </w:rPr>
        <w:t>Фестиваль-марафон</w:t>
      </w:r>
      <w:r>
        <w:rPr>
          <w:sz w:val="30"/>
          <w:szCs w:val="30"/>
        </w:rPr>
        <w:t xml:space="preserve">) </w:t>
      </w:r>
      <w:r w:rsidRPr="003D23D6">
        <w:rPr>
          <w:sz w:val="30"/>
          <w:szCs w:val="30"/>
        </w:rPr>
        <w:t xml:space="preserve">проводится с целью активизации совместной деятельности учреждений образования, семьи 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 xml:space="preserve">и общественности по вовлечению детей </w:t>
      </w:r>
      <w:r>
        <w:rPr>
          <w:sz w:val="30"/>
          <w:szCs w:val="30"/>
        </w:rPr>
        <w:t xml:space="preserve">   </w:t>
      </w:r>
      <w:r w:rsidRPr="003D23D6">
        <w:rPr>
          <w:sz w:val="30"/>
          <w:szCs w:val="30"/>
        </w:rPr>
        <w:t>и взрослых в социально значимые дела, развитие</w:t>
      </w:r>
      <w:r>
        <w:rPr>
          <w:sz w:val="30"/>
          <w:szCs w:val="30"/>
        </w:rPr>
        <w:t xml:space="preserve"> </w:t>
      </w:r>
      <w:r w:rsidRPr="003D23D6">
        <w:rPr>
          <w:sz w:val="30"/>
          <w:szCs w:val="30"/>
        </w:rPr>
        <w:t>и утверждение традиционных семейных це</w:t>
      </w:r>
      <w:r>
        <w:rPr>
          <w:sz w:val="30"/>
          <w:szCs w:val="30"/>
        </w:rPr>
        <w:t>нностей в белорусском обществе.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1.2. </w:t>
      </w:r>
      <w:r w:rsidRPr="003D23D6">
        <w:rPr>
          <w:sz w:val="30"/>
          <w:szCs w:val="30"/>
        </w:rPr>
        <w:t>Основными задачами Фестиваля-марафона являются: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духовно-нравственное воспитание детей и молод</w:t>
      </w:r>
      <w:r>
        <w:rPr>
          <w:sz w:val="30"/>
          <w:szCs w:val="30"/>
        </w:rPr>
        <w:t>е</w:t>
      </w:r>
      <w:r w:rsidRPr="003D23D6">
        <w:rPr>
          <w:sz w:val="30"/>
          <w:szCs w:val="30"/>
        </w:rPr>
        <w:t>жи;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 xml:space="preserve">формирование мировоззрения детей и молодежи, ориентированного на духовно-нравственные ценности, здоровый образ жизни, патриотизм 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>и уважение к обществу и государству;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 xml:space="preserve">укрепление традиций милосердного и заботливого отношения 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>ко всем категориям граждан, нуждающимся в помощи и поддержке;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 xml:space="preserve">развитие волонтерского движения в </w:t>
      </w:r>
      <w:r>
        <w:rPr>
          <w:sz w:val="30"/>
          <w:szCs w:val="30"/>
        </w:rPr>
        <w:t>молоде</w:t>
      </w:r>
      <w:r w:rsidRPr="003D23D6">
        <w:rPr>
          <w:sz w:val="30"/>
          <w:szCs w:val="30"/>
        </w:rPr>
        <w:t>жной среде;</w:t>
      </w:r>
    </w:p>
    <w:p w:rsidR="001D40A8" w:rsidRPr="003D23D6" w:rsidRDefault="001D40A8" w:rsidP="001D40A8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повышение самооценки учащихся через осуществление благотворительной деятельности.</w:t>
      </w:r>
    </w:p>
    <w:p w:rsidR="001D40A8" w:rsidRPr="003D23D6" w:rsidRDefault="001D40A8" w:rsidP="001D40A8">
      <w:pPr>
        <w:ind w:firstLine="709"/>
        <w:jc w:val="both"/>
        <w:rPr>
          <w:b/>
          <w:sz w:val="30"/>
          <w:szCs w:val="30"/>
        </w:rPr>
      </w:pPr>
      <w:r w:rsidRPr="003D23D6">
        <w:rPr>
          <w:sz w:val="30"/>
          <w:szCs w:val="30"/>
        </w:rPr>
        <w:t>1.3.</w:t>
      </w:r>
      <w:r>
        <w:rPr>
          <w:b/>
          <w:sz w:val="30"/>
          <w:szCs w:val="30"/>
        </w:rPr>
        <w:t> </w:t>
      </w:r>
      <w:r w:rsidRPr="003D23D6">
        <w:rPr>
          <w:sz w:val="30"/>
          <w:szCs w:val="30"/>
        </w:rPr>
        <w:t>К</w:t>
      </w:r>
      <w:r w:rsidRPr="003D23D6">
        <w:rPr>
          <w:b/>
          <w:sz w:val="30"/>
          <w:szCs w:val="30"/>
        </w:rPr>
        <w:t xml:space="preserve"> </w:t>
      </w:r>
      <w:r w:rsidRPr="003D23D6">
        <w:rPr>
          <w:sz w:val="30"/>
          <w:szCs w:val="30"/>
        </w:rPr>
        <w:t>участию в Фестивале-марафоне приглашаются обучающиеся</w:t>
      </w:r>
      <w:r w:rsidRPr="008A57B7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 xml:space="preserve">и педагоги учреждений образования </w:t>
      </w:r>
      <w:r>
        <w:rPr>
          <w:sz w:val="30"/>
          <w:szCs w:val="30"/>
        </w:rPr>
        <w:t>Смолевичского района</w:t>
      </w:r>
      <w:r w:rsidRPr="003D23D6">
        <w:rPr>
          <w:sz w:val="30"/>
          <w:szCs w:val="30"/>
        </w:rPr>
        <w:t>, родители (законные</w:t>
      </w:r>
      <w:r w:rsidRPr="003D23D6">
        <w:rPr>
          <w:b/>
          <w:sz w:val="30"/>
          <w:szCs w:val="30"/>
        </w:rPr>
        <w:t xml:space="preserve"> </w:t>
      </w:r>
      <w:r w:rsidRPr="003D23D6">
        <w:rPr>
          <w:sz w:val="30"/>
          <w:szCs w:val="30"/>
        </w:rPr>
        <w:t xml:space="preserve">представители) обучающихся, представители общественности. </w:t>
      </w:r>
    </w:p>
    <w:p w:rsidR="001D40A8" w:rsidRPr="003D23D6" w:rsidRDefault="001D40A8" w:rsidP="001D40A8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1.4.</w:t>
      </w:r>
      <w:r>
        <w:rPr>
          <w:sz w:val="30"/>
          <w:szCs w:val="30"/>
        </w:rPr>
        <w:t> </w:t>
      </w:r>
      <w:r w:rsidRPr="003D23D6">
        <w:rPr>
          <w:sz w:val="30"/>
          <w:szCs w:val="30"/>
        </w:rPr>
        <w:t>Организаторами Фестиваля-марафона являются:</w:t>
      </w:r>
    </w:p>
    <w:p w:rsidR="001D40A8" w:rsidRPr="003D23D6" w:rsidRDefault="001D40A8" w:rsidP="001D40A8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главное </w:t>
      </w:r>
      <w:r w:rsidRPr="003D23D6">
        <w:rPr>
          <w:sz w:val="30"/>
          <w:szCs w:val="30"/>
        </w:rPr>
        <w:t xml:space="preserve">управление </w:t>
      </w:r>
      <w:r>
        <w:rPr>
          <w:sz w:val="30"/>
          <w:szCs w:val="30"/>
        </w:rPr>
        <w:t xml:space="preserve">по </w:t>
      </w:r>
      <w:r w:rsidRPr="003D23D6">
        <w:rPr>
          <w:sz w:val="30"/>
          <w:szCs w:val="30"/>
        </w:rPr>
        <w:t>образовани</w:t>
      </w:r>
      <w:r>
        <w:rPr>
          <w:sz w:val="30"/>
          <w:szCs w:val="30"/>
        </w:rPr>
        <w:t>ю</w:t>
      </w:r>
      <w:r w:rsidRPr="003D23D6">
        <w:rPr>
          <w:sz w:val="30"/>
          <w:szCs w:val="30"/>
        </w:rPr>
        <w:t xml:space="preserve"> Минского </w:t>
      </w:r>
      <w:r>
        <w:rPr>
          <w:sz w:val="30"/>
          <w:szCs w:val="30"/>
        </w:rPr>
        <w:t>облисполкома</w:t>
      </w:r>
      <w:r w:rsidRPr="003D23D6">
        <w:rPr>
          <w:sz w:val="30"/>
          <w:szCs w:val="30"/>
        </w:rPr>
        <w:t>;</w:t>
      </w:r>
    </w:p>
    <w:p w:rsidR="001D40A8" w:rsidRPr="003D23D6" w:rsidRDefault="001D40A8" w:rsidP="001D40A8">
      <w:pPr>
        <w:tabs>
          <w:tab w:val="left" w:pos="567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3D23D6">
        <w:rPr>
          <w:sz w:val="30"/>
          <w:szCs w:val="30"/>
          <w:shd w:val="clear" w:color="auto" w:fill="FFFFFF"/>
        </w:rPr>
        <w:t>государственное учреждение образования «Минский областной институт развития образования»;</w:t>
      </w:r>
    </w:p>
    <w:p w:rsidR="001D40A8" w:rsidRPr="003D23D6" w:rsidRDefault="001D40A8" w:rsidP="001D40A8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</w:t>
      </w:r>
      <w:r w:rsidRPr="003D23D6">
        <w:rPr>
          <w:sz w:val="30"/>
          <w:szCs w:val="30"/>
        </w:rPr>
        <w:t>ентр духовного просвещения и социального служения «Всех скорбящих радость» Белорусской Православной Церкви;</w:t>
      </w:r>
    </w:p>
    <w:p w:rsidR="001D40A8" w:rsidRPr="003D23D6" w:rsidRDefault="001D40A8" w:rsidP="001D40A8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Информационное агентство Белорусской Православной Церкви</w:t>
      </w:r>
      <w:r>
        <w:rPr>
          <w:sz w:val="30"/>
          <w:szCs w:val="30"/>
        </w:rPr>
        <w:t>.</w:t>
      </w:r>
      <w:r w:rsidRPr="003D23D6">
        <w:rPr>
          <w:sz w:val="30"/>
          <w:szCs w:val="30"/>
        </w:rPr>
        <w:t xml:space="preserve"> </w:t>
      </w:r>
    </w:p>
    <w:p w:rsidR="001D40A8" w:rsidRDefault="001D40A8" w:rsidP="001D40A8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1.5.</w:t>
      </w:r>
      <w:r>
        <w:rPr>
          <w:sz w:val="30"/>
          <w:szCs w:val="30"/>
        </w:rPr>
        <w:t> </w:t>
      </w:r>
      <w:r w:rsidRPr="003D23D6">
        <w:rPr>
          <w:sz w:val="30"/>
          <w:szCs w:val="30"/>
        </w:rPr>
        <w:t xml:space="preserve">Благотворительный Фестиваль-марафон проводится с </w:t>
      </w:r>
      <w:r>
        <w:rPr>
          <w:sz w:val="30"/>
          <w:szCs w:val="30"/>
        </w:rPr>
        <w:t>ноября</w:t>
      </w:r>
      <w:r w:rsidRPr="00D00436">
        <w:rPr>
          <w:sz w:val="30"/>
          <w:szCs w:val="30"/>
        </w:rPr>
        <w:t xml:space="preserve"> 20</w:t>
      </w:r>
      <w:r>
        <w:rPr>
          <w:sz w:val="30"/>
          <w:szCs w:val="30"/>
        </w:rPr>
        <w:t>21</w:t>
      </w:r>
      <w:r w:rsidRPr="00D00436">
        <w:rPr>
          <w:sz w:val="30"/>
          <w:szCs w:val="30"/>
        </w:rPr>
        <w:t xml:space="preserve"> года по май 202</w:t>
      </w:r>
      <w:r>
        <w:rPr>
          <w:sz w:val="30"/>
          <w:szCs w:val="30"/>
        </w:rPr>
        <w:t>2</w:t>
      </w:r>
      <w:r w:rsidRPr="00D00436">
        <w:rPr>
          <w:sz w:val="30"/>
          <w:szCs w:val="30"/>
        </w:rPr>
        <w:t xml:space="preserve"> года</w:t>
      </w:r>
      <w:r>
        <w:rPr>
          <w:sz w:val="30"/>
          <w:szCs w:val="30"/>
        </w:rPr>
        <w:t>, далее – ежегодно.</w:t>
      </w:r>
      <w:r w:rsidRPr="003D23D6">
        <w:rPr>
          <w:sz w:val="30"/>
          <w:szCs w:val="30"/>
        </w:rPr>
        <w:t xml:space="preserve"> </w:t>
      </w:r>
    </w:p>
    <w:p w:rsidR="001D40A8" w:rsidRPr="00EA5AF2" w:rsidRDefault="001D40A8" w:rsidP="001D40A8">
      <w:pPr>
        <w:jc w:val="center"/>
        <w:rPr>
          <w:sz w:val="30"/>
          <w:szCs w:val="30"/>
        </w:rPr>
      </w:pPr>
      <w:r>
        <w:rPr>
          <w:sz w:val="30"/>
          <w:szCs w:val="30"/>
        </w:rPr>
        <w:t>2. </w:t>
      </w:r>
      <w:r w:rsidRPr="00EA5AF2">
        <w:rPr>
          <w:sz w:val="30"/>
          <w:szCs w:val="30"/>
        </w:rPr>
        <w:t>Условия проведения Фестиваля-марафона</w:t>
      </w:r>
    </w:p>
    <w:p w:rsidR="001D40A8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2.1.</w:t>
      </w:r>
      <w:r>
        <w:rPr>
          <w:sz w:val="30"/>
          <w:szCs w:val="30"/>
        </w:rPr>
        <w:t> </w:t>
      </w:r>
      <w:r w:rsidRPr="003D23D6">
        <w:rPr>
          <w:sz w:val="30"/>
          <w:szCs w:val="30"/>
        </w:rPr>
        <w:t>В ходе Фестиваля-марафона целесообразно организовать проведение культурно-образовательных и культурно-досуговых мероприятий по направлениям: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2.1.1. г</w:t>
      </w:r>
      <w:r w:rsidRPr="003D23D6">
        <w:rPr>
          <w:sz w:val="30"/>
          <w:szCs w:val="30"/>
        </w:rPr>
        <w:t>ражданско</w:t>
      </w:r>
      <w:r>
        <w:rPr>
          <w:sz w:val="30"/>
          <w:szCs w:val="30"/>
        </w:rPr>
        <w:t xml:space="preserve">е и </w:t>
      </w:r>
      <w:r w:rsidRPr="003D23D6">
        <w:rPr>
          <w:sz w:val="30"/>
          <w:szCs w:val="30"/>
        </w:rPr>
        <w:t xml:space="preserve">патриотическое </w:t>
      </w:r>
      <w:r>
        <w:rPr>
          <w:sz w:val="30"/>
          <w:szCs w:val="30"/>
        </w:rPr>
        <w:t xml:space="preserve">направление </w:t>
      </w:r>
      <w:r w:rsidRPr="003D23D6">
        <w:rPr>
          <w:sz w:val="30"/>
          <w:szCs w:val="30"/>
        </w:rPr>
        <w:t>«Возродим доблесть предков»: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информационная выставка «Сохраним духовное наследие» (создание коллекции фоторабот на духовную, социально-значимую тематику, книжные выставки для детей и родителей и др.);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lastRenderedPageBreak/>
        <w:t>литературно-музыкальные гостиные, концерты, творческие вечера</w:t>
      </w:r>
      <w:r w:rsidRPr="008A57B7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>на данную тему;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мастер-классы по народным и средневековым танцам;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 xml:space="preserve">экскурсии, поездки по святым местам </w:t>
      </w:r>
      <w:r>
        <w:rPr>
          <w:sz w:val="30"/>
          <w:szCs w:val="30"/>
        </w:rPr>
        <w:t xml:space="preserve">Минской области и Республики Беларусь; </w:t>
      </w:r>
    </w:p>
    <w:p w:rsidR="001D40A8" w:rsidRPr="003D23D6" w:rsidRDefault="001D40A8" w:rsidP="001D40A8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оказание адресной помощи категориям граждан, нуждающимся</w:t>
      </w:r>
      <w:r w:rsidRPr="008A57B7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>в помощи и поддержке (детям-сиротам, детям-инвалидам, одиноким пожилым людям, ветеранам Великой Отечественной войны, находящимся на лечении и др.), поздравление их с праздниками;</w:t>
      </w:r>
    </w:p>
    <w:p w:rsidR="001D40A8" w:rsidRDefault="001D40A8" w:rsidP="001D40A8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наведение порядка и благоустройство территорий учреждений образования</w:t>
      </w:r>
      <w:r>
        <w:rPr>
          <w:sz w:val="30"/>
          <w:szCs w:val="30"/>
        </w:rPr>
        <w:t>;</w:t>
      </w:r>
    </w:p>
    <w:p w:rsidR="001D40A8" w:rsidRPr="003D23D6" w:rsidRDefault="001D40A8" w:rsidP="001D40A8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2.1.2. д</w:t>
      </w:r>
      <w:r w:rsidRPr="003D23D6">
        <w:rPr>
          <w:sz w:val="30"/>
          <w:szCs w:val="30"/>
        </w:rPr>
        <w:t>уховно-просветительское направление «С милосердием и</w:t>
      </w:r>
      <w:r>
        <w:rPr>
          <w:sz w:val="30"/>
          <w:szCs w:val="30"/>
        </w:rPr>
        <w:t> </w:t>
      </w:r>
      <w:r w:rsidRPr="003D23D6">
        <w:rPr>
          <w:sz w:val="30"/>
          <w:szCs w:val="30"/>
        </w:rPr>
        <w:t>любовью в каждый дом…»: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цикл бесед </w:t>
      </w:r>
      <w:r w:rsidRPr="003D23D6">
        <w:rPr>
          <w:sz w:val="30"/>
          <w:szCs w:val="30"/>
        </w:rPr>
        <w:t>«Угрозы жизни и</w:t>
      </w:r>
      <w:r>
        <w:rPr>
          <w:sz w:val="30"/>
          <w:szCs w:val="30"/>
        </w:rPr>
        <w:t> здоровью»</w:t>
      </w:r>
      <w:r w:rsidRPr="003D23D6">
        <w:rPr>
          <w:sz w:val="30"/>
          <w:szCs w:val="30"/>
        </w:rPr>
        <w:t>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 xml:space="preserve">родительские </w:t>
      </w:r>
      <w:r>
        <w:rPr>
          <w:sz w:val="30"/>
          <w:szCs w:val="30"/>
        </w:rPr>
        <w:t>видеоконференции</w:t>
      </w:r>
      <w:r w:rsidRPr="003D23D6">
        <w:rPr>
          <w:sz w:val="30"/>
          <w:szCs w:val="30"/>
        </w:rPr>
        <w:t xml:space="preserve"> «Нравственное воспитание 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>в</w:t>
      </w:r>
      <w:r>
        <w:rPr>
          <w:sz w:val="30"/>
          <w:szCs w:val="30"/>
        </w:rPr>
        <w:t xml:space="preserve"> семье»</w:t>
      </w:r>
      <w:r w:rsidRPr="003D23D6">
        <w:rPr>
          <w:sz w:val="30"/>
          <w:szCs w:val="30"/>
        </w:rPr>
        <w:t>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proofErr w:type="spellStart"/>
      <w:proofErr w:type="gramStart"/>
      <w:r w:rsidRPr="003D23D6">
        <w:rPr>
          <w:sz w:val="30"/>
          <w:szCs w:val="30"/>
        </w:rPr>
        <w:t>медиалекторий</w:t>
      </w:r>
      <w:proofErr w:type="spellEnd"/>
      <w:r w:rsidRPr="003D23D6">
        <w:rPr>
          <w:sz w:val="30"/>
          <w:szCs w:val="30"/>
        </w:rPr>
        <w:t xml:space="preserve"> в рамках шестого школьного дня «</w:t>
      </w:r>
      <w:r>
        <w:rPr>
          <w:sz w:val="30"/>
          <w:szCs w:val="30"/>
        </w:rPr>
        <w:t>Просветительница из рода Всеслава», приуроченный к 920-летию со дня рождения Ефросинии Полоцкой и 860-летию создания креста святой Ефросинии</w:t>
      </w:r>
      <w:r w:rsidRPr="003D23D6">
        <w:rPr>
          <w:sz w:val="30"/>
          <w:szCs w:val="30"/>
        </w:rPr>
        <w:t>;</w:t>
      </w:r>
      <w:proofErr w:type="gramEnd"/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proofErr w:type="spellStart"/>
      <w:r w:rsidRPr="003D23D6">
        <w:rPr>
          <w:sz w:val="30"/>
          <w:szCs w:val="30"/>
        </w:rPr>
        <w:t>флешмоб</w:t>
      </w:r>
      <w:proofErr w:type="spellEnd"/>
      <w:r w:rsidRPr="003D23D6">
        <w:rPr>
          <w:sz w:val="30"/>
          <w:szCs w:val="30"/>
        </w:rPr>
        <w:t xml:space="preserve"> «Жизнь в моих руках» (рисунки на асфальте, плакаты 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>в городе и др.);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выставки рисунков или поделок, приуроченны</w:t>
      </w:r>
      <w:r>
        <w:rPr>
          <w:sz w:val="30"/>
          <w:szCs w:val="30"/>
        </w:rPr>
        <w:t>е</w:t>
      </w:r>
      <w:r w:rsidRPr="003D23D6">
        <w:rPr>
          <w:sz w:val="30"/>
          <w:szCs w:val="30"/>
        </w:rPr>
        <w:t xml:space="preserve"> к праздникам (День Матери, Рождество, Пасха и др.);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 xml:space="preserve">подготовка подарков и сувениров для родных и близких, сирот, инвалидов (в рамках </w:t>
      </w:r>
      <w:r>
        <w:rPr>
          <w:sz w:val="30"/>
          <w:szCs w:val="30"/>
        </w:rPr>
        <w:t xml:space="preserve">проведения </w:t>
      </w:r>
      <w:r w:rsidRPr="003D23D6">
        <w:rPr>
          <w:sz w:val="30"/>
          <w:szCs w:val="30"/>
        </w:rPr>
        <w:t>Дня инвалид</w:t>
      </w:r>
      <w:r>
        <w:rPr>
          <w:sz w:val="30"/>
          <w:szCs w:val="30"/>
        </w:rPr>
        <w:t>ов</w:t>
      </w:r>
      <w:r w:rsidRPr="003D23D6">
        <w:rPr>
          <w:sz w:val="30"/>
          <w:szCs w:val="30"/>
        </w:rPr>
        <w:t>, Рождества и др. праздников);</w:t>
      </w:r>
    </w:p>
    <w:p w:rsidR="001D40A8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посещение православных и иных выставок;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экскурсии по святым местам </w:t>
      </w:r>
      <w:proofErr w:type="spellStart"/>
      <w:r>
        <w:rPr>
          <w:sz w:val="30"/>
          <w:szCs w:val="30"/>
        </w:rPr>
        <w:t>Минщины</w:t>
      </w:r>
      <w:proofErr w:type="spellEnd"/>
      <w:r>
        <w:rPr>
          <w:sz w:val="30"/>
          <w:szCs w:val="30"/>
        </w:rPr>
        <w:t>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подготовка </w:t>
      </w:r>
      <w:r w:rsidRPr="003D23D6">
        <w:rPr>
          <w:sz w:val="30"/>
          <w:szCs w:val="30"/>
        </w:rPr>
        <w:t>исследовательских работ по изучению святынь, их роли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>в жизни города, населенного пункта;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 xml:space="preserve">организация совместных мероприятий с представителями Белорусской Православной Церкви (сотрудничество с Издательством Белорусского Экзархата по вопросам пополнения фондов библиотек духовно-нравственными книжными изданиями, презентация аудио-видеоматериалов для проведения занятий с детьми и молодежью, родителями, проведение совместных концертов, круглых столов, бесед 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>и др.);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 xml:space="preserve">проведение выездных концертов, творческих встреч 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>(на предприятиях, социальных учреждениях, в населенных пунктах);</w:t>
      </w:r>
    </w:p>
    <w:p w:rsidR="001D40A8" w:rsidRPr="003D23D6" w:rsidRDefault="001D40A8" w:rsidP="001D40A8">
      <w:pPr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 xml:space="preserve">разработка и издание листовок, буклетов, направленных 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>на пропаганду здорового образа жизни, позитивного образа жизни и др.;</w:t>
      </w:r>
    </w:p>
    <w:p w:rsidR="001D40A8" w:rsidRPr="003D23D6" w:rsidRDefault="001D40A8" w:rsidP="001D40A8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 w:rsidRPr="003D23D6">
        <w:rPr>
          <w:sz w:val="30"/>
          <w:szCs w:val="30"/>
        </w:rPr>
        <w:lastRenderedPageBreak/>
        <w:t xml:space="preserve">размещение информационных материалов о мероприятиях Фестиваля-марафона на сайтах </w:t>
      </w:r>
      <w:r>
        <w:rPr>
          <w:sz w:val="30"/>
          <w:szCs w:val="30"/>
        </w:rPr>
        <w:t>управлений (отдела) по</w:t>
      </w:r>
      <w:r w:rsidRPr="003D23D6">
        <w:rPr>
          <w:sz w:val="30"/>
          <w:szCs w:val="30"/>
        </w:rPr>
        <w:t xml:space="preserve"> образовани</w:t>
      </w:r>
      <w:r>
        <w:rPr>
          <w:sz w:val="30"/>
          <w:szCs w:val="30"/>
        </w:rPr>
        <w:t>ю</w:t>
      </w:r>
      <w:r w:rsidRPr="003D23D6">
        <w:rPr>
          <w:sz w:val="30"/>
          <w:szCs w:val="30"/>
        </w:rPr>
        <w:t>, спорт</w:t>
      </w:r>
      <w:r>
        <w:rPr>
          <w:sz w:val="30"/>
          <w:szCs w:val="30"/>
        </w:rPr>
        <w:t>у</w:t>
      </w:r>
      <w:r w:rsidRPr="003D23D6">
        <w:rPr>
          <w:sz w:val="30"/>
          <w:szCs w:val="30"/>
        </w:rPr>
        <w:t xml:space="preserve"> и туризм</w:t>
      </w:r>
      <w:r>
        <w:rPr>
          <w:sz w:val="30"/>
          <w:szCs w:val="30"/>
        </w:rPr>
        <w:t xml:space="preserve">у </w:t>
      </w:r>
      <w:proofErr w:type="spellStart"/>
      <w:r>
        <w:rPr>
          <w:sz w:val="30"/>
          <w:szCs w:val="30"/>
        </w:rPr>
        <w:t>райгорисполкомов</w:t>
      </w:r>
      <w:proofErr w:type="spellEnd"/>
      <w:r w:rsidRPr="003D23D6">
        <w:rPr>
          <w:sz w:val="30"/>
          <w:szCs w:val="30"/>
        </w:rPr>
        <w:t>, учреждений образования,</w:t>
      </w:r>
      <w:r>
        <w:rPr>
          <w:sz w:val="30"/>
          <w:szCs w:val="30"/>
        </w:rPr>
        <w:br/>
      </w:r>
      <w:r w:rsidRPr="003D23D6">
        <w:rPr>
          <w:sz w:val="30"/>
          <w:szCs w:val="30"/>
        </w:rPr>
        <w:t>в населенных пунктах, организациях и на предприятиях с целью вовлечения максимального количества участников;</w:t>
      </w:r>
    </w:p>
    <w:p w:rsidR="001D40A8" w:rsidRPr="003D23D6" w:rsidRDefault="001D40A8" w:rsidP="001D40A8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освещение проводимых мероприятий в районных средствах массовой информации, на интернет-сайтах учреждений образования;</w:t>
      </w:r>
    </w:p>
    <w:p w:rsidR="001D40A8" w:rsidRPr="003D23D6" w:rsidRDefault="001D40A8" w:rsidP="001D40A8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3D23D6">
        <w:rPr>
          <w:sz w:val="30"/>
          <w:szCs w:val="30"/>
        </w:rPr>
        <w:t>другие мероприятия, не противоречащие целям и задачам Фестиваля-марафона.</w:t>
      </w:r>
    </w:p>
    <w:p w:rsidR="001D40A8" w:rsidRDefault="001D40A8" w:rsidP="001D40A8">
      <w:pPr>
        <w:jc w:val="center"/>
        <w:rPr>
          <w:sz w:val="30"/>
          <w:szCs w:val="30"/>
        </w:rPr>
      </w:pPr>
      <w:bookmarkStart w:id="0" w:name="_GoBack"/>
      <w:bookmarkEnd w:id="0"/>
    </w:p>
    <w:p w:rsidR="00F57940" w:rsidRDefault="001D40A8"/>
    <w:sectPr w:rsidR="00F57940" w:rsidSect="006809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A8"/>
    <w:rsid w:val="001D40A8"/>
    <w:rsid w:val="00392C04"/>
    <w:rsid w:val="00415737"/>
    <w:rsid w:val="009B5D82"/>
    <w:rsid w:val="00D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2021-11-18T12:51:00Z</dcterms:created>
  <dcterms:modified xsi:type="dcterms:W3CDTF">2021-11-18T12:54:00Z</dcterms:modified>
</cp:coreProperties>
</file>