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B2" w:rsidRPr="00A1547F" w:rsidRDefault="006759B2" w:rsidP="00590A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47F">
        <w:rPr>
          <w:rFonts w:ascii="Times New Roman" w:hAnsi="Times New Roman" w:cs="Times New Roman"/>
          <w:b/>
          <w:sz w:val="28"/>
          <w:szCs w:val="28"/>
        </w:rPr>
        <w:t>Если вы собрались в лес</w:t>
      </w:r>
    </w:p>
    <w:p w:rsidR="006759B2" w:rsidRPr="00A1547F" w:rsidRDefault="006759B2" w:rsidP="00590A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Перед тем как отправляться в лес, для начала предупредите своих родных, куда вы собираетесь. Если вы будете двигаться туда на машине, рассчитайте, какое количество бензина вам потребуется. Запаситесь спичками в сухом коробке, часами и компасом. Не забудьте взять нож, желательно, чтобы он находился не в сумке, а у вас в кармане. Еду берите с запасом, так же как и воду, на всякий случай, если вы задержитесь.</w:t>
      </w:r>
    </w:p>
    <w:p w:rsidR="00A1547F" w:rsidRPr="00A1547F" w:rsidRDefault="006759B2" w:rsidP="00590A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собрались</w:t>
      </w:r>
      <w:r w:rsidRPr="00A154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Семейный туризм или как послужить ближним своим" w:history="1">
        <w:r w:rsidRPr="00A154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отправиться в поход</w:t>
        </w:r>
      </w:hyperlink>
      <w:r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, значит, пришло время изучить правила поведения в лесу для детей. Во время прогулки необходимо помнить о сохранении природы и, конечно же, о собственной безопасности.</w:t>
      </w:r>
    </w:p>
    <w:p w:rsidR="006759B2" w:rsidRPr="00A1547F" w:rsidRDefault="00A1547F" w:rsidP="00590A7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6759B2"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тобы</w:t>
      </w:r>
      <w:r w:rsidR="006759B2" w:rsidRPr="00A154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Как уберечься от нападения клещей, и что делать, если клещ присосался? Признаки клещевого энцефалита." w:history="1">
        <w:r w:rsidR="006759B2" w:rsidRPr="00A154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уберечься от клещей</w:t>
        </w:r>
      </w:hyperlink>
      <w:r w:rsidR="006759B2"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 и иных насекомых, желательно, надеть шапку или панаму, куртку или свитер с длинными рукавами, плотные штаны, их следует вправить в обувь, лучше обуть резиновые сапоги. Также нужно воспользоваться специальными кремами и мазями</w:t>
      </w:r>
      <w:r w:rsidR="006759B2" w:rsidRPr="00A154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Как защитить детей от укусов комаров?" w:history="1">
        <w:r w:rsidR="006759B2" w:rsidRPr="00A154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 укусов насекомых</w:t>
        </w:r>
      </w:hyperlink>
      <w:r w:rsidR="006759B2"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. Обязательно иметь при себе запас воды, хотя бы на сутки. Не стоит забывать о средствах личной гигиены.</w:t>
      </w:r>
    </w:p>
    <w:p w:rsidR="00A1547F" w:rsidRPr="00A1547F" w:rsidRDefault="00A1547F" w:rsidP="00590A7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547F" w:rsidRPr="00A1547F" w:rsidRDefault="00A1547F" w:rsidP="00590A75">
      <w:pPr>
        <w:pStyle w:val="4"/>
        <w:shd w:val="clear" w:color="auto" w:fill="FFFFFF"/>
        <w:spacing w:before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547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lastRenderedPageBreak/>
        <w:t>Чтобы общение с природой оставило только хорошие воспоминания, рассмотрим основные правила, помогающие избежать опасных непредвиденных ситуаций: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 xml:space="preserve">не ходите в лес одни, только </w:t>
      </w:r>
      <w:proofErr w:type="gramStart"/>
      <w:r w:rsidRPr="00A154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1547F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возьмите с собой телефон для связи с родственниками;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вернуться из леса нужно до наступления темноты;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 уходите вглубь леса;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запрещено разжигать костер без взрослых, ведь огонь опасен, как для человека, так и для обитателей леса, очень трудно остановить его распространение;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 сжигайте высохшую траву или листья;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 бросайте мусор,</w:t>
      </w:r>
      <w:r w:rsidRPr="00A1547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tooltip="Правила поведения на природе для детей" w:history="1">
        <w:r w:rsidRPr="00A1547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нельзя загрязнять природу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бейте стекло.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нельзя шуметь в лесу: кричать, слушать громкую музыку, такое поведение вызыва</w:t>
      </w:r>
      <w:r>
        <w:rPr>
          <w:rFonts w:ascii="Times New Roman" w:hAnsi="Times New Roman" w:cs="Times New Roman"/>
          <w:sz w:val="28"/>
          <w:szCs w:val="28"/>
        </w:rPr>
        <w:t>ет беспокойство у жителей леса</w:t>
      </w:r>
      <w:r w:rsidRPr="00A1547F">
        <w:rPr>
          <w:rFonts w:ascii="Times New Roman" w:hAnsi="Times New Roman" w:cs="Times New Roman"/>
          <w:sz w:val="28"/>
          <w:szCs w:val="28"/>
        </w:rPr>
        <w:t>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 обижайте диких животных, они опасны в разъяренном состоянии, если появилась опасность нападения, не показывайте страх и не стойте спиной, лучше потихоньку постоять и подождать, когда животное уйдет;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следует забирать детенышей животных, они могут быть переносчиками очень опасных заболеваний;</w:t>
      </w:r>
    </w:p>
    <w:p w:rsidR="00A1547F" w:rsidRPr="00A1547F" w:rsidRDefault="00590A75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ooltip="Перелетные птицы. Как интересно рассказать детям о птицах?" w:history="1">
        <w:r w:rsidR="00A1547F" w:rsidRPr="00A154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 трогайте гнезда птиц</w:t>
        </w:r>
      </w:hyperlink>
      <w:r w:rsidR="00A1547F"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птенцов, яйца, ведь птицы могут оказаться в опасности, вы можете привлечь внимание хищников, также никогда не уносите с собой птенцов, они не смогут выжить в неволе;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разрушайте муравейники, муравьи – это санитары леса, своей работой они приносят огромную пользу;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ловите шмелей, бабочек, стрекоз, божьих коровок, они опыляют растения и уничтожают вредителей, погубив их, вы поставите под угрозу природу;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вылавливайте лягушек и головастиков;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убивайте пауков, не рвите паутину;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ходите в лесу только по тропинкам, не вытаптывайте растительность и почву, ведь могут пострадать травы и многие насекомые;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16" w:firstLine="693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ломайте ветки кустарников и деревьев, не делайте памятных надписей на них, не отрывайте кору, не собирайте сок с берез (если не имеете нужных навыков), берегите их, не наносите вред;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срывайте цветы, тем более с корнем, ведь они не вырастут снова, </w:t>
      </w: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среди них могут быть редкие, </w:t>
      </w:r>
      <w:hyperlink r:id="rId12" w:tooltip="Как рассказать детям про растения из Красной книги России?" w:history="1">
        <w:r w:rsidRPr="00A154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занесенные в Красную книгу</w:t>
        </w:r>
      </w:hyperlink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лесные цветы должны радовать своей красотой, а не вянуть в букетах;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 сбор знакомых лекарственных трав, ягод, орехов, если в лесу их много;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 w:line="240" w:lineRule="auto"/>
        <w:ind w:left="0" w:firstLine="426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пробуйте на вкус незнакомые ягоды, растения и грибы, велика вероятность, что они ядовиты;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 </w:t>
      </w:r>
      <w:hyperlink r:id="rId13" w:tooltip="Съедобные и несъедобные грибы и ягоды" w:history="1">
        <w:r w:rsidRPr="00A154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съедобные грибы</w:t>
        </w:r>
      </w:hyperlink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только под присмотром взрослых, ни в коем случае не вырывая их, пользуйтесь ножичком, чтобы не повредить грибницу;</w:t>
      </w:r>
    </w:p>
    <w:p w:rsidR="00A1547F" w:rsidRPr="00A1547F" w:rsidRDefault="00A1547F" w:rsidP="00590A7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топчите несъедобные грибы, ведь они являются едой для животных. Помните, правильное поведение в лесу – залог вашей безопасности.</w:t>
      </w:r>
    </w:p>
    <w:p w:rsidR="0042062B" w:rsidRPr="003059BD" w:rsidRDefault="0042062B" w:rsidP="00590A75">
      <w:pPr>
        <w:pStyle w:val="2"/>
        <w:shd w:val="clear" w:color="auto" w:fill="FFFFFF"/>
        <w:spacing w:before="0" w:beforeAutospacing="0" w:after="0" w:afterAutospacing="0"/>
        <w:jc w:val="center"/>
        <w:rPr>
          <w:sz w:val="30"/>
          <w:szCs w:val="30"/>
        </w:rPr>
      </w:pPr>
      <w:r w:rsidRPr="003059BD">
        <w:rPr>
          <w:sz w:val="30"/>
          <w:szCs w:val="30"/>
        </w:rPr>
        <w:t>Что делать, если заблудился в лесу</w:t>
      </w:r>
    </w:p>
    <w:p w:rsidR="003059BD" w:rsidRDefault="0042062B" w:rsidP="00590A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sz w:val="28"/>
          <w:szCs w:val="28"/>
        </w:rPr>
      </w:pPr>
      <w:r w:rsidRPr="00442F15">
        <w:rPr>
          <w:sz w:val="28"/>
          <w:szCs w:val="28"/>
        </w:rPr>
        <w:t>Итак, основные правила, как нужно вести себя в лесу, если заблудился. В данной ситуации не стоит поддаваться панике и бежать без оглядки. Необходимо успокоиться, оставаться на том же месте и позвать на помощь. Вас не нашли, значит, пришло время звонить родственникам, друзьям, если нет связи, то следует набрать номер службы спасения – 112, она доступна всегда.</w:t>
      </w:r>
      <w:r w:rsidR="003059BD">
        <w:rPr>
          <w:sz w:val="28"/>
          <w:szCs w:val="28"/>
        </w:rPr>
        <w:t xml:space="preserve"> </w:t>
      </w:r>
      <w:r w:rsidRPr="00442F15">
        <w:rPr>
          <w:sz w:val="28"/>
          <w:szCs w:val="28"/>
        </w:rPr>
        <w:t>Сообщите о том, что вас окружает, вам подскажут, как выйти из леса.</w:t>
      </w:r>
      <w:r w:rsidRPr="00442F15">
        <w:rPr>
          <w:rStyle w:val="apple-converted-space"/>
          <w:sz w:val="28"/>
          <w:szCs w:val="28"/>
        </w:rPr>
        <w:t> </w:t>
      </w:r>
    </w:p>
    <w:p w:rsidR="003059BD" w:rsidRDefault="00590A75" w:rsidP="00590A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hyperlink r:id="rId14" w:tooltip="Правила поведения в лесу и на лугу" w:history="1">
        <w:r w:rsidR="0042062B" w:rsidRPr="00442F15">
          <w:rPr>
            <w:rStyle w:val="a3"/>
            <w:rFonts w:eastAsiaTheme="majorEastAsia"/>
            <w:color w:val="auto"/>
            <w:sz w:val="28"/>
            <w:szCs w:val="28"/>
          </w:rPr>
          <w:t>Правила поведения в лесу для школьников</w:t>
        </w:r>
      </w:hyperlink>
      <w:r w:rsidR="0042062B" w:rsidRPr="00442F15">
        <w:rPr>
          <w:sz w:val="28"/>
          <w:szCs w:val="28"/>
        </w:rPr>
        <w:t xml:space="preserve"> подразумевают знание частей света. </w:t>
      </w:r>
    </w:p>
    <w:p w:rsidR="0042062B" w:rsidRPr="00442F15" w:rsidRDefault="0042062B" w:rsidP="00590A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2F15">
        <w:rPr>
          <w:sz w:val="28"/>
          <w:szCs w:val="28"/>
        </w:rPr>
        <w:t>В полдень встаньте спиной к солнцу, ваша тень будет указывать на север, восток окажется по правую руку, а запад – по левую. Следуйте указаниям специалиста МЧС.</w:t>
      </w:r>
    </w:p>
    <w:p w:rsidR="0042062B" w:rsidRPr="00442F15" w:rsidRDefault="0042062B" w:rsidP="00590A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2F15">
        <w:rPr>
          <w:sz w:val="28"/>
          <w:szCs w:val="28"/>
        </w:rPr>
        <w:t>Если у вас нет телефона, то прислушайтесь к звукам вокруг, заслышав людские голоса, звук машин или другие признаки цивилизации, идите в том направлении. Если нет таких звуков, то следует отыскать ручей, он обязательно приведет к реке, если есть река, значит, поблизости будут люди. По пути следования оставляйте зарубки на деревьях или заламывайте веточки, это укажет ваше направление спасателям и поможет вам, если вы будете ходить по кругу. Природа меняется, поэтому не стоит полагаться на расположение мха и муравейников. Попробуйте вспомнить с какой стороны вы вошли в лес, в каком направлении двигались. Оглядитесь, если увидели линии электропередач, то следуйте вдоль них.</w:t>
      </w:r>
    </w:p>
    <w:p w:rsidR="003059BD" w:rsidRDefault="0042062B" w:rsidP="00590A75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442F15">
        <w:rPr>
          <w:sz w:val="28"/>
          <w:szCs w:val="28"/>
        </w:rPr>
        <w:t xml:space="preserve">Не удалось выйти из леса и темнеет, готовьтесь к ночлегу. Необходимо сделать шалаш из веток, развести небольшой костер (соблюдая меры предосторожности), и лечь спать возле костра. </w:t>
      </w: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  <w:bookmarkStart w:id="0" w:name="_GoBack"/>
      <w:bookmarkEnd w:id="0"/>
      <w:r w:rsidRPr="003059BD">
        <w:lastRenderedPageBreak/>
        <w:t>ГУО «Кормянский районный социально-педагогический центр»</w:t>
      </w: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  <w:r>
        <w:rPr>
          <w:rFonts w:ascii="Arial" w:hAnsi="Arial" w:cs="Arial"/>
          <w:noProof/>
          <w:color w:val="898989"/>
          <w:sz w:val="23"/>
          <w:szCs w:val="23"/>
        </w:rPr>
        <w:drawing>
          <wp:inline distT="0" distB="0" distL="0" distR="0" wp14:anchorId="4BDBDFF0" wp14:editId="4D2AC677">
            <wp:extent cx="2857500" cy="1905000"/>
            <wp:effectExtent l="0" t="0" r="0" b="0"/>
            <wp:docPr id="1" name="Рисунок 1" descr="правила поведения в лесу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в лесу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  <w:rPr>
          <w:b/>
          <w:sz w:val="44"/>
        </w:rPr>
      </w:pPr>
      <w:r w:rsidRPr="003059BD">
        <w:rPr>
          <w:b/>
          <w:sz w:val="44"/>
        </w:rPr>
        <w:t>Правила поведения в лесу</w:t>
      </w: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  <w:rPr>
          <w:b/>
          <w:sz w:val="44"/>
        </w:rPr>
      </w:pPr>
    </w:p>
    <w:p w:rsidR="003059BD" w:rsidRP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  <w:r w:rsidRPr="003059BD">
        <w:t>Корма, 2016</w:t>
      </w:r>
    </w:p>
    <w:p w:rsidR="00A1547F" w:rsidRPr="00A1547F" w:rsidRDefault="00A1547F" w:rsidP="00A1547F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A1547F" w:rsidRPr="00A1547F" w:rsidSect="00A1547F">
      <w:pgSz w:w="16838" w:h="11906" w:orient="landscape"/>
      <w:pgMar w:top="426" w:right="536" w:bottom="284" w:left="567" w:header="708" w:footer="708" w:gutter="0"/>
      <w:cols w:num="3" w:space="4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D3AE2"/>
    <w:multiLevelType w:val="multilevel"/>
    <w:tmpl w:val="47E6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E08AE"/>
    <w:multiLevelType w:val="multilevel"/>
    <w:tmpl w:val="5DEC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FA"/>
    <w:rsid w:val="00027151"/>
    <w:rsid w:val="003059BD"/>
    <w:rsid w:val="003E12FA"/>
    <w:rsid w:val="0042062B"/>
    <w:rsid w:val="00442F15"/>
    <w:rsid w:val="00590A75"/>
    <w:rsid w:val="006759B2"/>
    <w:rsid w:val="00A1547F"/>
    <w:rsid w:val="00F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5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154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9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759B2"/>
  </w:style>
  <w:style w:type="character" w:styleId="a3">
    <w:name w:val="Hyperlink"/>
    <w:basedOn w:val="a0"/>
    <w:uiPriority w:val="99"/>
    <w:semiHidden/>
    <w:unhideWhenUsed/>
    <w:rsid w:val="006759B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154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Normal (Web)"/>
    <w:basedOn w:val="a"/>
    <w:uiPriority w:val="99"/>
    <w:semiHidden/>
    <w:unhideWhenUsed/>
    <w:rsid w:val="00A1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5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154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9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759B2"/>
  </w:style>
  <w:style w:type="character" w:styleId="a3">
    <w:name w:val="Hyperlink"/>
    <w:basedOn w:val="a0"/>
    <w:uiPriority w:val="99"/>
    <w:semiHidden/>
    <w:unhideWhenUsed/>
    <w:rsid w:val="006759B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154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Normal (Web)"/>
    <w:basedOn w:val="a"/>
    <w:uiPriority w:val="99"/>
    <w:semiHidden/>
    <w:unhideWhenUsed/>
    <w:rsid w:val="00A1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grow-up-healthy/4338-kak-uberechsja-ot-napadenija-kleschej-i-chto-delat-esli-klesch-prisosalsja-priznaki-kleschevogo-entsefalita.html" TargetMode="External"/><Relationship Id="rId13" Type="http://schemas.openxmlformats.org/officeDocument/2006/relationships/hyperlink" Target="http://www.rastut-goda.ru/zanjatija-v-detskom-sadu/7255-sedobnye-i-nesedobnye-griby-i-jagody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astut-goda.ru/family-council/4415-semejnyj-turizm-ili-kak-posluzhit-blizhnim-svoim.html" TargetMode="External"/><Relationship Id="rId12" Type="http://schemas.openxmlformats.org/officeDocument/2006/relationships/hyperlink" Target="http://www.rastut-goda.ru/questions-of-pedagogy/8238-kak-rasskazat-detyam-pro-rasteniya-iz-krasnoj-knigi-rossii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stut-goda.ru/questions-of-pedagogy/6946-pereletnye-ptitsy-kak-interesno-rasskazat-detjam-o-ptitsah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yperlink" Target="http://www.rastut-goda.ru/family-council/8472-pravila-povedeniya-na-prirode-dlya-detej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astut-goda.ru/family-council/5697-kak-zaschitit-detej-ot-ukusov-komarov.html" TargetMode="External"/><Relationship Id="rId14" Type="http://schemas.openxmlformats.org/officeDocument/2006/relationships/hyperlink" Target="http://www.rastut-goda.ru/presentations/597-rules-of-conduct-in-the-forest-and-the-meadow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8ADE6-C2AB-4FD2-94AC-C0A8AF69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igor</cp:lastModifiedBy>
  <cp:revision>5</cp:revision>
  <dcterms:created xsi:type="dcterms:W3CDTF">2016-07-12T06:39:00Z</dcterms:created>
  <dcterms:modified xsi:type="dcterms:W3CDTF">2020-05-28T08:41:00Z</dcterms:modified>
</cp:coreProperties>
</file>