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14" w:rsidRPr="00910A14" w:rsidRDefault="00910A14" w:rsidP="00910A1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10A14">
        <w:rPr>
          <w:color w:val="111111"/>
        </w:rPr>
        <w:t xml:space="preserve">С целью оказания услуги временного приюта </w:t>
      </w:r>
      <w:proofErr w:type="gramStart"/>
      <w:r w:rsidRPr="00910A14">
        <w:rPr>
          <w:color w:val="111111"/>
        </w:rPr>
        <w:t>в</w:t>
      </w:r>
      <w:proofErr w:type="gramEnd"/>
    </w:p>
    <w:p w:rsidR="00910A14" w:rsidRPr="00910A14" w:rsidRDefault="00910A14" w:rsidP="00910A1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10A14">
        <w:rPr>
          <w:color w:val="111111"/>
        </w:rPr>
        <w:t>г.п</w:t>
      </w:r>
      <w:proofErr w:type="gramStart"/>
      <w:r w:rsidRPr="00910A14">
        <w:rPr>
          <w:color w:val="111111"/>
        </w:rPr>
        <w:t>.О</w:t>
      </w:r>
      <w:proofErr w:type="gramEnd"/>
      <w:r w:rsidRPr="00910A14">
        <w:rPr>
          <w:color w:val="111111"/>
        </w:rPr>
        <w:t>ктябрьский функционирует «кризисная» комната.</w:t>
      </w:r>
    </w:p>
    <w:p w:rsidR="00910A14" w:rsidRPr="00910A14" w:rsidRDefault="00910A14" w:rsidP="00910A1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10A14">
        <w:rPr>
          <w:color w:val="111111"/>
        </w:rPr>
        <w:t> </w:t>
      </w:r>
    </w:p>
    <w:p w:rsidR="00910A14" w:rsidRPr="00910A14" w:rsidRDefault="00910A14" w:rsidP="00910A14">
      <w:pPr>
        <w:pStyle w:val="a3"/>
        <w:shd w:val="clear" w:color="auto" w:fill="FFFFFF"/>
        <w:spacing w:before="136" w:beforeAutospacing="0" w:after="163" w:afterAutospacing="0"/>
        <w:ind w:firstLine="708"/>
        <w:jc w:val="both"/>
        <w:rPr>
          <w:color w:val="111111"/>
        </w:rPr>
      </w:pPr>
      <w:r w:rsidRPr="00910A14">
        <w:rPr>
          <w:color w:val="111111"/>
        </w:rPr>
        <w:t>Гражданам старше 18 лет и семьям с детьми услуга временного приюта оказывается независимо от места регистрации (места жительства).</w:t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 w:rsidRPr="00910A14">
        <w:rPr>
          <w:color w:val="111111"/>
        </w:rPr>
        <w:t>В нее могут быть помещены граждане следующих категорий:</w:t>
      </w:r>
    </w:p>
    <w:p w:rsidR="00910A14" w:rsidRPr="00910A14" w:rsidRDefault="00910A14" w:rsidP="00910A14">
      <w:pPr>
        <w:pStyle w:val="a3"/>
        <w:shd w:val="clear" w:color="auto" w:fill="FFFFFF"/>
        <w:spacing w:before="136" w:beforeAutospacing="0" w:after="163" w:afterAutospacing="0"/>
        <w:jc w:val="both"/>
        <w:rPr>
          <w:color w:val="111111"/>
        </w:rPr>
      </w:pPr>
      <w:r w:rsidRPr="00910A14">
        <w:rPr>
          <w:color w:val="111111"/>
        </w:rPr>
        <w:t>- лица, пострадавшие от насилия в семье (несовершеннолетние дети могут находиться только совместно с одним из родителей);</w:t>
      </w:r>
    </w:p>
    <w:p w:rsidR="00910A14" w:rsidRPr="00910A14" w:rsidRDefault="00910A14" w:rsidP="00910A14">
      <w:pPr>
        <w:pStyle w:val="a3"/>
        <w:shd w:val="clear" w:color="auto" w:fill="FFFFFF"/>
        <w:spacing w:before="136" w:beforeAutospacing="0" w:after="163" w:afterAutospacing="0"/>
        <w:jc w:val="both"/>
        <w:rPr>
          <w:color w:val="111111"/>
        </w:rPr>
      </w:pPr>
      <w:r w:rsidRPr="00910A14">
        <w:rPr>
          <w:color w:val="111111"/>
        </w:rPr>
        <w:t>- лицам, пострадавшим в результате террористических актов, техногенных катастроф и стихийных бедствий;</w:t>
      </w:r>
    </w:p>
    <w:p w:rsidR="00910A14" w:rsidRPr="00910A14" w:rsidRDefault="00910A14" w:rsidP="00910A14">
      <w:pPr>
        <w:pStyle w:val="a3"/>
        <w:shd w:val="clear" w:color="auto" w:fill="FFFFFF"/>
        <w:spacing w:before="136" w:beforeAutospacing="0" w:after="163" w:afterAutospacing="0"/>
        <w:jc w:val="both"/>
        <w:rPr>
          <w:color w:val="111111"/>
        </w:rPr>
      </w:pPr>
      <w:r w:rsidRPr="00910A14">
        <w:rPr>
          <w:color w:val="111111"/>
        </w:rPr>
        <w:t>- жертвы торговли людьми;</w:t>
      </w:r>
    </w:p>
    <w:p w:rsidR="00910A14" w:rsidRPr="00910A14" w:rsidRDefault="00910A14" w:rsidP="00910A14">
      <w:pPr>
        <w:pStyle w:val="a3"/>
        <w:shd w:val="clear" w:color="auto" w:fill="FFFFFF"/>
        <w:spacing w:before="136" w:beforeAutospacing="0" w:after="163" w:afterAutospacing="0"/>
        <w:jc w:val="both"/>
        <w:rPr>
          <w:color w:val="111111"/>
        </w:rPr>
      </w:pPr>
      <w:r w:rsidRPr="00910A14">
        <w:rPr>
          <w:color w:val="111111"/>
        </w:rPr>
        <w:t>- лица из числа детей-сирот и детей, оставшихся без попечения родителей.</w:t>
      </w:r>
    </w:p>
    <w:p w:rsidR="00910A14" w:rsidRPr="00910A14" w:rsidRDefault="00910A14" w:rsidP="00910A14">
      <w:pPr>
        <w:pStyle w:val="a3"/>
        <w:shd w:val="clear" w:color="auto" w:fill="FFFFFF"/>
        <w:spacing w:before="136" w:beforeAutospacing="0" w:after="163" w:afterAutospacing="0"/>
        <w:ind w:firstLine="708"/>
        <w:jc w:val="both"/>
        <w:rPr>
          <w:color w:val="111111"/>
        </w:rPr>
      </w:pPr>
      <w:r w:rsidRPr="00910A14">
        <w:rPr>
          <w:color w:val="111111"/>
        </w:rPr>
        <w:t>Пребывание    граждан    в «кризисной» комнате, бытовые    и    прочие    условия    их жизнедеятельности основываются на принципах самообслуживания.</w:t>
      </w:r>
      <w:r>
        <w:rPr>
          <w:color w:val="111111"/>
        </w:rPr>
        <w:t xml:space="preserve"> </w:t>
      </w:r>
      <w:r w:rsidRPr="00910A14">
        <w:rPr>
          <w:color w:val="111111"/>
        </w:rPr>
        <w:t>Функционирование «кризисной» комнаты организовано круглосуточно, в выходные дни и ночное время.</w:t>
      </w:r>
      <w:r>
        <w:rPr>
          <w:color w:val="111111"/>
        </w:rPr>
        <w:tab/>
      </w:r>
      <w:r>
        <w:rPr>
          <w:color w:val="111111"/>
        </w:rPr>
        <w:tab/>
      </w:r>
      <w:r w:rsidRPr="00910A14">
        <w:rPr>
          <w:color w:val="111111"/>
        </w:rPr>
        <w:t>Если Вы стали жертвой или свидетелем семейного насилия</w:t>
      </w:r>
    </w:p>
    <w:p w:rsidR="00910A14" w:rsidRPr="00910A14" w:rsidRDefault="00910A14" w:rsidP="00910A14">
      <w:pPr>
        <w:pStyle w:val="a3"/>
        <w:shd w:val="clear" w:color="auto" w:fill="FFFFFF"/>
        <w:spacing w:before="136" w:beforeAutospacing="0" w:after="163" w:afterAutospacing="0"/>
        <w:jc w:val="both"/>
        <w:rPr>
          <w:color w:val="111111"/>
        </w:rPr>
      </w:pPr>
      <w:r w:rsidRPr="00910A14">
        <w:rPr>
          <w:color w:val="111111"/>
        </w:rPr>
        <w:t>-не ждите трагедии, обращайтесь!</w:t>
      </w:r>
    </w:p>
    <w:p w:rsidR="00910A14" w:rsidRPr="00910A14" w:rsidRDefault="00910A14" w:rsidP="00910A14">
      <w:pPr>
        <w:pStyle w:val="a3"/>
        <w:shd w:val="clear" w:color="auto" w:fill="FFFFFF"/>
        <w:spacing w:before="136" w:beforeAutospacing="0" w:after="163" w:afterAutospacing="0"/>
        <w:jc w:val="both"/>
        <w:rPr>
          <w:color w:val="111111"/>
        </w:rPr>
      </w:pPr>
      <w:r w:rsidRPr="00910A14">
        <w:rPr>
          <w:color w:val="111111"/>
        </w:rPr>
        <w:t>(тел. милиции 102, тел. скорой помощи 103)</w:t>
      </w:r>
    </w:p>
    <w:p w:rsidR="00910A14" w:rsidRPr="00910A14" w:rsidRDefault="00910A14" w:rsidP="00910A14">
      <w:pPr>
        <w:pStyle w:val="a3"/>
        <w:shd w:val="clear" w:color="auto" w:fill="FFFFFF"/>
        <w:spacing w:before="136" w:beforeAutospacing="0" w:after="163" w:afterAutospacing="0"/>
        <w:jc w:val="both"/>
        <w:rPr>
          <w:color w:val="111111"/>
        </w:rPr>
      </w:pPr>
      <w:r w:rsidRPr="00910A14">
        <w:rPr>
          <w:color w:val="111111"/>
        </w:rPr>
        <w:t>Также Вы можете получить помощь по телефонам:</w:t>
      </w:r>
    </w:p>
    <w:p w:rsidR="00910A14" w:rsidRPr="00910A14" w:rsidRDefault="00910A14" w:rsidP="00910A14">
      <w:pPr>
        <w:pStyle w:val="a3"/>
        <w:shd w:val="clear" w:color="auto" w:fill="FFFFFF"/>
        <w:spacing w:before="136" w:beforeAutospacing="0" w:after="163" w:afterAutospacing="0"/>
        <w:jc w:val="both"/>
        <w:rPr>
          <w:color w:val="111111"/>
        </w:rPr>
      </w:pPr>
      <w:r w:rsidRPr="00910A14">
        <w:rPr>
          <w:color w:val="111111"/>
        </w:rPr>
        <w:t>+375291502433 (круглосуточно)</w:t>
      </w:r>
    </w:p>
    <w:p w:rsidR="00910A14" w:rsidRPr="00910A14" w:rsidRDefault="00910A14" w:rsidP="00910A14">
      <w:pPr>
        <w:pStyle w:val="a3"/>
        <w:shd w:val="clear" w:color="auto" w:fill="FFFFFF"/>
        <w:spacing w:before="136" w:beforeAutospacing="0" w:after="163" w:afterAutospacing="0"/>
        <w:jc w:val="both"/>
        <w:rPr>
          <w:color w:val="111111"/>
        </w:rPr>
      </w:pPr>
      <w:r w:rsidRPr="00910A14">
        <w:rPr>
          <w:color w:val="111111"/>
        </w:rPr>
        <w:t>Телефон «Доверие» 3 -74 -51</w:t>
      </w:r>
    </w:p>
    <w:p w:rsidR="00910A14" w:rsidRPr="00910A14" w:rsidRDefault="00910A14" w:rsidP="00910A14">
      <w:pPr>
        <w:pStyle w:val="a3"/>
        <w:shd w:val="clear" w:color="auto" w:fill="FFFFFF"/>
        <w:spacing w:before="136" w:beforeAutospacing="0" w:after="163" w:afterAutospacing="0"/>
        <w:jc w:val="both"/>
        <w:rPr>
          <w:color w:val="111111"/>
        </w:rPr>
      </w:pPr>
      <w:r w:rsidRPr="00910A14">
        <w:rPr>
          <w:color w:val="111111"/>
        </w:rPr>
        <w:t>Тел. 3-72-99 (в рабочие дни с 8.30-17.30, суббота с 9.00-13.00)</w:t>
      </w:r>
    </w:p>
    <w:p w:rsidR="00910A14" w:rsidRPr="00910A14" w:rsidRDefault="00910A14" w:rsidP="00910A14">
      <w:pPr>
        <w:pStyle w:val="a3"/>
        <w:shd w:val="clear" w:color="auto" w:fill="FFFFFF"/>
        <w:spacing w:before="136" w:beforeAutospacing="0" w:after="163" w:afterAutospacing="0"/>
        <w:jc w:val="both"/>
        <w:rPr>
          <w:color w:val="111111"/>
        </w:rPr>
      </w:pPr>
      <w:r w:rsidRPr="00910A14">
        <w:rPr>
          <w:color w:val="111111"/>
        </w:rPr>
        <w:t> Адрес: г.п</w:t>
      </w:r>
      <w:proofErr w:type="gramStart"/>
      <w:r w:rsidRPr="00910A14">
        <w:rPr>
          <w:color w:val="111111"/>
        </w:rPr>
        <w:t>.О</w:t>
      </w:r>
      <w:proofErr w:type="gramEnd"/>
      <w:r w:rsidRPr="00910A14">
        <w:rPr>
          <w:color w:val="111111"/>
        </w:rPr>
        <w:t>ктябрьский, ул.Калинина, д.26</w:t>
      </w:r>
    </w:p>
    <w:p w:rsidR="00B74D49" w:rsidRDefault="00B74D49"/>
    <w:sectPr w:rsidR="00B74D49" w:rsidSect="00B7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0A14"/>
    <w:rsid w:val="00910A14"/>
    <w:rsid w:val="00B7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2023-03-10T17:42:00Z</dcterms:created>
  <dcterms:modified xsi:type="dcterms:W3CDTF">2023-03-10T17:46:00Z</dcterms:modified>
</cp:coreProperties>
</file>