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18" w:rsidRPr="00B61B18" w:rsidRDefault="00B61B18" w:rsidP="00B61B18">
      <w:pPr>
        <w:jc w:val="both"/>
        <w:rPr>
          <w:rStyle w:val="a3"/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B61B18" w:rsidRDefault="00B61B18" w:rsidP="00B61B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A3D07">
        <w:rPr>
          <w:rFonts w:ascii="Times New Roman" w:hAnsi="Times New Roman" w:cs="Times New Roman"/>
          <w:b/>
          <w:i/>
          <w:sz w:val="40"/>
          <w:szCs w:val="40"/>
        </w:rPr>
        <w:t>10 упражнений для хорошего настроения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ED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Хобби.</w:t>
      </w:r>
      <w:r w:rsidRPr="00BA3D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Выделите для себя время и займитесь любимым делом. Ничто так не радует, как занятие любимым делом. Спустя некоторое время Вы 100% поднимете себе настроение и почувствуете вкус к жизни. Этот способ очень мощный и срабатывает всегда!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E2ED2">
        <w:rPr>
          <w:rFonts w:ascii="Verdana" w:hAnsi="Verdana"/>
          <w:b/>
          <w:color w:val="424242"/>
          <w:sz w:val="18"/>
          <w:szCs w:val="18"/>
          <w:shd w:val="clear" w:color="auto" w:fill="FFFFFF"/>
        </w:rPr>
        <w:t xml:space="preserve"> </w:t>
      </w: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Прогулка.</w:t>
      </w:r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Ответьте мне на вопрос: как давно Вы были в парке? А загород когда последний раз выезжали? А хотя бы просто гуляли по скромным уголочкам своего города? Совсем не имеет значения, какое сейчас время года. Попробуйте вылезти из интернета, отбросить все дела и позволить себе хотя бы часик тишины, в которой Вы наверняка услышите себя. Уйдите подальше от городской суеты и шума, подарите себе немножечко покоя, тишины и единения с матушкой природой, и Вы всей кожей почувствуете, как жизненная энергия вновь возвращается к Вам обратно.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posOffset>4280535</wp:posOffset>
            </wp:positionV>
            <wp:extent cx="2476500" cy="1743075"/>
            <wp:effectExtent l="19050" t="0" r="0" b="0"/>
            <wp:wrapSquare wrapText="bothSides"/>
            <wp:docPr id="4" name="Рисунок 3" descr="58ff5a4b0c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ff5a4b0c77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1E2ED2">
        <w:rPr>
          <w:rFonts w:ascii="Verdana" w:hAnsi="Verdana"/>
          <w:color w:val="424242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424242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Д</w:t>
        </w:r>
        <w:r w:rsidRPr="001E2ED2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ействие</w:t>
        </w:r>
      </w:hyperlink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Ваше плохое настроение имеет конкретную причину, постарайтесь ее как можно быстрее устранить. Не нужно ждать момента, что проблема решится сама собой. Возьмите себя в руки и решите ее. Вы ведь сами прекрасно знаете, что из любой ситуации есть выход. Расскажите о своих проблемах близким людям, попросите своих друзей помочь Вам, подумайте, что Вы можете сами сделать, чтобы эту проблему решить. Действие возвратит Вам </w:t>
      </w:r>
      <w:hyperlink r:id="rId6" w:tgtFrame="_blank" w:history="1">
        <w:r w:rsidRPr="001E2ED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уверенность в себе</w:t>
        </w:r>
      </w:hyperlink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>, а это поднимет Вам настроение.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1E2ED2">
        <w:rPr>
          <w:rFonts w:ascii="Verdana" w:hAnsi="Verdana"/>
          <w:b/>
          <w:color w:val="424242"/>
          <w:sz w:val="18"/>
          <w:szCs w:val="18"/>
          <w:shd w:val="clear" w:color="auto" w:fill="FFFFFF"/>
        </w:rPr>
        <w:t xml:space="preserve"> </w:t>
      </w: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Кино или просмотр любимого фильма дома.</w:t>
      </w:r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же, Вам нужна только комедия. Смотреть мелодрамы во время плохого настроения крайне не рекомендуется. А вот комедия это как раз то, что точно поднимет Вам настроение. Вы так же можете найти в интернете забавные видео с участием животных, детей. Так же я рекомендую Вам ознакомиться с разделом видео — </w:t>
      </w:r>
      <w:hyperlink r:id="rId7" w:tgtFrame="_blank" w:history="1">
        <w:r w:rsidRPr="001E2ED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позитивное мышление</w:t>
        </w:r>
      </w:hyperlink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>. Там Вы найдете многого чего интересного.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Творчество.</w:t>
      </w:r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каждом из нас заложены свои собственные творческие способности. Постарайтесь найти свои таланты! Попробуйте нарисовать картину или написать стих, приготовьте кулинарный эксклюзив — проще говоря, сделайте то, что принесет Вам удовольствие, и Вы непременно почувствуете себя гораздо лучше.</w:t>
      </w:r>
    </w:p>
    <w:p w:rsidR="00B61B18" w:rsidRDefault="00B61B18" w:rsidP="00B6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1E2ED2">
        <w:rPr>
          <w:rFonts w:ascii="Verdana" w:hAnsi="Verdana"/>
          <w:b/>
          <w:color w:val="424242"/>
          <w:sz w:val="18"/>
          <w:szCs w:val="18"/>
          <w:shd w:val="clear" w:color="auto" w:fill="FFFFFF"/>
        </w:rPr>
        <w:t xml:space="preserve"> </w:t>
      </w: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Деланье добрых дел.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E2ED2">
        <w:rPr>
          <w:rFonts w:ascii="Times New Roman" w:hAnsi="Times New Roman" w:cs="Times New Roman"/>
          <w:sz w:val="24"/>
          <w:szCs w:val="24"/>
          <w:shd w:val="clear" w:color="auto" w:fill="FFFFFF"/>
        </w:rPr>
        <w:t>Люди, занимающиеся благотворительностью, намного больше удовлетворены своей жизнью. И не важно, какими размерами Вы жертвуете ради других. Ученые обнаружили, что такие люди намного чаще замечают и ценят все самое хорошее, что есть в их жизни. Так что присоединяйтесь к благотворительным фондам и организациям.</w:t>
      </w:r>
    </w:p>
    <w:p w:rsidR="00B61B18" w:rsidRPr="000B45CF" w:rsidRDefault="00B61B18" w:rsidP="00B61B18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E2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Pr="000B45CF">
        <w:rPr>
          <w:rFonts w:ascii="Arial" w:hAnsi="Arial" w:cs="Arial"/>
          <w:b/>
          <w:iCs/>
          <w:color w:val="000000"/>
          <w:sz w:val="21"/>
          <w:szCs w:val="21"/>
        </w:rPr>
        <w:t xml:space="preserve"> </w:t>
      </w:r>
      <w:r w:rsidRPr="000B45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Держите осанку и смейтесь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один простой способ, который быстро поднимает настроение и не требует ни времени, ни денег, ни сил. Он заключается в том, что вам </w:t>
      </w:r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нужно встать ровно, выпрямить спину, словно вы в корсете. Затем поднять голову высоко и широко улыбнуться. Все! Только улыбайтесь искренне, конечно. Можете проделать это перед зеркалом.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просто стать перед зеркалом и улыбнуться своему отражению. У большинства людей это вызывает массу эмоций: кто-то ощущает себя </w:t>
      </w:r>
      <w:proofErr w:type="gramStart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полным</w:t>
      </w:r>
      <w:proofErr w:type="gramEnd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>дураком</w:t>
      </w:r>
      <w:proofErr w:type="spellEnd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>, кто-то начинает даже плакать. Сначала ваша улыбка будет более чем скромной, но ваша задача — делать ее все шире и шире, а потом начать смеяться. Тут главное — не останавливаться, а хохотать от души. Без причин. Просто так. Это мощнейшая эмоциональная разрядка.</w:t>
      </w:r>
    </w:p>
    <w:p w:rsidR="00B61B18" w:rsidRDefault="00B61B18" w:rsidP="00B61B18">
      <w:pPr>
        <w:shd w:val="clear" w:color="auto" w:fill="FFFFFF"/>
        <w:spacing w:before="75" w:after="75" w:line="240" w:lineRule="auto"/>
        <w:ind w:left="75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1B18" w:rsidRDefault="00B61B18" w:rsidP="00B61B18">
      <w:pPr>
        <w:shd w:val="clear" w:color="auto" w:fill="FFFFFF"/>
        <w:spacing w:before="75" w:after="75" w:line="240" w:lineRule="auto"/>
        <w:ind w:lef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B45CF">
        <w:rPr>
          <w:rFonts w:ascii="Times New Roman" w:hAnsi="Times New Roman" w:cs="Times New Roman"/>
          <w:b/>
          <w:sz w:val="24"/>
          <w:szCs w:val="24"/>
        </w:rPr>
        <w:t>.</w:t>
      </w:r>
      <w:r w:rsidRPr="000B45C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0B45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Завершите незаконченные дела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Вряд ли этот метод можно назвать приятным, но если в глубине души вы знаете, что причиной плохого настроения является именно незавершенное дело, которое висит на вашей душе камнем, то чтобы </w:t>
      </w:r>
      <w:proofErr w:type="gramStart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End"/>
      <w:r w:rsidRPr="000B4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пытались предпринять, чтобы поднять настроение, вам поможет только одно — завершить это дело. Поэтому возьмите себя в руки и доведите это дело до конца. Можете дать себе установку, что когда вы все сделаете, вы пойдете в кино или купите себе какую-то обновку, или, несмотря на диету, скушаете пирожное. Так вам будет легче настроиться и выполнить это дело.</w:t>
      </w:r>
    </w:p>
    <w:p w:rsidR="00B61B18" w:rsidRDefault="00B61B18" w:rsidP="00B61B18">
      <w:pPr>
        <w:shd w:val="clear" w:color="auto" w:fill="FFFFFF"/>
        <w:spacing w:before="75" w:after="75" w:line="240" w:lineRule="auto"/>
        <w:ind w:lef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B18" w:rsidRPr="007C09F3" w:rsidRDefault="00B61B18" w:rsidP="00B61B18">
      <w:pPr>
        <w:shd w:val="clear" w:color="auto" w:fill="FFFFFF"/>
        <w:spacing w:before="75" w:after="75" w:line="240" w:lineRule="auto"/>
        <w:ind w:left="75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C09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7C09F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7C09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Сделайте то, что вы любите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7C09F3">
        <w:rPr>
          <w:rFonts w:ascii="Times New Roman" w:eastAsia="Times New Roman" w:hAnsi="Times New Roman" w:cs="Times New Roman"/>
          <w:color w:val="000000"/>
          <w:sz w:val="24"/>
          <w:szCs w:val="24"/>
        </w:rPr>
        <w:t>Вы любите театр, но у вас столько забот, что на него постоянно нет времени? Откладывайте все свои дела — их всегда будет предостаточно — и идите в театр. Или в музей, галерею, кино, цирк, или просто полистайте дома каталог с любимыми картинами — неважно. Главное, чтобы вы провели время там, где давно хотели побывать.</w:t>
      </w:r>
    </w:p>
    <w:p w:rsidR="00B61B18" w:rsidRDefault="00B61B18" w:rsidP="00B61B18">
      <w:pPr>
        <w:shd w:val="clear" w:color="auto" w:fill="FFFFFF"/>
        <w:spacing w:before="75" w:after="75" w:line="240" w:lineRule="auto"/>
        <w:ind w:left="75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61B18" w:rsidRPr="000B45CF" w:rsidRDefault="00B61B18" w:rsidP="00B61B18">
      <w:pPr>
        <w:shd w:val="clear" w:color="auto" w:fill="FFFFFF"/>
        <w:spacing w:before="75" w:after="75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10.</w:t>
      </w:r>
      <w:r w:rsidRPr="007C09F3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C09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Спорт.</w:t>
      </w:r>
      <w:r w:rsidRPr="007C0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занятий любыми видами спорта поднимается настроение. Это проверенный способ. Если не верите, возьмите и проверьте. И не обязательно идти в спортзал, можно сделать легкую пробежку по району или же сделать несколько упражнений по несколько подходов дома. Удовлетворение от того, что вы сделали что-то полезное для себя, вам гарантировано, а вместе с ним и настроение начнет улучшаться.</w:t>
      </w:r>
    </w:p>
    <w:p w:rsidR="00B61B18" w:rsidRPr="007C09F3" w:rsidRDefault="00B61B18" w:rsidP="00B61B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E8F" w:rsidRDefault="009E0E8F"/>
    <w:sectPr w:rsidR="009E0E8F" w:rsidSect="0027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B18"/>
    <w:rsid w:val="009E0E8F"/>
    <w:rsid w:val="00B6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61B18"/>
    <w:rPr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B61B18"/>
    <w:rPr>
      <w:b/>
      <w:bCs/>
    </w:rPr>
  </w:style>
  <w:style w:type="character" w:styleId="a5">
    <w:name w:val="Hyperlink"/>
    <w:basedOn w:val="a0"/>
    <w:uiPriority w:val="99"/>
    <w:semiHidden/>
    <w:unhideWhenUsed/>
    <w:rsid w:val="00B61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ldmagik.ru/razdel-video/1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magik.ru/statja/129/1" TargetMode="External"/><Relationship Id="rId5" Type="http://schemas.openxmlformats.org/officeDocument/2006/relationships/hyperlink" Target="http://www.worldmagik.ru/statja/66/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2018-10-06T07:29:00Z</dcterms:created>
  <dcterms:modified xsi:type="dcterms:W3CDTF">2018-10-06T07:29:00Z</dcterms:modified>
</cp:coreProperties>
</file>