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BB" w:rsidRPr="006564C5" w:rsidRDefault="00490DBB" w:rsidP="00C07923">
      <w:pPr>
        <w:pStyle w:val="1"/>
        <w:shd w:val="clear" w:color="auto" w:fill="auto"/>
        <w:tabs>
          <w:tab w:val="left" w:pos="322"/>
        </w:tabs>
        <w:spacing w:line="240" w:lineRule="auto"/>
        <w:ind w:right="20"/>
        <w:jc w:val="center"/>
        <w:rPr>
          <w:b/>
        </w:rPr>
      </w:pPr>
      <w:r w:rsidRPr="006564C5">
        <w:rPr>
          <w:b/>
        </w:rPr>
        <w:t>Передовой педагогический опыт</w:t>
      </w:r>
    </w:p>
    <w:p w:rsidR="004A50DE" w:rsidRDefault="003034F2" w:rsidP="00C07923">
      <w:pPr>
        <w:pStyle w:val="1"/>
        <w:shd w:val="clear" w:color="auto" w:fill="auto"/>
        <w:tabs>
          <w:tab w:val="left" w:pos="322"/>
        </w:tabs>
        <w:spacing w:line="240" w:lineRule="auto"/>
        <w:ind w:right="20"/>
      </w:pPr>
      <w:r>
        <w:t>1</w:t>
      </w:r>
      <w:r w:rsidR="006564C5">
        <w:t>.</w:t>
      </w:r>
      <w:r>
        <w:t xml:space="preserve"> </w:t>
      </w:r>
      <w:r w:rsidR="004D6028">
        <w:t xml:space="preserve">  </w:t>
      </w:r>
      <w:r w:rsidR="00FB3F9D">
        <w:t>К</w:t>
      </w:r>
      <w:r w:rsidR="006564C5">
        <w:t>о</w:t>
      </w:r>
      <w:r w:rsidR="00FB3F9D">
        <w:t xml:space="preserve">нтроль </w:t>
      </w:r>
      <w:r w:rsidR="006564C5">
        <w:rPr>
          <w:lang w:val="be-BY"/>
        </w:rPr>
        <w:t>и</w:t>
      </w:r>
      <w:r w:rsidR="00FB3F9D">
        <w:t xml:space="preserve"> пр</w:t>
      </w:r>
      <w:r w:rsidR="006564C5">
        <w:t>о</w:t>
      </w:r>
      <w:r w:rsidR="00FB3F9D">
        <w:t xml:space="preserve">верка </w:t>
      </w:r>
      <w:r w:rsidR="006564C5">
        <w:t>знаний</w:t>
      </w:r>
      <w:r w:rsidR="00FB3F9D">
        <w:t xml:space="preserve"> на уроках мат</w:t>
      </w:r>
      <w:r w:rsidR="006564C5">
        <w:t>ематики</w:t>
      </w:r>
      <w:r w:rsidR="00FB3F9D">
        <w:t xml:space="preserve"> (</w:t>
      </w:r>
      <w:r w:rsidR="003E1706">
        <w:t xml:space="preserve">учитель математики </w:t>
      </w:r>
      <w:r w:rsidR="006564C5">
        <w:t>Апресян С.И.</w:t>
      </w:r>
      <w:r w:rsidR="00101391">
        <w:rPr>
          <w:lang w:val="be-BY"/>
        </w:rPr>
        <w:t>)</w:t>
      </w:r>
      <w:r w:rsidR="006564C5">
        <w:rPr>
          <w:lang w:val="be-BY"/>
        </w:rPr>
        <w:t>.</w:t>
      </w:r>
      <w:r w:rsidR="00FB3F9D">
        <w:t xml:space="preserve"> </w:t>
      </w:r>
    </w:p>
    <w:p w:rsidR="004A50DE" w:rsidRDefault="003034F2" w:rsidP="00C07923">
      <w:pPr>
        <w:pStyle w:val="1"/>
        <w:shd w:val="clear" w:color="auto" w:fill="auto"/>
        <w:tabs>
          <w:tab w:val="left" w:pos="922"/>
        </w:tabs>
        <w:spacing w:line="240" w:lineRule="auto"/>
        <w:ind w:right="20"/>
      </w:pPr>
      <w:r>
        <w:t xml:space="preserve">2. </w:t>
      </w:r>
      <w:r w:rsidR="004D6028">
        <w:t xml:space="preserve">   </w:t>
      </w:r>
      <w:r w:rsidR="006564C5">
        <w:t xml:space="preserve">Роль дидактических игр в обучении детей 6-летнего </w:t>
      </w:r>
      <w:r w:rsidR="003E1706">
        <w:t>возраста (учитель начальных классов Ермоловская Г.Г.</w:t>
      </w:r>
      <w:r w:rsidR="00FB3F9D">
        <w:t>)</w:t>
      </w:r>
      <w:r w:rsidR="003E1706">
        <w:t>.</w:t>
      </w:r>
    </w:p>
    <w:p w:rsidR="004A50DE" w:rsidRDefault="003034F2" w:rsidP="00C07923">
      <w:pPr>
        <w:pStyle w:val="1"/>
        <w:shd w:val="clear" w:color="auto" w:fill="auto"/>
        <w:tabs>
          <w:tab w:val="left" w:pos="898"/>
        </w:tabs>
        <w:spacing w:line="240" w:lineRule="auto"/>
        <w:ind w:right="20"/>
      </w:pPr>
      <w:r>
        <w:t>3.</w:t>
      </w:r>
      <w:r w:rsidR="003E1706">
        <w:t xml:space="preserve"> </w:t>
      </w:r>
      <w:r w:rsidR="004D6028">
        <w:t xml:space="preserve">  </w:t>
      </w:r>
      <w:r w:rsidR="003E1706">
        <w:t xml:space="preserve">Роль обобщающих уроков в процессе систематизации знаний, умений и навыков учащихся при изучении биологии (учитель биологии </w:t>
      </w:r>
      <w:r w:rsidR="00FB3F9D">
        <w:t>Бодак С.</w:t>
      </w:r>
      <w:r w:rsidR="003E1706">
        <w:t>Н</w:t>
      </w:r>
      <w:r w:rsidR="00FB3F9D">
        <w:t>.)</w:t>
      </w:r>
      <w:r w:rsidR="003E1706">
        <w:t>.</w:t>
      </w:r>
    </w:p>
    <w:p w:rsidR="004A50DE" w:rsidRDefault="003034F2" w:rsidP="00C07923">
      <w:pPr>
        <w:pStyle w:val="1"/>
        <w:shd w:val="clear" w:color="auto" w:fill="auto"/>
        <w:tabs>
          <w:tab w:val="left" w:pos="1527"/>
        </w:tabs>
        <w:spacing w:line="240" w:lineRule="auto"/>
        <w:ind w:right="20"/>
      </w:pPr>
      <w:r>
        <w:t>4.</w:t>
      </w:r>
      <w:r w:rsidR="004D6028">
        <w:t xml:space="preserve">    </w:t>
      </w:r>
      <w:r w:rsidR="00FB3F9D">
        <w:t>Контроль</w:t>
      </w:r>
      <w:r w:rsidR="00FB3F9D">
        <w:tab/>
        <w:t>и оценка знаний учащихся на уроках математики (</w:t>
      </w:r>
      <w:r w:rsidR="003E1706">
        <w:t xml:space="preserve">учитель математики </w:t>
      </w:r>
      <w:r w:rsidR="00FB3F9D">
        <w:t>Клочко В.М.)</w:t>
      </w:r>
      <w:r w:rsidR="003E1706">
        <w:t>.</w:t>
      </w:r>
    </w:p>
    <w:p w:rsidR="004A50DE" w:rsidRDefault="003034F2" w:rsidP="00C07923">
      <w:pPr>
        <w:pStyle w:val="1"/>
        <w:shd w:val="clear" w:color="auto" w:fill="auto"/>
        <w:tabs>
          <w:tab w:val="left" w:pos="298"/>
        </w:tabs>
        <w:spacing w:line="240" w:lineRule="auto"/>
        <w:ind w:right="20"/>
      </w:pPr>
      <w:r>
        <w:t>5.</w:t>
      </w:r>
      <w:r w:rsidR="004D6028">
        <w:t xml:space="preserve">   </w:t>
      </w:r>
      <w:r w:rsidR="00FB3F9D">
        <w:t>Организация дифференцированного обучения на уроках обслуживающего труда (</w:t>
      </w:r>
      <w:r w:rsidR="003E1706">
        <w:t xml:space="preserve">учитель трудового обучения </w:t>
      </w:r>
      <w:r w:rsidR="00FB3F9D">
        <w:t>Дорошкевич Л.М.)</w:t>
      </w:r>
      <w:r w:rsidR="003E1706">
        <w:t>.</w:t>
      </w:r>
    </w:p>
    <w:p w:rsidR="004A50DE" w:rsidRDefault="003034F2" w:rsidP="00C07923">
      <w:pPr>
        <w:pStyle w:val="1"/>
        <w:shd w:val="clear" w:color="auto" w:fill="auto"/>
        <w:tabs>
          <w:tab w:val="left" w:pos="294"/>
        </w:tabs>
        <w:spacing w:line="240" w:lineRule="auto"/>
      </w:pPr>
      <w:r>
        <w:t>6.</w:t>
      </w:r>
      <w:r w:rsidR="003E1706">
        <w:t xml:space="preserve"> </w:t>
      </w:r>
      <w:r w:rsidR="004D6028">
        <w:t xml:space="preserve">   </w:t>
      </w:r>
      <w:r w:rsidR="003E1706">
        <w:t>Игровая деятельность на уроках белорусского языка (учитель начальных классов Зеневич О.В.).</w:t>
      </w:r>
    </w:p>
    <w:p w:rsidR="004A50DE" w:rsidRDefault="003034F2" w:rsidP="00C07923">
      <w:pPr>
        <w:pStyle w:val="1"/>
        <w:shd w:val="clear" w:color="auto" w:fill="auto"/>
        <w:tabs>
          <w:tab w:val="left" w:pos="294"/>
        </w:tabs>
        <w:spacing w:line="240" w:lineRule="auto"/>
        <w:ind w:right="20"/>
      </w:pPr>
      <w:r>
        <w:t>7.</w:t>
      </w:r>
      <w:r w:rsidR="00C75829">
        <w:t xml:space="preserve">    </w:t>
      </w:r>
      <w:proofErr w:type="spellStart"/>
      <w:r w:rsidR="00FB3F9D">
        <w:t>Критериальные</w:t>
      </w:r>
      <w:proofErr w:type="spellEnd"/>
      <w:r w:rsidR="00FB3F9D">
        <w:t xml:space="preserve"> основания отбора педагогических технологий для </w:t>
      </w:r>
      <w:proofErr w:type="spellStart"/>
      <w:r w:rsidR="00FB3F9D">
        <w:t>преподава</w:t>
      </w:r>
      <w:proofErr w:type="spellEnd"/>
      <w:r w:rsidR="00101391">
        <w:rPr>
          <w:lang w:val="be-BY"/>
        </w:rPr>
        <w:t>н</w:t>
      </w:r>
      <w:proofErr w:type="spellStart"/>
      <w:r w:rsidR="00101391">
        <w:t>ия</w:t>
      </w:r>
      <w:proofErr w:type="spellEnd"/>
      <w:r w:rsidR="00101391">
        <w:t xml:space="preserve"> биологии в средней школе</w:t>
      </w:r>
      <w:r w:rsidR="00FB3F9D">
        <w:t xml:space="preserve"> (</w:t>
      </w:r>
      <w:r w:rsidR="003E1706">
        <w:t xml:space="preserve">учитель биологии </w:t>
      </w:r>
      <w:r w:rsidR="00FB3F9D">
        <w:t>Бодак С.Н.)</w:t>
      </w:r>
      <w:r w:rsidR="003E1706">
        <w:t>.</w:t>
      </w:r>
    </w:p>
    <w:p w:rsidR="004A50DE" w:rsidRDefault="003034F2" w:rsidP="00C07923">
      <w:pPr>
        <w:pStyle w:val="1"/>
        <w:shd w:val="clear" w:color="auto" w:fill="auto"/>
        <w:tabs>
          <w:tab w:val="left" w:pos="303"/>
        </w:tabs>
        <w:spacing w:line="240" w:lineRule="auto"/>
        <w:ind w:right="20"/>
      </w:pPr>
      <w:r>
        <w:t>8.</w:t>
      </w:r>
      <w:r w:rsidR="00C75829">
        <w:t xml:space="preserve">   </w:t>
      </w:r>
      <w:r w:rsidR="003E1706">
        <w:t>Нетрадиционные средства обучения на уроках истории (учитель истории Савощеня Л.Н.).</w:t>
      </w:r>
    </w:p>
    <w:p w:rsidR="004A50DE" w:rsidRDefault="003034F2" w:rsidP="00C07923">
      <w:pPr>
        <w:pStyle w:val="1"/>
        <w:shd w:val="clear" w:color="auto" w:fill="auto"/>
        <w:tabs>
          <w:tab w:val="left" w:pos="1004"/>
          <w:tab w:val="left" w:pos="1276"/>
        </w:tabs>
        <w:spacing w:line="240" w:lineRule="auto"/>
        <w:ind w:right="85"/>
      </w:pPr>
      <w:r>
        <w:t>9.</w:t>
      </w:r>
      <w:r w:rsidR="004D6028">
        <w:t xml:space="preserve">       </w:t>
      </w:r>
      <w:r w:rsidR="00FB3F9D">
        <w:t>Роль</w:t>
      </w:r>
      <w:r w:rsidR="00FB3F9D">
        <w:tab/>
      </w:r>
      <w:r w:rsidR="004D6028">
        <w:t xml:space="preserve">   </w:t>
      </w:r>
      <w:r w:rsidR="00FB3F9D">
        <w:t xml:space="preserve">информационных технологий в </w:t>
      </w:r>
      <w:r w:rsidR="003E1706">
        <w:t>образовательном</w:t>
      </w:r>
      <w:r w:rsidR="00FB3F9D">
        <w:t xml:space="preserve"> процессе начальных классов (</w:t>
      </w:r>
      <w:r w:rsidR="003E1706">
        <w:t xml:space="preserve">учитель начальных классов </w:t>
      </w:r>
      <w:proofErr w:type="gramStart"/>
      <w:r w:rsidR="00FB3F9D">
        <w:t>Буча</w:t>
      </w:r>
      <w:proofErr w:type="gramEnd"/>
      <w:r w:rsidR="00FB3F9D">
        <w:t xml:space="preserve"> А.И.)</w:t>
      </w:r>
      <w:r w:rsidR="003E1706">
        <w:t>.</w:t>
      </w:r>
    </w:p>
    <w:p w:rsidR="004A50DE" w:rsidRDefault="00101391" w:rsidP="00C07923">
      <w:pPr>
        <w:pStyle w:val="1"/>
        <w:shd w:val="clear" w:color="auto" w:fill="auto"/>
        <w:spacing w:line="240" w:lineRule="auto"/>
        <w:ind w:left="20" w:right="20"/>
      </w:pPr>
      <w:r>
        <w:rPr>
          <w:lang w:val="be-BY"/>
        </w:rPr>
        <w:t>10</w:t>
      </w:r>
      <w:r w:rsidR="00FB3F9D">
        <w:t>.</w:t>
      </w:r>
      <w:r w:rsidR="004D6028">
        <w:t xml:space="preserve">   </w:t>
      </w:r>
      <w:r w:rsidR="00FB3F9D">
        <w:t>Педагогика сотрудничества на уроке русской литературы (</w:t>
      </w:r>
      <w:r w:rsidR="003E1706">
        <w:t xml:space="preserve">учитель русского языка и литературы </w:t>
      </w:r>
      <w:r w:rsidR="00FB3F9D">
        <w:t>Григорьев</w:t>
      </w:r>
      <w:r w:rsidR="003E1706">
        <w:t>а</w:t>
      </w:r>
      <w:r w:rsidR="00FB3F9D">
        <w:t xml:space="preserve"> С</w:t>
      </w:r>
      <w:r w:rsidR="003E1706">
        <w:t>.</w:t>
      </w:r>
      <w:r w:rsidR="00FB3F9D">
        <w:t>В.)</w:t>
      </w:r>
      <w:r w:rsidR="003E1706">
        <w:t>.</w:t>
      </w:r>
    </w:p>
    <w:p w:rsidR="004A50DE" w:rsidRDefault="00FB3F9D" w:rsidP="00C07923">
      <w:pPr>
        <w:pStyle w:val="1"/>
        <w:shd w:val="clear" w:color="auto" w:fill="auto"/>
        <w:spacing w:line="240" w:lineRule="auto"/>
        <w:ind w:left="20" w:right="20"/>
      </w:pPr>
      <w:r>
        <w:t>11.</w:t>
      </w:r>
      <w:r w:rsidR="004D6028">
        <w:t xml:space="preserve">  </w:t>
      </w:r>
      <w:r>
        <w:t>Разноуровневая дифференциация на уроках математики (</w:t>
      </w:r>
      <w:r w:rsidR="003E1706">
        <w:t xml:space="preserve">учитель математики </w:t>
      </w:r>
      <w:r>
        <w:t>Апресян С</w:t>
      </w:r>
      <w:r w:rsidR="003E1706">
        <w:t>.</w:t>
      </w:r>
      <w:r>
        <w:t>И.)</w:t>
      </w:r>
      <w:r w:rsidR="003E1706">
        <w:t>.</w:t>
      </w:r>
    </w:p>
    <w:p w:rsidR="004A50DE" w:rsidRDefault="003034F2" w:rsidP="00C07923">
      <w:pPr>
        <w:pStyle w:val="1"/>
        <w:shd w:val="clear" w:color="auto" w:fill="auto"/>
        <w:spacing w:line="240" w:lineRule="auto"/>
        <w:ind w:left="20" w:right="-57"/>
      </w:pPr>
      <w:r>
        <w:t>12</w:t>
      </w:r>
      <w:r w:rsidR="00FB3F9D">
        <w:t>.</w:t>
      </w:r>
      <w:r w:rsidR="004D6028">
        <w:t xml:space="preserve"> </w:t>
      </w:r>
      <w:r w:rsidR="00FB3F9D">
        <w:t>Формирование мотивации уче</w:t>
      </w:r>
      <w:r w:rsidR="00101391">
        <w:t>ния в младшем школьном возрасте</w:t>
      </w:r>
      <w:r w:rsidR="00FB3F9D">
        <w:t xml:space="preserve"> (</w:t>
      </w:r>
      <w:r w:rsidR="003E1706">
        <w:t xml:space="preserve">учитель начальных классов </w:t>
      </w:r>
      <w:proofErr w:type="spellStart"/>
      <w:r w:rsidR="00FB3F9D">
        <w:t>Обуховск</w:t>
      </w:r>
      <w:r w:rsidR="003E1706">
        <w:t>ая</w:t>
      </w:r>
      <w:proofErr w:type="spellEnd"/>
      <w:r w:rsidR="00FB3F9D">
        <w:t xml:space="preserve"> А.Ч.)</w:t>
      </w:r>
      <w:r w:rsidR="003E1706">
        <w:t>.</w:t>
      </w:r>
    </w:p>
    <w:p w:rsidR="004A50DE" w:rsidRDefault="004D6028" w:rsidP="00C07923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line="240" w:lineRule="auto"/>
        <w:ind w:left="20" w:right="20"/>
      </w:pPr>
      <w:r>
        <w:t xml:space="preserve"> </w:t>
      </w:r>
      <w:r w:rsidR="00FB3F9D">
        <w:t>Технология</w:t>
      </w:r>
      <w:r w:rsidR="00FB3F9D">
        <w:tab/>
        <w:t>проблемного обучения на уроках математики (</w:t>
      </w:r>
      <w:r w:rsidR="003E1706">
        <w:t xml:space="preserve">учитель математики </w:t>
      </w:r>
      <w:r w:rsidR="00FB3F9D">
        <w:t>Николаенко Г.М.)</w:t>
      </w:r>
      <w:r w:rsidR="003E1706">
        <w:t>.</w:t>
      </w:r>
    </w:p>
    <w:p w:rsidR="004A50DE" w:rsidRDefault="003E1706" w:rsidP="00C07923">
      <w:pPr>
        <w:pStyle w:val="1"/>
        <w:shd w:val="clear" w:color="auto" w:fill="auto"/>
        <w:tabs>
          <w:tab w:val="left" w:pos="567"/>
        </w:tabs>
        <w:spacing w:line="240" w:lineRule="auto"/>
        <w:ind w:right="20"/>
      </w:pPr>
      <w:r>
        <w:t xml:space="preserve">14.  </w:t>
      </w:r>
      <w:r w:rsidR="004D6028">
        <w:t xml:space="preserve">   </w:t>
      </w:r>
      <w:r w:rsidR="00FB3F9D">
        <w:t>Система</w:t>
      </w:r>
      <w:r w:rsidR="00FB3F9D">
        <w:tab/>
        <w:t>контроля качест</w:t>
      </w:r>
      <w:r w:rsidR="00101391">
        <w:t>ва</w:t>
      </w:r>
      <w:r w:rsidR="00FB3F9D">
        <w:t xml:space="preserve"> знаний на уроках МХК </w:t>
      </w:r>
      <w:r>
        <w:t>в</w:t>
      </w:r>
      <w:r w:rsidR="00FB3F9D">
        <w:t xml:space="preserve"> </w:t>
      </w:r>
      <w:r w:rsidR="00B00C87">
        <w:t xml:space="preserve">условиях реформирования школы </w:t>
      </w:r>
      <w:r w:rsidR="00FB3F9D">
        <w:t>(</w:t>
      </w:r>
      <w:r w:rsidR="00F132BA">
        <w:t xml:space="preserve">учитель русского языка и литературы </w:t>
      </w:r>
      <w:r w:rsidR="00FB3F9D">
        <w:t>Ласевич И.И.)</w:t>
      </w:r>
      <w:r>
        <w:t>.</w:t>
      </w:r>
    </w:p>
    <w:p w:rsidR="004A50DE" w:rsidRDefault="003E1706" w:rsidP="00C07923">
      <w:pPr>
        <w:pStyle w:val="1"/>
        <w:shd w:val="clear" w:color="auto" w:fill="auto"/>
        <w:tabs>
          <w:tab w:val="left" w:pos="567"/>
        </w:tabs>
        <w:spacing w:line="240" w:lineRule="auto"/>
        <w:ind w:right="20"/>
      </w:pPr>
      <w:r>
        <w:t>15.</w:t>
      </w:r>
      <w:r w:rsidR="004D6028">
        <w:t xml:space="preserve">     </w:t>
      </w:r>
      <w:r w:rsidR="00FB3F9D">
        <w:t>Компьютерные</w:t>
      </w:r>
      <w:r w:rsidR="00FB3F9D">
        <w:tab/>
        <w:t>технологии в обучении математике (</w:t>
      </w:r>
      <w:r w:rsidR="00F132BA">
        <w:t xml:space="preserve">учитель математики </w:t>
      </w:r>
      <w:r w:rsidR="00FB3F9D">
        <w:t>Трофимчук Н.П.)</w:t>
      </w:r>
      <w:r>
        <w:t>.</w:t>
      </w:r>
    </w:p>
    <w:p w:rsidR="004A50DE" w:rsidRDefault="00FB3F9D" w:rsidP="00C07923">
      <w:pPr>
        <w:pStyle w:val="1"/>
        <w:numPr>
          <w:ilvl w:val="2"/>
          <w:numId w:val="1"/>
        </w:numPr>
        <w:shd w:val="clear" w:color="auto" w:fill="auto"/>
        <w:tabs>
          <w:tab w:val="left" w:pos="567"/>
        </w:tabs>
        <w:spacing w:line="240" w:lineRule="auto"/>
        <w:ind w:left="20" w:right="20"/>
      </w:pPr>
      <w:r>
        <w:t>"</w:t>
      </w:r>
      <w:proofErr w:type="spellStart"/>
      <w:r>
        <w:t>Навучанне</w:t>
      </w:r>
      <w:proofErr w:type="spellEnd"/>
      <w:r>
        <w:tab/>
      </w:r>
      <w:r w:rsidR="00B00C87">
        <w:rPr>
          <w:lang w:val="be-BY"/>
        </w:rPr>
        <w:t>і</w:t>
      </w:r>
      <w:r>
        <w:t xml:space="preserve"> </w:t>
      </w:r>
      <w:proofErr w:type="spellStart"/>
      <w:r>
        <w:t>выхаванне</w:t>
      </w:r>
      <w:proofErr w:type="spellEnd"/>
      <w:r>
        <w:t xml:space="preserve"> </w:t>
      </w:r>
      <w:proofErr w:type="spellStart"/>
      <w:r>
        <w:t>творчас</w:t>
      </w:r>
      <w:proofErr w:type="spellEnd"/>
      <w:r w:rsidR="00B00C87">
        <w:rPr>
          <w:lang w:val="be-BY"/>
        </w:rPr>
        <w:t>ц</w:t>
      </w:r>
      <w:r w:rsidR="00F132BA">
        <w:rPr>
          <w:lang w:val="be-BY"/>
        </w:rPr>
        <w:t>ю</w:t>
      </w:r>
      <w:r>
        <w:t>" (</w:t>
      </w:r>
      <w:r w:rsidR="00F132BA">
        <w:t xml:space="preserve">учитель белорусского языка и литературы </w:t>
      </w:r>
      <w:r>
        <w:t>Кривицк</w:t>
      </w:r>
      <w:r w:rsidR="003E1706">
        <w:t>ая</w:t>
      </w:r>
      <w:r>
        <w:t xml:space="preserve"> И.Н.)</w:t>
      </w:r>
      <w:r w:rsidR="003E1706">
        <w:t>.</w:t>
      </w:r>
    </w:p>
    <w:p w:rsidR="004A50DE" w:rsidRDefault="00FB3F9D" w:rsidP="00C07923">
      <w:pPr>
        <w:pStyle w:val="1"/>
        <w:numPr>
          <w:ilvl w:val="2"/>
          <w:numId w:val="1"/>
        </w:numPr>
        <w:shd w:val="clear" w:color="auto" w:fill="auto"/>
        <w:tabs>
          <w:tab w:val="left" w:pos="567"/>
        </w:tabs>
        <w:spacing w:line="240" w:lineRule="auto"/>
        <w:ind w:left="20" w:right="20"/>
      </w:pPr>
      <w:r>
        <w:t>Проблемный</w:t>
      </w:r>
      <w:r>
        <w:tab/>
      </w:r>
      <w:r w:rsidR="00B00C87">
        <w:rPr>
          <w:lang w:val="be-BY"/>
        </w:rPr>
        <w:t xml:space="preserve"> </w:t>
      </w:r>
      <w:r>
        <w:t>урок, или как открывать знания с учащимися (</w:t>
      </w:r>
      <w:r w:rsidR="00F132BA">
        <w:t xml:space="preserve">учитель начальных классов </w:t>
      </w:r>
      <w:proofErr w:type="spellStart"/>
      <w:r w:rsidR="003E1706">
        <w:t>Обуховская</w:t>
      </w:r>
      <w:proofErr w:type="spellEnd"/>
      <w:r w:rsidR="003E1706">
        <w:t xml:space="preserve"> А.Ч.).</w:t>
      </w:r>
    </w:p>
    <w:p w:rsidR="004A50DE" w:rsidRPr="00490DBB" w:rsidRDefault="00FB3F9D" w:rsidP="00C07923">
      <w:pPr>
        <w:pStyle w:val="1"/>
        <w:numPr>
          <w:ilvl w:val="2"/>
          <w:numId w:val="1"/>
        </w:numPr>
        <w:shd w:val="clear" w:color="auto" w:fill="auto"/>
        <w:tabs>
          <w:tab w:val="left" w:pos="567"/>
        </w:tabs>
        <w:spacing w:line="240" w:lineRule="auto"/>
        <w:ind w:left="20" w:right="20"/>
      </w:pPr>
      <w:r>
        <w:t>Развитие</w:t>
      </w:r>
      <w:r>
        <w:tab/>
        <w:t>самостоятельности у учащихся в процессе обучения (</w:t>
      </w:r>
      <w:r w:rsidR="00F132BA">
        <w:t xml:space="preserve">учитель начальных классов </w:t>
      </w:r>
      <w:r>
        <w:t>Зеневич О.В.)</w:t>
      </w:r>
      <w:r w:rsidR="003E1706">
        <w:t>.</w:t>
      </w:r>
    </w:p>
    <w:p w:rsidR="00490DBB" w:rsidRDefault="00490DBB" w:rsidP="00C07923">
      <w:pPr>
        <w:pStyle w:val="1"/>
        <w:numPr>
          <w:ilvl w:val="2"/>
          <w:numId w:val="1"/>
        </w:numPr>
        <w:shd w:val="clear" w:color="auto" w:fill="auto"/>
        <w:tabs>
          <w:tab w:val="left" w:pos="567"/>
        </w:tabs>
        <w:spacing w:line="240" w:lineRule="auto"/>
        <w:ind w:left="20" w:right="20"/>
      </w:pPr>
      <w:r>
        <w:t>Контроль</w:t>
      </w:r>
      <w:r>
        <w:tab/>
        <w:t xml:space="preserve">и оценка знаний учащихся на уроках </w:t>
      </w:r>
      <w:r w:rsidR="003E1706">
        <w:t>математики</w:t>
      </w:r>
      <w:r>
        <w:t xml:space="preserve"> (</w:t>
      </w:r>
      <w:r w:rsidR="00F132BA">
        <w:t xml:space="preserve">учитель математики </w:t>
      </w:r>
      <w:r>
        <w:t>Радион Е.Г.)</w:t>
      </w:r>
      <w:r w:rsidR="003E1706">
        <w:t>.</w:t>
      </w:r>
    </w:p>
    <w:p w:rsidR="00490DBB" w:rsidRDefault="00490DBB" w:rsidP="00C07923">
      <w:pPr>
        <w:pStyle w:val="1"/>
        <w:numPr>
          <w:ilvl w:val="2"/>
          <w:numId w:val="1"/>
        </w:numPr>
        <w:shd w:val="clear" w:color="auto" w:fill="auto"/>
        <w:tabs>
          <w:tab w:val="left" w:pos="495"/>
        </w:tabs>
        <w:spacing w:line="240" w:lineRule="auto"/>
        <w:ind w:left="20" w:right="20"/>
      </w:pPr>
      <w:r>
        <w:t>Методы работы на уроках русского языка (</w:t>
      </w:r>
      <w:r w:rsidR="00F132BA">
        <w:t xml:space="preserve">учитель русского языка и литературы </w:t>
      </w:r>
      <w:r>
        <w:t>Хомбак Л.И.)</w:t>
      </w:r>
      <w:r w:rsidR="003E1706">
        <w:t>.</w:t>
      </w:r>
    </w:p>
    <w:p w:rsidR="00490DBB" w:rsidRDefault="00490DBB" w:rsidP="00C07923">
      <w:pPr>
        <w:pStyle w:val="1"/>
        <w:numPr>
          <w:ilvl w:val="2"/>
          <w:numId w:val="1"/>
        </w:numPr>
        <w:shd w:val="clear" w:color="auto" w:fill="auto"/>
        <w:tabs>
          <w:tab w:val="left" w:pos="510"/>
        </w:tabs>
        <w:spacing w:line="240" w:lineRule="auto"/>
        <w:ind w:left="20" w:right="20"/>
      </w:pPr>
      <w:r>
        <w:t>Индивидуальный подход в обучении иностранному языку (</w:t>
      </w:r>
      <w:r w:rsidR="00F132BA">
        <w:t xml:space="preserve">учитель английского языка </w:t>
      </w:r>
      <w:proofErr w:type="spellStart"/>
      <w:r>
        <w:t>Мазуркевич</w:t>
      </w:r>
      <w:proofErr w:type="spellEnd"/>
      <w:r>
        <w:t xml:space="preserve"> Л.М.)</w:t>
      </w:r>
      <w:r w:rsidR="003E1706">
        <w:t>.</w:t>
      </w:r>
    </w:p>
    <w:p w:rsidR="00490DBB" w:rsidRDefault="00490DBB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Экологическое воспитание на уроках биологии (</w:t>
      </w:r>
      <w:r w:rsidR="00F132BA">
        <w:t xml:space="preserve">учитель биологии </w:t>
      </w:r>
      <w:r>
        <w:t>Ерёма О.И.)</w:t>
      </w:r>
      <w:r w:rsidR="003E1706">
        <w:t>.</w:t>
      </w:r>
    </w:p>
    <w:p w:rsidR="003E1706" w:rsidRDefault="003E1706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lastRenderedPageBreak/>
        <w:t>Использование информационно-коммуникативных технологий на уроках русского языка и литературы и во внеурочной деятельности (</w:t>
      </w:r>
      <w:r w:rsidR="00F132BA">
        <w:t xml:space="preserve">учитель русского языка и литературы </w:t>
      </w:r>
      <w:r>
        <w:t>Григорьева С.В.)</w:t>
      </w:r>
      <w:r w:rsidR="00F132BA">
        <w:t>.</w:t>
      </w:r>
    </w:p>
    <w:p w:rsidR="00F132BA" w:rsidRDefault="00F132BA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Использование информационных технологий в учебном процессе начальной школы (учитель начальных классов Зеневич О.В.).</w:t>
      </w:r>
    </w:p>
    <w:p w:rsidR="00F132BA" w:rsidRDefault="00F132BA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Формирование основ здорового образа жизни (воспитатель группы продлённого дня Кадач М.И.).</w:t>
      </w:r>
    </w:p>
    <w:p w:rsidR="00F132BA" w:rsidRDefault="00F132BA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Зрительно-слуховой метод обучения на уроках английского языка (работа с видеоматериалами) (учитель английского языка Дорошкевич Т.С.).</w:t>
      </w:r>
    </w:p>
    <w:p w:rsidR="00F132BA" w:rsidRDefault="00F132BA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Развитие творческих способностей на уроках русского языка и литературы (учитель русского языка и литературы Ласевич И.И.).</w:t>
      </w:r>
    </w:p>
    <w:p w:rsidR="00F132BA" w:rsidRDefault="00F132BA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Использование интерактивных методов обучения в начальной школе. Разработка заданий для интерактивной доски (учитель начальных классов Зеневич О.В.).</w:t>
      </w:r>
    </w:p>
    <w:p w:rsidR="00F132BA" w:rsidRDefault="00F132BA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 xml:space="preserve">Коррекционно-развивающая работа по формированию ориентировочно-исследовательской деятельности у младших школьников с интеллектуальной недостаточностью (учитель-дефектолог </w:t>
      </w:r>
      <w:proofErr w:type="spellStart"/>
      <w:r>
        <w:t>Кирко</w:t>
      </w:r>
      <w:proofErr w:type="spellEnd"/>
      <w:r>
        <w:t xml:space="preserve"> А.Ю.).</w:t>
      </w:r>
    </w:p>
    <w:p w:rsidR="00F132BA" w:rsidRDefault="00F132BA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Развитие критического мышления учащихся начальных классов посредством чтения и письма (учитель начальных классов Дешко А.В.).</w:t>
      </w:r>
    </w:p>
    <w:p w:rsidR="00F132BA" w:rsidRDefault="00F132BA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 xml:space="preserve">Экологическое </w:t>
      </w:r>
      <w:r w:rsidR="004D6028">
        <w:t>воспитание младших школьников (учитель начальных классов Ермоловская Г.Г.).</w:t>
      </w:r>
    </w:p>
    <w:p w:rsidR="004D6028" w:rsidRDefault="004D6028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Использование краеведческого материала на уроках истории (учитель истории Герасимчик В.В.).</w:t>
      </w:r>
    </w:p>
    <w:p w:rsidR="004D6028" w:rsidRDefault="004D6028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 xml:space="preserve">Работа по предупреждению </w:t>
      </w:r>
      <w:proofErr w:type="spellStart"/>
      <w:r>
        <w:t>дисграфических</w:t>
      </w:r>
      <w:proofErr w:type="spellEnd"/>
      <w:r>
        <w:t xml:space="preserve"> ошибок (учитель-дефектолог </w:t>
      </w:r>
      <w:proofErr w:type="spellStart"/>
      <w:r>
        <w:t>Крохмаль</w:t>
      </w:r>
      <w:proofErr w:type="spellEnd"/>
      <w:r>
        <w:t xml:space="preserve"> О.Г.).</w:t>
      </w:r>
    </w:p>
    <w:p w:rsidR="004D6028" w:rsidRDefault="004D6028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 xml:space="preserve">Использование интерактивных форм работы в процессе формирования речевой компетенции учащихся в средней школе (учитель английского языка </w:t>
      </w:r>
      <w:proofErr w:type="spellStart"/>
      <w:r>
        <w:t>Пигулевская</w:t>
      </w:r>
      <w:proofErr w:type="spellEnd"/>
      <w:r>
        <w:t xml:space="preserve"> А.В.).</w:t>
      </w:r>
    </w:p>
    <w:p w:rsidR="004D6028" w:rsidRDefault="004D6028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Использование ЭСО для работы с интерактивной доской (учитель математики Радион Е.Г.).</w:t>
      </w:r>
    </w:p>
    <w:p w:rsidR="004D6028" w:rsidRDefault="004D6028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Использование ЭСО на уроках биологии (учитель биологии Бодак С.Н.).</w:t>
      </w:r>
    </w:p>
    <w:p w:rsidR="004D6028" w:rsidRDefault="004D6028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Развитие творческих способностей во внеклассной работе (учитель белорусского языка и литературы Белякова Е.М.).</w:t>
      </w:r>
    </w:p>
    <w:p w:rsidR="004D6028" w:rsidRDefault="004D6028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Развитие лексического уровня речи младших школьников на уроках русского языка посредством словарной работы (учитель начальных классов Малмыго М.Э.).</w:t>
      </w:r>
    </w:p>
    <w:p w:rsidR="004D6028" w:rsidRDefault="004D6028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Методы и приёмы развивающего обучения на уроках географии (учитель географии Рушницкая Е.В.).</w:t>
      </w:r>
    </w:p>
    <w:p w:rsidR="004D6028" w:rsidRDefault="004D6028" w:rsidP="00C07923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/>
      </w:pPr>
      <w:r>
        <w:t>Формирование познавательного интереса на уроках математики (учитель математики Апресян С.И.).</w:t>
      </w:r>
    </w:p>
    <w:p w:rsidR="00490DBB" w:rsidRDefault="00490DBB" w:rsidP="00C07923">
      <w:pPr>
        <w:pStyle w:val="1"/>
        <w:shd w:val="clear" w:color="auto" w:fill="auto"/>
        <w:tabs>
          <w:tab w:val="left" w:pos="1407"/>
        </w:tabs>
        <w:spacing w:line="240" w:lineRule="auto"/>
        <w:ind w:left="20" w:right="20"/>
      </w:pPr>
    </w:p>
    <w:sectPr w:rsidR="00490DBB" w:rsidSect="00C07923">
      <w:type w:val="continuous"/>
      <w:pgSz w:w="11905" w:h="16837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BC" w:rsidRDefault="003E47BC" w:rsidP="004A50DE">
      <w:r>
        <w:separator/>
      </w:r>
    </w:p>
  </w:endnote>
  <w:endnote w:type="continuationSeparator" w:id="0">
    <w:p w:rsidR="003E47BC" w:rsidRDefault="003E47BC" w:rsidP="004A5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BC" w:rsidRDefault="003E47BC"/>
  </w:footnote>
  <w:footnote w:type="continuationSeparator" w:id="0">
    <w:p w:rsidR="003E47BC" w:rsidRDefault="003E47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DFA"/>
    <w:multiLevelType w:val="multilevel"/>
    <w:tmpl w:val="F3F470F4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A78BE"/>
    <w:multiLevelType w:val="hybridMultilevel"/>
    <w:tmpl w:val="CE8ECC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B47CF"/>
    <w:multiLevelType w:val="multilevel"/>
    <w:tmpl w:val="25348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50DE"/>
    <w:rsid w:val="000B0BE0"/>
    <w:rsid w:val="00101391"/>
    <w:rsid w:val="002D2B93"/>
    <w:rsid w:val="003034F2"/>
    <w:rsid w:val="003A1C09"/>
    <w:rsid w:val="003E1706"/>
    <w:rsid w:val="003E47BC"/>
    <w:rsid w:val="00490DBB"/>
    <w:rsid w:val="004A50DE"/>
    <w:rsid w:val="004D6028"/>
    <w:rsid w:val="006564C5"/>
    <w:rsid w:val="00A712E3"/>
    <w:rsid w:val="00B00C87"/>
    <w:rsid w:val="00C07923"/>
    <w:rsid w:val="00C75829"/>
    <w:rsid w:val="00EA3558"/>
    <w:rsid w:val="00F132BA"/>
    <w:rsid w:val="00F5746B"/>
    <w:rsid w:val="00FB3F9D"/>
    <w:rsid w:val="00F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0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50D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A5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4A50DE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Borbet</cp:lastModifiedBy>
  <cp:revision>10</cp:revision>
  <dcterms:created xsi:type="dcterms:W3CDTF">2016-05-18T07:14:00Z</dcterms:created>
  <dcterms:modified xsi:type="dcterms:W3CDTF">2016-05-20T07:24:00Z</dcterms:modified>
</cp:coreProperties>
</file>