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A5" w:rsidRDefault="000306A5" w:rsidP="000306A5">
      <w:pPr>
        <w:shd w:val="clear" w:color="auto" w:fill="FFFFFF"/>
        <w:spacing w:after="0" w:line="288" w:lineRule="atLeast"/>
        <w:outlineLvl w:val="1"/>
        <w:rPr>
          <w:rFonts w:eastAsia="Times New Roman" w:cs="Times New Roman"/>
          <w:b/>
          <w:color w:val="333333"/>
          <w:szCs w:val="28"/>
          <w:lang w:eastAsia="ru-RU"/>
        </w:rPr>
      </w:pPr>
      <w:r w:rsidRPr="000306A5">
        <w:rPr>
          <w:rFonts w:eastAsia="Times New Roman" w:cs="Times New Roman"/>
          <w:b/>
          <w:color w:val="333333"/>
          <w:szCs w:val="28"/>
          <w:lang w:eastAsia="ru-RU"/>
        </w:rPr>
        <w:t xml:space="preserve">Консультация для родителей 5-9 классов. </w:t>
      </w:r>
    </w:p>
    <w:p w:rsidR="000306A5" w:rsidRPr="000306A5" w:rsidRDefault="000306A5" w:rsidP="000306A5">
      <w:pPr>
        <w:shd w:val="clear" w:color="auto" w:fill="FFFFFF"/>
        <w:spacing w:after="0" w:line="288" w:lineRule="atLeast"/>
        <w:outlineLvl w:val="1"/>
        <w:rPr>
          <w:rFonts w:eastAsia="Times New Roman" w:cs="Times New Roman"/>
          <w:b/>
          <w:color w:val="333333"/>
          <w:szCs w:val="28"/>
          <w:lang w:eastAsia="ru-RU"/>
        </w:rPr>
      </w:pPr>
      <w:bookmarkStart w:id="0" w:name="_GoBack"/>
      <w:bookmarkEnd w:id="0"/>
      <w:r w:rsidRPr="000306A5">
        <w:rPr>
          <w:rFonts w:eastAsia="Times New Roman" w:cs="Times New Roman"/>
          <w:b/>
          <w:color w:val="333333"/>
          <w:szCs w:val="28"/>
          <w:lang w:eastAsia="ru-RU"/>
        </w:rPr>
        <w:t>Лекция «Как научить подростка быть ответственным за свои поступки»</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 xml:space="preserve">Вряд ли можно найти такого родителя, который не хотел бы, чтобы его ребенок-подросток был самостоятельным и ответственным. Все мы желаем своим детям только лучшего, хотим, чтобы они были лучше нас, чтобы они не наступали </w:t>
      </w:r>
      <w:proofErr w:type="gramStart"/>
      <w:r w:rsidRPr="000306A5">
        <w:rPr>
          <w:rFonts w:eastAsia="Times New Roman" w:cs="Times New Roman"/>
          <w:color w:val="333333"/>
          <w:szCs w:val="28"/>
          <w:lang w:eastAsia="ru-RU"/>
        </w:rPr>
        <w:t>на те</w:t>
      </w:r>
      <w:proofErr w:type="gramEnd"/>
      <w:r w:rsidRPr="000306A5">
        <w:rPr>
          <w:rFonts w:eastAsia="Times New Roman" w:cs="Times New Roman"/>
          <w:color w:val="333333"/>
          <w:szCs w:val="28"/>
          <w:lang w:eastAsia="ru-RU"/>
        </w:rPr>
        <w:t xml:space="preserve"> же «жизненные грабли», на которые в свое время наступали мы. Однако, вот в чем парадокс: очень сильное желание родителя уберечь от жизненных неудач своего подростка, оказывает последнему «медвежью услугу».</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 Так как же сформировать настоящую ответственную позицию к жизни у молодого поколения в подростковом возрасте?</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 xml:space="preserve">Самостоятельность-это «мама, я сам». То есть способность ребёнка выполнять действие без вмешательства и помощи родителя. Ответственность-это «мама, я сделаю». То есть готовность ребёнка соблюдать договоренности и действовать по принципу «сказал, что </w:t>
      </w:r>
      <w:proofErr w:type="gramStart"/>
      <w:r w:rsidRPr="000306A5">
        <w:rPr>
          <w:rFonts w:eastAsia="Times New Roman" w:cs="Times New Roman"/>
          <w:color w:val="333333"/>
          <w:szCs w:val="28"/>
          <w:lang w:eastAsia="ru-RU"/>
        </w:rPr>
        <w:t>сделаю-сделал</w:t>
      </w:r>
      <w:proofErr w:type="gramEnd"/>
      <w:r w:rsidRPr="000306A5">
        <w:rPr>
          <w:rFonts w:eastAsia="Times New Roman" w:cs="Times New Roman"/>
          <w:color w:val="333333"/>
          <w:szCs w:val="28"/>
          <w:lang w:eastAsia="ru-RU"/>
        </w:rPr>
        <w:t>».</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Почистить зубы без помощи родителя-самостоятельность. Вспомнить об этом без напоминаний и честно почистить (а не имитировать чистку</w:t>
      </w:r>
      <w:proofErr w:type="gramStart"/>
      <w:r w:rsidRPr="000306A5">
        <w:rPr>
          <w:rFonts w:eastAsia="Times New Roman" w:cs="Times New Roman"/>
          <w:color w:val="333333"/>
          <w:szCs w:val="28"/>
          <w:lang w:eastAsia="ru-RU"/>
        </w:rPr>
        <w:t>)-</w:t>
      </w:r>
      <w:proofErr w:type="gramEnd"/>
      <w:r w:rsidRPr="000306A5">
        <w:rPr>
          <w:rFonts w:eastAsia="Times New Roman" w:cs="Times New Roman"/>
          <w:color w:val="333333"/>
          <w:szCs w:val="28"/>
          <w:lang w:eastAsia="ru-RU"/>
        </w:rPr>
        <w:t>ответственность. Важно понимать, что одно с другим не приходит одновременно. Не зря иногда можно услышать про ребёнка: может, но не хочет.</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 xml:space="preserve">Самостоятельность развивается раньше, а ответственность формируется на её основе. Уже дошкольник может проявлять самостоятельность: сам одеваться, убирать игрушки. Формирование </w:t>
      </w:r>
      <w:proofErr w:type="gramStart"/>
      <w:r w:rsidRPr="000306A5">
        <w:rPr>
          <w:rFonts w:eastAsia="Times New Roman" w:cs="Times New Roman"/>
          <w:color w:val="333333"/>
          <w:szCs w:val="28"/>
          <w:lang w:eastAsia="ru-RU"/>
        </w:rPr>
        <w:t>ответственности-одно</w:t>
      </w:r>
      <w:proofErr w:type="gramEnd"/>
      <w:r w:rsidRPr="000306A5">
        <w:rPr>
          <w:rFonts w:eastAsia="Times New Roman" w:cs="Times New Roman"/>
          <w:color w:val="333333"/>
          <w:szCs w:val="28"/>
          <w:lang w:eastAsia="ru-RU"/>
        </w:rPr>
        <w:t xml:space="preserve"> из центральных приобретений подросткового возраста.</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 xml:space="preserve">Также важно помнить, что самостоятельность развивать проще, чем ответственность. Она опирается на набор навыков, которые приобретает и развивает ребёнок. Ответственность-более сложная материя. Готовность и способность принимать решения, выполнять обещания, прогнозировать последствия, анализировать опыт и не повторять </w:t>
      </w:r>
      <w:proofErr w:type="gramStart"/>
      <w:r w:rsidRPr="000306A5">
        <w:rPr>
          <w:rFonts w:eastAsia="Times New Roman" w:cs="Times New Roman"/>
          <w:color w:val="333333"/>
          <w:szCs w:val="28"/>
          <w:lang w:eastAsia="ru-RU"/>
        </w:rPr>
        <w:t>ошибок-сложные</w:t>
      </w:r>
      <w:proofErr w:type="gramEnd"/>
      <w:r w:rsidRPr="000306A5">
        <w:rPr>
          <w:rFonts w:eastAsia="Times New Roman" w:cs="Times New Roman"/>
          <w:color w:val="333333"/>
          <w:szCs w:val="28"/>
          <w:lang w:eastAsia="ru-RU"/>
        </w:rPr>
        <w:t xml:space="preserve"> задачи, с которыми далеко не каждый взрослый справляется успешно.</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На принятие ответственности влияет много факторов: «сталкивался ли я с этой ситуацией раньше», «понимаю ли я, что происходит», «понимаю ли я пределы своих возможностей в этой ситуации», «чем я рискую, принимая решение».</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Почему важно разделять самостоятельность и ответственность и не путать их.</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То, что ребёнок умеет делать уборку, знает, как ухаживать за животным, может приготовить себе еду, сделать уроки, дойти до школы, работать на компьютере, ещё не значит, что он сделает уроки вовремя, будет убираться каждое воскресенье, гулять с животным, приготовит себе завтрак сам. Может-не значит должен.</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lastRenderedPageBreak/>
        <w:t xml:space="preserve">Без шишек не обойтись. Прежде чем возмущаться по поводу очередной неуспешной попытки ребёнка сделать что-то самостоятельно, вспомните себя, вспомните, сколько раз вы сами ошибались, становясь самостоятельными. Не придуман до сих пор такой волшебный способ </w:t>
      </w:r>
      <w:proofErr w:type="gramStart"/>
      <w:r w:rsidRPr="000306A5">
        <w:rPr>
          <w:rFonts w:eastAsia="Times New Roman" w:cs="Times New Roman"/>
          <w:color w:val="333333"/>
          <w:szCs w:val="28"/>
          <w:lang w:eastAsia="ru-RU"/>
        </w:rPr>
        <w:t>научиться</w:t>
      </w:r>
      <w:proofErr w:type="gramEnd"/>
      <w:r w:rsidRPr="000306A5">
        <w:rPr>
          <w:rFonts w:eastAsia="Times New Roman" w:cs="Times New Roman"/>
          <w:color w:val="333333"/>
          <w:szCs w:val="28"/>
          <w:lang w:eastAsia="ru-RU"/>
        </w:rPr>
        <w:t xml:space="preserve"> чему-то без непосредственной практики. А где практика, там и первые </w:t>
      </w:r>
      <w:proofErr w:type="gramStart"/>
      <w:r w:rsidRPr="000306A5">
        <w:rPr>
          <w:rFonts w:eastAsia="Times New Roman" w:cs="Times New Roman"/>
          <w:color w:val="333333"/>
          <w:szCs w:val="28"/>
          <w:lang w:eastAsia="ru-RU"/>
        </w:rPr>
        <w:t>ошибки-опыт</w:t>
      </w:r>
      <w:proofErr w:type="gramEnd"/>
      <w:r w:rsidRPr="000306A5">
        <w:rPr>
          <w:rFonts w:eastAsia="Times New Roman" w:cs="Times New Roman"/>
          <w:color w:val="333333"/>
          <w:szCs w:val="28"/>
          <w:lang w:eastAsia="ru-RU"/>
        </w:rPr>
        <w:t>, который служит фундаментом для будущих умений.</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Опыт родителя не конвертируется в опыт ребёнка. «Поверь мне, я через это проходил</w:t>
      </w:r>
      <w:proofErr w:type="gramStart"/>
      <w:r w:rsidRPr="000306A5">
        <w:rPr>
          <w:rFonts w:eastAsia="Times New Roman" w:cs="Times New Roman"/>
          <w:color w:val="333333"/>
          <w:szCs w:val="28"/>
          <w:lang w:eastAsia="ru-RU"/>
        </w:rPr>
        <w:t>»-</w:t>
      </w:r>
      <w:proofErr w:type="gramEnd"/>
      <w:r w:rsidRPr="000306A5">
        <w:rPr>
          <w:rFonts w:eastAsia="Times New Roman" w:cs="Times New Roman"/>
          <w:color w:val="333333"/>
          <w:szCs w:val="28"/>
          <w:lang w:eastAsia="ru-RU"/>
        </w:rPr>
        <w:t>одна из классических фраз, которой родитель пытается защитить ребёнка, рассказывая о своих ошибках. Но родитель сам пришёл к этому, совершая ошибки, и у него были свои родители, но ничего не поменялось. Дети могут прислушиваться к мнению родителей, учитывать их опыт, но никогда не смогут, просто выслушав «правильные» мысли и идеи, сделать их своими.</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 xml:space="preserve">Необходимо определиться с приоритетами: собрать портфель самому или успеть в школу, сделать уроки самостоятельно или лечь спать вовремя. Если вы искренне удивлены катастрофической несамостоятельностью ребёнка, вспомните, как проходит его практика. Классический пример: запрос родителя на развитие самостоятельности ребёнка сопровождается иллюстрацией: «Он всегда собирается, ну </w:t>
      </w:r>
      <w:proofErr w:type="spellStart"/>
      <w:r w:rsidRPr="000306A5">
        <w:rPr>
          <w:rFonts w:eastAsia="Times New Roman" w:cs="Times New Roman"/>
          <w:color w:val="333333"/>
          <w:szCs w:val="28"/>
          <w:lang w:eastAsia="ru-RU"/>
        </w:rPr>
        <w:t>ооочень</w:t>
      </w:r>
      <w:proofErr w:type="spellEnd"/>
      <w:r w:rsidRPr="000306A5">
        <w:rPr>
          <w:rFonts w:eastAsia="Times New Roman" w:cs="Times New Roman"/>
          <w:color w:val="333333"/>
          <w:szCs w:val="28"/>
          <w:lang w:eastAsia="ru-RU"/>
        </w:rPr>
        <w:t xml:space="preserve"> долго, в итоге я сам закидываю вещи в портфель, и мы бежим в школу».</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 xml:space="preserve">Если вы решили сделать ребёнка чуточку самостоятельнее, будьте готовы выделить некоторое время на наработку этого. Хотя это может привнести дискомфорт-уроки не </w:t>
      </w:r>
      <w:proofErr w:type="gramStart"/>
      <w:r w:rsidRPr="000306A5">
        <w:rPr>
          <w:rFonts w:eastAsia="Times New Roman" w:cs="Times New Roman"/>
          <w:color w:val="333333"/>
          <w:szCs w:val="28"/>
          <w:lang w:eastAsia="ru-RU"/>
        </w:rPr>
        <w:t>сделаны</w:t>
      </w:r>
      <w:proofErr w:type="gramEnd"/>
      <w:r w:rsidRPr="000306A5">
        <w:rPr>
          <w:rFonts w:eastAsia="Times New Roman" w:cs="Times New Roman"/>
          <w:color w:val="333333"/>
          <w:szCs w:val="28"/>
          <w:lang w:eastAsia="ru-RU"/>
        </w:rPr>
        <w:t>, в школу опоздал, комната не убрана.</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b/>
          <w:bCs/>
          <w:color w:val="333333"/>
          <w:szCs w:val="28"/>
          <w:lang w:eastAsia="ru-RU"/>
        </w:rPr>
        <w:t>Правила для воспитания ответственности:</w:t>
      </w:r>
    </w:p>
    <w:p w:rsidR="000306A5" w:rsidRPr="000306A5" w:rsidRDefault="000306A5" w:rsidP="000306A5">
      <w:pPr>
        <w:numPr>
          <w:ilvl w:val="0"/>
          <w:numId w:val="1"/>
        </w:num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i/>
          <w:iCs/>
          <w:color w:val="333333"/>
          <w:szCs w:val="28"/>
          <w:u w:val="single"/>
          <w:lang w:eastAsia="ru-RU"/>
        </w:rPr>
        <w:t>Ответственность должна быть по силам ребёнка</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Начинать надо с малого. Если вам кажется, что ребёнку пора научиться делать уроки без напоминаний, ведь это его зона ответственности, недостаточно сказать: «Так! С сегодняшнего дня я тебе не напоминаю про уроки, следи за этим сам». Лучше начать с малого: предложите следить за временем, когда ему следует приступать к домашнему заданию, обсуждайте трудности, помогайте находить решения.</w:t>
      </w:r>
    </w:p>
    <w:p w:rsidR="000306A5" w:rsidRPr="000306A5" w:rsidRDefault="000306A5" w:rsidP="000306A5">
      <w:pPr>
        <w:numPr>
          <w:ilvl w:val="0"/>
          <w:numId w:val="2"/>
        </w:num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i/>
          <w:iCs/>
          <w:color w:val="333333"/>
          <w:szCs w:val="28"/>
          <w:u w:val="single"/>
          <w:lang w:eastAsia="ru-RU"/>
        </w:rPr>
        <w:t>Поддержка, а не критика</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Если ребёнку трудно справиться с какой-то ответственностью.</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С ответственностью нельзя «справляться», ответственность берут, несут, принимают, ребёнок тоже это ощущает. Радости это ему доставляет мало, а порция критики ему вряд ли поможет.</w:t>
      </w:r>
    </w:p>
    <w:p w:rsidR="000306A5" w:rsidRPr="000306A5" w:rsidRDefault="000306A5" w:rsidP="000306A5">
      <w:pPr>
        <w:numPr>
          <w:ilvl w:val="0"/>
          <w:numId w:val="3"/>
        </w:num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i/>
          <w:iCs/>
          <w:color w:val="333333"/>
          <w:szCs w:val="28"/>
          <w:u w:val="single"/>
          <w:lang w:eastAsia="ru-RU"/>
        </w:rPr>
        <w:t>Личный пример</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 xml:space="preserve">Чтобы научить ребёнка выполнять договоренности, держать слово, отвечать за свои поступки, любому взрослому нужно соответствовать требованиям, </w:t>
      </w:r>
      <w:r w:rsidRPr="000306A5">
        <w:rPr>
          <w:rFonts w:eastAsia="Times New Roman" w:cs="Times New Roman"/>
          <w:color w:val="333333"/>
          <w:szCs w:val="28"/>
          <w:lang w:eastAsia="ru-RU"/>
        </w:rPr>
        <w:lastRenderedPageBreak/>
        <w:t>предъявляемым сыну или дочери. В противном случае дети видят двойные стандарты, когда мама регулярно опаздывает к окончанию занятий, но ребёнка за задержку строго отчитывает.</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Одна из самых непростых задач, которая неизбежно ложится на плечи родителей</w:t>
      </w:r>
      <w:proofErr w:type="gramStart"/>
      <w:r w:rsidRPr="000306A5">
        <w:rPr>
          <w:rFonts w:eastAsia="Times New Roman" w:cs="Times New Roman"/>
          <w:color w:val="333333"/>
          <w:szCs w:val="28"/>
          <w:lang w:eastAsia="ru-RU"/>
        </w:rPr>
        <w:t>,-</w:t>
      </w:r>
      <w:proofErr w:type="gramEnd"/>
      <w:r w:rsidRPr="000306A5">
        <w:rPr>
          <w:rFonts w:eastAsia="Times New Roman" w:cs="Times New Roman"/>
          <w:color w:val="333333"/>
          <w:szCs w:val="28"/>
          <w:lang w:eastAsia="ru-RU"/>
        </w:rPr>
        <w:t>способность меняться вместе с ребёнком. Он растёт, говорит и думает по-другому каждый год, он меняется. И родитель тоже. И в этой постоянной динамике важно успеть уловить тот момент, когда ребёнок хочет и может начать что-то делать сам, способен принять на себя ответственность.</w:t>
      </w:r>
    </w:p>
    <w:p w:rsidR="000306A5" w:rsidRPr="000306A5" w:rsidRDefault="000306A5" w:rsidP="000306A5">
      <w:pPr>
        <w:numPr>
          <w:ilvl w:val="0"/>
          <w:numId w:val="4"/>
        </w:num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i/>
          <w:iCs/>
          <w:color w:val="333333"/>
          <w:szCs w:val="28"/>
          <w:u w:val="single"/>
          <w:lang w:eastAsia="ru-RU"/>
        </w:rPr>
        <w:t>Дайте свободу выбора</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Регулярно создавайте для подростка ситуации, когда ему нужно самостоятельно сделать выбор. Начните с простых вещей. Например, ребенку нужны джинсы или другая одежда. В магазин вы можете идти вместе, даже можете высказать свое мнение, но только по поводу «велико</w:t>
      </w:r>
      <w:proofErr w:type="gramStart"/>
      <w:r w:rsidRPr="000306A5">
        <w:rPr>
          <w:rFonts w:eastAsia="Times New Roman" w:cs="Times New Roman"/>
          <w:color w:val="333333"/>
          <w:szCs w:val="28"/>
          <w:lang w:eastAsia="ru-RU"/>
        </w:rPr>
        <w:t>»-</w:t>
      </w:r>
      <w:proofErr w:type="gramEnd"/>
      <w:r w:rsidRPr="000306A5">
        <w:rPr>
          <w:rFonts w:eastAsia="Times New Roman" w:cs="Times New Roman"/>
          <w:color w:val="333333"/>
          <w:szCs w:val="28"/>
          <w:lang w:eastAsia="ru-RU"/>
        </w:rPr>
        <w:t>«мало» и определить максимальную сумму. Все остальное представьте решать ребенку. Точно также стоит оставить право решающего слова при выборе интерьера для своей комнаты или наряда для вечеринки. Если ребенок никак не может определиться, помогите ему. Например, предложите посчитать плюсы и минусы, подумать о практичности и так далее. То есть научите делать выбор не импульсивно, а обдуманно. Вполне вероятно выбор ребенка не доставит вам удовольствия. Но будьте последовательны, если уж предложили самому решать, то уважайте это решение.</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i/>
          <w:iCs/>
          <w:color w:val="333333"/>
          <w:szCs w:val="28"/>
          <w:u w:val="single"/>
          <w:lang w:eastAsia="ru-RU"/>
        </w:rPr>
        <w:t>5.Разрешите ребенку делать ошибки</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 xml:space="preserve">Ваше чадо решило самостоятельно погладить себе рубашку, приготовить яичницу или что-то другое. Естественно, что первые попытки будут не самыми удачными. Не бросайтесь тут же делать все за него, а критикуйте только конструктивно без перехода на личности (криворукий, </w:t>
      </w:r>
      <w:proofErr w:type="gramStart"/>
      <w:r w:rsidRPr="000306A5">
        <w:rPr>
          <w:rFonts w:eastAsia="Times New Roman" w:cs="Times New Roman"/>
          <w:color w:val="333333"/>
          <w:szCs w:val="28"/>
          <w:lang w:eastAsia="ru-RU"/>
        </w:rPr>
        <w:t>балбес</w:t>
      </w:r>
      <w:proofErr w:type="gramEnd"/>
      <w:r w:rsidRPr="000306A5">
        <w:rPr>
          <w:rFonts w:eastAsia="Times New Roman" w:cs="Times New Roman"/>
          <w:color w:val="333333"/>
          <w:szCs w:val="28"/>
          <w:lang w:eastAsia="ru-RU"/>
        </w:rPr>
        <w:t xml:space="preserve"> и т. п.). Чадо собирается на прогулку и надел одежду явно не по погоде. Не командуйте: «сними это, и надень то», спокойно предложите взглянуть в окно и на градусник, затем поинтересуйтесь: «ты уверен, что не замерзнешь (не промокнешь, не будет жарко)»? Если ребенок </w:t>
      </w:r>
      <w:proofErr w:type="gramStart"/>
      <w:r w:rsidRPr="000306A5">
        <w:rPr>
          <w:rFonts w:eastAsia="Times New Roman" w:cs="Times New Roman"/>
          <w:color w:val="333333"/>
          <w:szCs w:val="28"/>
          <w:lang w:eastAsia="ru-RU"/>
        </w:rPr>
        <w:t>уверен в своем выборе-не отговаривайте</w:t>
      </w:r>
      <w:proofErr w:type="gramEnd"/>
      <w:r w:rsidRPr="000306A5">
        <w:rPr>
          <w:rFonts w:eastAsia="Times New Roman" w:cs="Times New Roman"/>
          <w:color w:val="333333"/>
          <w:szCs w:val="28"/>
          <w:lang w:eastAsia="ru-RU"/>
        </w:rPr>
        <w:t>.</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i/>
          <w:iCs/>
          <w:color w:val="333333"/>
          <w:szCs w:val="28"/>
          <w:u w:val="single"/>
          <w:lang w:eastAsia="ru-RU"/>
        </w:rPr>
        <w:t>6.Доверяйте делать покупки</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 xml:space="preserve">Ничто так не дисциплинирует и не приучает к ответственности, как покупка продуктов для семьи. Начинайте с </w:t>
      </w:r>
      <w:proofErr w:type="gramStart"/>
      <w:r w:rsidRPr="000306A5">
        <w:rPr>
          <w:rFonts w:eastAsia="Times New Roman" w:cs="Times New Roman"/>
          <w:color w:val="333333"/>
          <w:szCs w:val="28"/>
          <w:lang w:eastAsia="ru-RU"/>
        </w:rPr>
        <w:t>малого-прежде</w:t>
      </w:r>
      <w:proofErr w:type="gramEnd"/>
      <w:r w:rsidRPr="000306A5">
        <w:rPr>
          <w:rFonts w:eastAsia="Times New Roman" w:cs="Times New Roman"/>
          <w:color w:val="333333"/>
          <w:szCs w:val="28"/>
          <w:lang w:eastAsia="ru-RU"/>
        </w:rPr>
        <w:t xml:space="preserve"> чем отправиться в магазин, составьте список необходимого и привлекайте к этому ребенку. Пусть он сам заглянет в холодильник и оценит его </w:t>
      </w:r>
      <w:proofErr w:type="gramStart"/>
      <w:r w:rsidRPr="000306A5">
        <w:rPr>
          <w:rFonts w:eastAsia="Times New Roman" w:cs="Times New Roman"/>
          <w:color w:val="333333"/>
          <w:szCs w:val="28"/>
          <w:lang w:eastAsia="ru-RU"/>
        </w:rPr>
        <w:t>содержимое-кончились</w:t>
      </w:r>
      <w:proofErr w:type="gramEnd"/>
      <w:r w:rsidRPr="000306A5">
        <w:rPr>
          <w:rFonts w:eastAsia="Times New Roman" w:cs="Times New Roman"/>
          <w:color w:val="333333"/>
          <w:szCs w:val="28"/>
          <w:lang w:eastAsia="ru-RU"/>
        </w:rPr>
        <w:t xml:space="preserve"> йогурты, нет масла и так далее. Для начала сходите в магазин вместе, а в последствие, доверяйте делать определенные покупки ему. Иногда просто оставляйте ребенку список и деньги, а иногда дайте ему возможность проявить инициативу и оценить необходимость в том или ином: «посмотри, хлеба и молока хватит на завтра?»</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i/>
          <w:iCs/>
          <w:color w:val="333333"/>
          <w:szCs w:val="28"/>
          <w:u w:val="single"/>
          <w:lang w:eastAsia="ru-RU"/>
        </w:rPr>
        <w:lastRenderedPageBreak/>
        <w:t>7.Поощряйте инициативу</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 xml:space="preserve">У подростков может быть свое видение некоторых вещей или отношение к событиям. Поощряйте его высказывать свои мысли, даже если они расходятся с </w:t>
      </w:r>
      <w:proofErr w:type="gramStart"/>
      <w:r w:rsidRPr="000306A5">
        <w:rPr>
          <w:rFonts w:eastAsia="Times New Roman" w:cs="Times New Roman"/>
          <w:color w:val="333333"/>
          <w:szCs w:val="28"/>
          <w:lang w:eastAsia="ru-RU"/>
        </w:rPr>
        <w:t>вашими</w:t>
      </w:r>
      <w:proofErr w:type="gramEnd"/>
      <w:r w:rsidRPr="000306A5">
        <w:rPr>
          <w:rFonts w:eastAsia="Times New Roman" w:cs="Times New Roman"/>
          <w:color w:val="333333"/>
          <w:szCs w:val="28"/>
          <w:lang w:eastAsia="ru-RU"/>
        </w:rPr>
        <w:t xml:space="preserve">. Что ты думаешь о наших новых соседях? Тебе нравится новая прическа Кати? Ты слышал про тот случай? Как думаешь, что там случилось на самом деле? Поощряйте ребенка высказывать свое мнение, а если с ним не согласны, то дискутируйте, как </w:t>
      </w:r>
      <w:proofErr w:type="gramStart"/>
      <w:r w:rsidRPr="000306A5">
        <w:rPr>
          <w:rFonts w:eastAsia="Times New Roman" w:cs="Times New Roman"/>
          <w:color w:val="333333"/>
          <w:szCs w:val="28"/>
          <w:lang w:eastAsia="ru-RU"/>
        </w:rPr>
        <w:t>со</w:t>
      </w:r>
      <w:proofErr w:type="gramEnd"/>
      <w:r w:rsidRPr="000306A5">
        <w:rPr>
          <w:rFonts w:eastAsia="Times New Roman" w:cs="Times New Roman"/>
          <w:color w:val="333333"/>
          <w:szCs w:val="28"/>
          <w:lang w:eastAsia="ru-RU"/>
        </w:rPr>
        <w:t xml:space="preserve"> взрослым человеком, без насмешек.</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i/>
          <w:iCs/>
          <w:color w:val="333333"/>
          <w:szCs w:val="28"/>
          <w:u w:val="single"/>
          <w:lang w:eastAsia="ru-RU"/>
        </w:rPr>
        <w:t>8.Наберитесь терпения</w:t>
      </w:r>
    </w:p>
    <w:p w:rsidR="000306A5" w:rsidRPr="000306A5" w:rsidRDefault="000306A5" w:rsidP="000306A5">
      <w:pPr>
        <w:shd w:val="clear" w:color="auto" w:fill="FFFFFF"/>
        <w:spacing w:after="0" w:line="378" w:lineRule="atLeast"/>
        <w:jc w:val="both"/>
        <w:rPr>
          <w:rFonts w:eastAsia="Times New Roman" w:cs="Times New Roman"/>
          <w:color w:val="333333"/>
          <w:szCs w:val="28"/>
          <w:lang w:eastAsia="ru-RU"/>
        </w:rPr>
      </w:pPr>
      <w:r w:rsidRPr="000306A5">
        <w:rPr>
          <w:rFonts w:eastAsia="Times New Roman" w:cs="Times New Roman"/>
          <w:color w:val="333333"/>
          <w:szCs w:val="28"/>
          <w:lang w:eastAsia="ru-RU"/>
        </w:rPr>
        <w:t>Не факт, что на начальном этапе новых взаимоотношений ваш ребенок тут же начнет проявлять самостоятельность и инициативу. Но если вы не будет отступать от намеченных действий ежедневно, и при этом будете доброжелательны (в конце концов, это вы его таким воспитали), то такое отношение постепенно войдет в привычку. Со временем подросток научится сам принимать решения и станет более ответственным.</w:t>
      </w:r>
    </w:p>
    <w:p w:rsidR="00037D51" w:rsidRDefault="00037D51"/>
    <w:sectPr w:rsidR="00037D51" w:rsidSect="000306A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560A"/>
    <w:multiLevelType w:val="multilevel"/>
    <w:tmpl w:val="1E727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134F40"/>
    <w:multiLevelType w:val="multilevel"/>
    <w:tmpl w:val="FCEA5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037AB3"/>
    <w:multiLevelType w:val="multilevel"/>
    <w:tmpl w:val="E4B8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C72D69"/>
    <w:multiLevelType w:val="multilevel"/>
    <w:tmpl w:val="8E9C9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A5"/>
    <w:rsid w:val="000306A5"/>
    <w:rsid w:val="0003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306A5"/>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06A5"/>
    <w:rPr>
      <w:rFonts w:eastAsia="Times New Roman" w:cs="Times New Roman"/>
      <w:b/>
      <w:bCs/>
      <w:sz w:val="36"/>
      <w:szCs w:val="36"/>
      <w:lang w:eastAsia="ru-RU"/>
    </w:rPr>
  </w:style>
  <w:style w:type="paragraph" w:styleId="a3">
    <w:name w:val="Normal (Web)"/>
    <w:basedOn w:val="a"/>
    <w:uiPriority w:val="99"/>
    <w:semiHidden/>
    <w:unhideWhenUsed/>
    <w:rsid w:val="000306A5"/>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0306A5"/>
    <w:rPr>
      <w:b/>
      <w:bCs/>
    </w:rPr>
  </w:style>
  <w:style w:type="character" w:styleId="a5">
    <w:name w:val="Emphasis"/>
    <w:basedOn w:val="a0"/>
    <w:uiPriority w:val="20"/>
    <w:qFormat/>
    <w:rsid w:val="000306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306A5"/>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06A5"/>
    <w:rPr>
      <w:rFonts w:eastAsia="Times New Roman" w:cs="Times New Roman"/>
      <w:b/>
      <w:bCs/>
      <w:sz w:val="36"/>
      <w:szCs w:val="36"/>
      <w:lang w:eastAsia="ru-RU"/>
    </w:rPr>
  </w:style>
  <w:style w:type="paragraph" w:styleId="a3">
    <w:name w:val="Normal (Web)"/>
    <w:basedOn w:val="a"/>
    <w:uiPriority w:val="99"/>
    <w:semiHidden/>
    <w:unhideWhenUsed/>
    <w:rsid w:val="000306A5"/>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0306A5"/>
    <w:rPr>
      <w:b/>
      <w:bCs/>
    </w:rPr>
  </w:style>
  <w:style w:type="character" w:styleId="a5">
    <w:name w:val="Emphasis"/>
    <w:basedOn w:val="a0"/>
    <w:uiPriority w:val="20"/>
    <w:qFormat/>
    <w:rsid w:val="000306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331789">
      <w:bodyDiv w:val="1"/>
      <w:marLeft w:val="0"/>
      <w:marRight w:val="0"/>
      <w:marTop w:val="0"/>
      <w:marBottom w:val="0"/>
      <w:divBdr>
        <w:top w:val="none" w:sz="0" w:space="0" w:color="auto"/>
        <w:left w:val="none" w:sz="0" w:space="0" w:color="auto"/>
        <w:bottom w:val="none" w:sz="0" w:space="0" w:color="auto"/>
        <w:right w:val="none" w:sz="0" w:space="0" w:color="auto"/>
      </w:divBdr>
      <w:divsChild>
        <w:div w:id="601110574">
          <w:marLeft w:val="0"/>
          <w:marRight w:val="0"/>
          <w:marTop w:val="0"/>
          <w:marBottom w:val="0"/>
          <w:divBdr>
            <w:top w:val="none" w:sz="0" w:space="0" w:color="auto"/>
            <w:left w:val="none" w:sz="0" w:space="0" w:color="auto"/>
            <w:bottom w:val="none" w:sz="0" w:space="0" w:color="auto"/>
            <w:right w:val="none" w:sz="0" w:space="0" w:color="auto"/>
          </w:divBdr>
          <w:divsChild>
            <w:div w:id="20800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1235</Words>
  <Characters>7043</Characters>
  <Application>Microsoft Office Word</Application>
  <DocSecurity>0</DocSecurity>
  <Lines>58</Lines>
  <Paragraphs>16</Paragraphs>
  <ScaleCrop>false</ScaleCrop>
  <Company>diakov.net</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2023-11-02T06:21:00Z</dcterms:created>
  <dcterms:modified xsi:type="dcterms:W3CDTF">2023-11-02T06:22:00Z</dcterms:modified>
</cp:coreProperties>
</file>