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A9" w:rsidRPr="00FC3E75" w:rsidRDefault="00FC3E75" w:rsidP="00FC3E75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УТВЕРЖДАЮ </w:t>
      </w:r>
    </w:p>
    <w:p w:rsidR="00FC3E75" w:rsidRPr="00FC3E75" w:rsidRDefault="007546A9" w:rsidP="00FC3E75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</w:t>
      </w:r>
      <w:r w:rsidR="00FC3E75" w:rsidRPr="00FC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ГУО «Заболотская средняя школа имени Е.Н.Карпенкова» </w:t>
      </w:r>
    </w:p>
    <w:p w:rsidR="007546A9" w:rsidRPr="002823C3" w:rsidRDefault="00FC3E75" w:rsidP="00FC3E75">
      <w:pPr>
        <w:spacing w:after="0" w:line="280" w:lineRule="exact"/>
        <w:ind w:left="6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53E33" w:rsidRPr="00FC3E75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Н.</w:t>
      </w:r>
      <w:r w:rsidR="007546A9" w:rsidRPr="00FC3E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E33" w:rsidRPr="00FC3E75">
        <w:rPr>
          <w:rFonts w:ascii="Times New Roman" w:eastAsia="Times New Roman" w:hAnsi="Times New Roman" w:cs="Times New Roman"/>
          <w:b/>
          <w:bCs/>
          <w:sz w:val="28"/>
          <w:szCs w:val="28"/>
        </w:rPr>
        <w:t>И.Юшевич</w:t>
      </w:r>
    </w:p>
    <w:p w:rsidR="00FC3E75" w:rsidRDefault="005D0DA6" w:rsidP="005D0DA6">
      <w:pPr>
        <w:tabs>
          <w:tab w:val="left" w:pos="6580"/>
        </w:tabs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12.09.2022</w:t>
      </w:r>
    </w:p>
    <w:p w:rsidR="00DE2853" w:rsidRPr="00FC3E75" w:rsidRDefault="00DE2853" w:rsidP="00FC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ПОЛОЖЕНИЕ</w:t>
      </w:r>
    </w:p>
    <w:p w:rsidR="00FC3E75" w:rsidRDefault="00DE2853" w:rsidP="00FC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>О ПОПЕЧИТЕЛЬСКОМ СОВЕ</w:t>
      </w:r>
      <w:bookmarkStart w:id="0" w:name="_GoBack"/>
      <w:bookmarkEnd w:id="0"/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ТЕ </w:t>
      </w:r>
    </w:p>
    <w:p w:rsidR="00DE2853" w:rsidRPr="00FC3E75" w:rsidRDefault="00DE2853" w:rsidP="00FC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Г</w:t>
      </w: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>У</w:t>
      </w:r>
      <w:r w:rsidR="00FC3E75" w:rsidRPr="00FC3E7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О </w:t>
      </w:r>
      <w:r w:rsidR="00FC3E75"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>«Заболотская средняя школа имени Е.Н.Карпенкова»</w:t>
      </w:r>
    </w:p>
    <w:p w:rsidR="002C0DB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І. Об</w:t>
      </w: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>щ</w:t>
      </w: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ее положения</w:t>
      </w:r>
    </w:p>
    <w:p w:rsidR="00DE2853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1.</w:t>
      </w:r>
      <w:r w:rsidR="00DE2853" w:rsidRPr="00FC3E7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Настоящее Положение определяет порядок деятельности попечительского совета учреждения образования (далее - попечительский совет</w:t>
      </w:r>
      <w:r w:rsidR="00FC3E75" w:rsidRP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>(ПС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1133E8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Попечительство</w:t>
      </w:r>
      <w:r w:rsidR="004D65A0" w:rsidRP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—</w:t>
      </w:r>
      <w:r w:rsidR="004D65A0" w:rsidRP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>сфера социальной активности, с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вязанная с поддержкой развития системы образования, видов гуманитарной деятельности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 xml:space="preserve">(образование, наука, </w:t>
      </w:r>
      <w:r w:rsidR="004D65A0" w:rsidRPr="00FC3E75">
        <w:rPr>
          <w:rFonts w:ascii="Times New Roman" w:eastAsia="Times New Roman" w:hAnsi="Times New Roman" w:cs="Times New Roman"/>
          <w:sz w:val="30"/>
          <w:szCs w:val="30"/>
        </w:rPr>
        <w:t>культура и искусство, спорт и здравоохранение)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D65A0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>Попечители — физические</w:t>
      </w:r>
      <w:r w:rsidR="004D65A0" w:rsidRPr="00FC3E75">
        <w:rPr>
          <w:rFonts w:ascii="Times New Roman" w:eastAsia="Times New Roman" w:hAnsi="Times New Roman" w:cs="Times New Roman"/>
          <w:sz w:val="30"/>
          <w:szCs w:val="30"/>
        </w:rPr>
        <w:t xml:space="preserve"> и юридические лица, осуществляющие попечительскую деятельность.</w:t>
      </w:r>
    </w:p>
    <w:p w:rsidR="00DE2853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4.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1133E8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>Получатели попечительской поддержки — физические и юридические лица, осуществляющие образовательную и гуманитарную деятельность, связанную с развитием юного поколения Республики Беларусь на средства, выделяемые и привлекаемые попечителем.</w:t>
      </w:r>
    </w:p>
    <w:p w:rsidR="001133E8" w:rsidRPr="00FC3E75" w:rsidRDefault="001133E8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6. Порядок создания и компетенции ПС определяется Уставом школы.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8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Попечительский совет организует свою работу в соответствии с </w:t>
      </w:r>
      <w:hyperlink r:id="rId5" w:history="1">
        <w:r w:rsidR="00DE2853" w:rsidRPr="00FC3E75">
          <w:rPr>
            <w:rFonts w:ascii="Times New Roman" w:eastAsia="Times New Roman" w:hAnsi="Times New Roman" w:cs="Times New Roman"/>
            <w:sz w:val="30"/>
            <w:szCs w:val="30"/>
          </w:rPr>
          <w:t>Кодексом</w:t>
        </w:r>
      </w:hyperlink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 Республики Беларусь об образовании на основании Устава школы и Положения о ПС учреждения образования.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9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10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Решения попечительского совета носят консультативный и рекомендательный характер.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12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Выполнение членами попечительского совета своих функций осуществляется исключительно на безвозмездной основе.</w:t>
      </w:r>
    </w:p>
    <w:p w:rsidR="00DE285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2C0DB3" w:rsidRPr="00FC3E75" w:rsidRDefault="002C0DB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FC3E75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ІІ. Цели и задачи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 попечительского совета</w:t>
      </w:r>
    </w:p>
    <w:p w:rsidR="00DE2853" w:rsidRPr="00FC3E75" w:rsidRDefault="002C0DB3" w:rsidP="00FC3E7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Основной целью деятельности ПС является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содействие учреждению образования в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 осуществлении его уставных функций, объединение усилий государственных и общественных организаций, трудовых коллективов, отдельных граждан, направленных на укрепление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материально-технической базы, обеспечении качества образования</w:t>
      </w:r>
      <w:r w:rsidRPr="00FC3E75">
        <w:rPr>
          <w:rFonts w:ascii="Times New Roman" w:eastAsia="Times New Roman" w:hAnsi="Times New Roman" w:cs="Times New Roman"/>
          <w:sz w:val="30"/>
          <w:szCs w:val="30"/>
        </w:rPr>
        <w:t>, охрану здоровья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C0DB3" w:rsidRPr="00FC3E75" w:rsidRDefault="002C0DB3" w:rsidP="00FC3E7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Основными задачами попечительского совета являются: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2.1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 xml:space="preserve"> разработка и реализация планов своей деятельности в интересах учреждения образования;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2.2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содействие в улучшении условий труда педагогических и иных работников учреждения образования;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2.3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определение направлений, форм, размеров и порядка использования средств попечительского совета, в том числе на: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2.4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укрепление материально-технической базы;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2.5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совершенствование организации питания обучающихся;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2.6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содействие в установлении и развитии международного сотрудничества в сфере образования;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 xml:space="preserve">2.7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целевое использование средств попечительского совета.</w:t>
      </w:r>
    </w:p>
    <w:p w:rsidR="00476C30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</w:t>
      </w:r>
      <w:r w:rsidR="00FC3E75" w:rsidRPr="00FC3E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Попечительский совет действует на основе принципов: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добровольности членства;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.2. равноправия членов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.3. коллегиальности руководства;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.4. гласности принимаемых решений.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4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4.1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Решение о включении в состав попечительского совета принимается общим собранием попечительского совета.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Член попечительского совета имеет право: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вносить предложения по всем направлениям деятельности попечительского совета на собраниях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.2. получать информацию, имеющуюся в распоряжении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.3. участвовать во всех мероприятиях, проводимых попечительским советом.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Член попечительского совета обязан: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выполнять требования настоящего Положения;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 xml:space="preserve">.2. соблюдать положения </w:t>
      </w:r>
      <w:r w:rsidR="00FC3E75">
        <w:rPr>
          <w:rFonts w:ascii="Times New Roman" w:eastAsia="Times New Roman" w:hAnsi="Times New Roman" w:cs="Times New Roman"/>
          <w:sz w:val="30"/>
          <w:szCs w:val="30"/>
        </w:rPr>
        <w:t>У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става учреждения образования;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.3. принимать активное участие в деятельности попечительского совета, предусмотренной настоящим Положением;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6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.4. исполнять решения попечительского совета.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7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Членство в попечительском совете прекращается: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7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по заявлению члена попечительского совета, которое он представляет общему собранию;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7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.2. по решению общего собрания в связи с исключением из попечительского совета.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8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При выходе или исключении из членов попечительского совета добровольные взносы не возвращаются.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lastRenderedPageBreak/>
        <w:t>9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10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Общее собрание правомочно принимать решения, если в нем участвуют более половины членов попечительского совета.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Председатель попечительского совета в соответствии со своей компетенцией: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руководит деятельностью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.2. председательствует на общих собраниях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.3. обеспечивает выполнение решений общего собрания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.5. решает иные вопросы, не относящиеся к компетенции общего собрания.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 К компетенции общего собрания попечительского совета относятся: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2.1. принятие решения о членстве в попечительском совете;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2.2. избрание председателя попечительского совета и принятие решения о досрочном прекращении его полномочий;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2.7.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К компетенции членов и (или) инициативных групп попечительского совета относятся: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подготовка предложений по совершенствованию деятельности учреждения образования;</w:t>
      </w:r>
    </w:p>
    <w:p w:rsidR="00DE2853" w:rsidRPr="00FC3E75" w:rsidRDefault="00DE2853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lastRenderedPageBreak/>
        <w:t>22.2. выполнение принятых решений с учетом предложений и замечаний членов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.4. взаимодействие с заинтересованными по достижению целей, предусмотренных уставом учреждения образования;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13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.5. рассмотрение иных вопросов, вынесенных на обсуждение общего собрания попечительского совета.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14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Секретарь попечительского совета: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14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.1. осуществляет организационную работу по подготовке общих собраний попечительского совета;</w:t>
      </w:r>
    </w:p>
    <w:p w:rsidR="00DE2853" w:rsidRPr="00FC3E75" w:rsidRDefault="00476C30" w:rsidP="00FC3E7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14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.2. организует ведение и хранение протоколов общих собраний попечительского совета.</w:t>
      </w:r>
    </w:p>
    <w:p w:rsidR="00412B0D" w:rsidRDefault="00476C30" w:rsidP="00FC3E75">
      <w:pPr>
        <w:spacing w:after="0" w:line="240" w:lineRule="auto"/>
        <w:jc w:val="both"/>
        <w:rPr>
          <w:rFonts w:ascii="Arial" w:eastAsia="Times New Roman" w:hAnsi="Arial" w:cs="Arial"/>
          <w:color w:val="663300"/>
          <w:sz w:val="20"/>
          <w:szCs w:val="20"/>
        </w:rPr>
      </w:pPr>
      <w:r w:rsidRPr="00FC3E75">
        <w:rPr>
          <w:rFonts w:ascii="Times New Roman" w:eastAsia="Times New Roman" w:hAnsi="Times New Roman" w:cs="Times New Roman"/>
          <w:sz w:val="30"/>
          <w:szCs w:val="30"/>
        </w:rPr>
        <w:t>15</w:t>
      </w:r>
      <w:r w:rsidR="00DE2853" w:rsidRPr="00FC3E75">
        <w:rPr>
          <w:rFonts w:ascii="Times New Roman" w:eastAsia="Times New Roman" w:hAnsi="Times New Roman" w:cs="Times New Roman"/>
          <w:sz w:val="30"/>
          <w:szCs w:val="30"/>
        </w:rPr>
        <w:t>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sectPr w:rsidR="00412B0D" w:rsidSect="008F0D81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60B"/>
    <w:multiLevelType w:val="hybridMultilevel"/>
    <w:tmpl w:val="FA0E8FCC"/>
    <w:lvl w:ilvl="0" w:tplc="B62090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1"/>
    <w:rsid w:val="001133E8"/>
    <w:rsid w:val="00275818"/>
    <w:rsid w:val="002823C3"/>
    <w:rsid w:val="002C0DB3"/>
    <w:rsid w:val="00412B0D"/>
    <w:rsid w:val="00453E33"/>
    <w:rsid w:val="00476C30"/>
    <w:rsid w:val="004D65A0"/>
    <w:rsid w:val="005D0DA6"/>
    <w:rsid w:val="007546A9"/>
    <w:rsid w:val="008F0D81"/>
    <w:rsid w:val="00903B3F"/>
    <w:rsid w:val="00BD4F2F"/>
    <w:rsid w:val="00DE2853"/>
    <w:rsid w:val="00F212AC"/>
    <w:rsid w:val="00FB7692"/>
    <w:rsid w:val="00FC3E75"/>
    <w:rsid w:val="00FD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F1A8"/>
  <w15:docId w15:val="{4F8548C8-F24F-405F-968F-F28764A0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D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0D81"/>
  </w:style>
  <w:style w:type="paragraph" w:customStyle="1" w:styleId="consplusnormal">
    <w:name w:val="consplusnormal"/>
    <w:basedOn w:val="a"/>
    <w:rsid w:val="008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8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D81"/>
    <w:rPr>
      <w:b/>
      <w:bCs/>
    </w:rPr>
  </w:style>
  <w:style w:type="paragraph" w:styleId="a5">
    <w:name w:val="List Paragraph"/>
    <w:basedOn w:val="a"/>
    <w:uiPriority w:val="34"/>
    <w:qFormat/>
    <w:rsid w:val="002C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6651">
          <w:marLeft w:val="0"/>
          <w:marRight w:val="0"/>
          <w:marTop w:val="150"/>
          <w:marBottom w:val="150"/>
          <w:divBdr>
            <w:top w:val="single" w:sz="6" w:space="4" w:color="999060"/>
            <w:left w:val="single" w:sz="6" w:space="4" w:color="999060"/>
            <w:bottom w:val="single" w:sz="6" w:space="4" w:color="999060"/>
            <w:right w:val="single" w:sz="6" w:space="4" w:color="999060"/>
          </w:divBdr>
        </w:div>
        <w:div w:id="109524972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belorus?base=BELAW;n=10906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2014-10-11T16:38:00Z</cp:lastPrinted>
  <dcterms:created xsi:type="dcterms:W3CDTF">2022-09-21T10:35:00Z</dcterms:created>
  <dcterms:modified xsi:type="dcterms:W3CDTF">2022-09-21T10:36:00Z</dcterms:modified>
</cp:coreProperties>
</file>