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b/>
          <w:bCs/>
          <w:color w:val="111111"/>
          <w:sz w:val="28"/>
          <w:szCs w:val="28"/>
        </w:rPr>
      </w:pPr>
      <w:bookmarkStart w:id="0" w:name="_GoBack"/>
      <w:bookmarkEnd w:id="0"/>
      <w:r w:rsidRPr="006021DD">
        <w:rPr>
          <w:b/>
          <w:bCs/>
          <w:color w:val="111111"/>
          <w:sz w:val="28"/>
          <w:szCs w:val="28"/>
        </w:rPr>
        <w:t>Нынешняя зима, надеемся, порадует по-настоящему зимней погодой - с легким морозом и обильным снегом. Это будет настоящим праздником для всех, кто любит активный зимний отдых. А в выходные дни на катки и снежные горки выйдут целыми семьями. Однако беспечное отношение к мерам безопасности при катании на коньках и лыжах, санках и тюбингах нередко приводит к серьезным травмам. Сезон только начался. Как предотвратить беду?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4AC2D0F8" wp14:editId="2ED78DF1">
            <wp:extent cx="4175125" cy="1009015"/>
            <wp:effectExtent l="0" t="0" r="0" b="635"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rStyle w:val="a5"/>
          <w:color w:val="800000"/>
          <w:sz w:val="28"/>
          <w:szCs w:val="28"/>
        </w:rPr>
        <w:t>Правила безопасного поведения в зимний период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0080"/>
          <w:sz w:val="28"/>
          <w:szCs w:val="28"/>
        </w:rPr>
        <w:t> </w:t>
      </w:r>
      <w:r w:rsidRPr="006021DD">
        <w:rPr>
          <w:color w:val="003300"/>
          <w:sz w:val="28"/>
          <w:szCs w:val="28"/>
        </w:rPr>
        <w:t>Зимой день короче. Темнеет рано и очень быстро. Необходимо помнить, что у детей, а особенно у маленьких детей, еще нет достаточных навыков безопасного поведения на дорогах. По причине небольшого роста они могут не увидеть приближающейся опасности из-за припаркованных вдоль дороги автомобилей. Также очень часто они не могут правильно оценить скорость и дистанцию до движущегося транспортного средства. Очень важно напоминать детям, что они намного меньше машин, из-за чего они не могут полностью видеть дорогу, а водители могут не заметить их самих.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  <w:r w:rsidRPr="006021DD">
        <w:rPr>
          <w:color w:val="003300"/>
          <w:sz w:val="28"/>
          <w:szCs w:val="28"/>
        </w:rPr>
        <w:br/>
        <w:t>В городах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rStyle w:val="a5"/>
          <w:color w:val="000080"/>
          <w:sz w:val="28"/>
          <w:szCs w:val="28"/>
        </w:rPr>
        <w:t>Правила поведения на дороге зимой</w:t>
      </w:r>
      <w:r w:rsidRPr="006021DD">
        <w:rPr>
          <w:color w:val="000080"/>
          <w:sz w:val="28"/>
          <w:szCs w:val="28"/>
        </w:rPr>
        <w:t>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1.Удвоенное внимание и повышенная осторожность!.</w:t>
      </w:r>
      <w:r w:rsidRPr="006021DD">
        <w:rPr>
          <w:color w:val="003300"/>
          <w:sz w:val="28"/>
          <w:szCs w:val="28"/>
        </w:rPr>
        <w:br/>
        <w:t>2. Переходите только по подземным, надземным или регулируемым переходам. А в случае их отсутствия — при переходе увеличьте безопасное расстояние до автомобиля.</w:t>
      </w:r>
      <w:r w:rsidRPr="006021DD">
        <w:rPr>
          <w:color w:val="003300"/>
          <w:sz w:val="28"/>
          <w:szCs w:val="28"/>
        </w:rPr>
        <w:br/>
        <w:t>3. 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</w:t>
      </w:r>
      <w:r w:rsidRPr="006021DD">
        <w:rPr>
          <w:color w:val="003300"/>
          <w:sz w:val="28"/>
          <w:szCs w:val="28"/>
        </w:rPr>
        <w:br/>
        <w:t xml:space="preserve">4. В снежный накат или гололед повышается вероятность «юза», заноса автомобиля, и, самое главное — непредсказуемо удлиняется тормозной путь. Поэтому обычное (летнее) безопасное для перехода расстояние до машины </w:t>
      </w:r>
      <w:r w:rsidRPr="006021DD">
        <w:rPr>
          <w:color w:val="003300"/>
          <w:sz w:val="28"/>
          <w:szCs w:val="28"/>
        </w:rPr>
        <w:lastRenderedPageBreak/>
        <w:t>нужно увеличить в несколько раз.</w:t>
      </w:r>
      <w:r w:rsidRPr="006021DD">
        <w:rPr>
          <w:color w:val="003300"/>
          <w:sz w:val="28"/>
          <w:szCs w:val="28"/>
        </w:rPr>
        <w:br/>
        <w:t>5. 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  <w:r w:rsidRPr="006021DD">
        <w:rPr>
          <w:color w:val="003300"/>
          <w:sz w:val="28"/>
          <w:szCs w:val="28"/>
        </w:rPr>
        <w:br/>
        <w:t>6. Количество мест закрытого обзора зимой становится больше. Мешают увидеть приближающийся транспорт:</w:t>
      </w:r>
      <w:r w:rsidRPr="006021DD">
        <w:rPr>
          <w:color w:val="003300"/>
          <w:sz w:val="28"/>
          <w:szCs w:val="28"/>
        </w:rPr>
        <w:br/>
        <w:t>— сугробы на обочине;</w:t>
      </w:r>
      <w:r w:rsidRPr="006021DD">
        <w:rPr>
          <w:color w:val="003300"/>
          <w:sz w:val="28"/>
          <w:szCs w:val="28"/>
        </w:rPr>
        <w:br/>
        <w:t>— сужение дороги из-за неубранного снега:</w:t>
      </w:r>
      <w:r w:rsidRPr="006021DD">
        <w:rPr>
          <w:color w:val="003300"/>
          <w:sz w:val="28"/>
          <w:szCs w:val="28"/>
        </w:rPr>
        <w:br/>
        <w:t>— стоящая заснеженная машина.</w:t>
      </w:r>
      <w:r w:rsidRPr="006021DD">
        <w:rPr>
          <w:color w:val="003300"/>
          <w:sz w:val="28"/>
          <w:szCs w:val="28"/>
        </w:rPr>
        <w:br/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  <w:r w:rsidRPr="006021DD">
        <w:rPr>
          <w:color w:val="003300"/>
          <w:sz w:val="28"/>
          <w:szCs w:val="28"/>
        </w:rPr>
        <w:br/>
        <w:t>7. 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 Зимой мы носим не самые яркие одежды, и часто мы даже не понимаем, к каким последствиям это может привести на дороге.</w:t>
      </w:r>
      <w:r w:rsidRPr="006021DD">
        <w:rPr>
          <w:color w:val="003300"/>
          <w:sz w:val="28"/>
          <w:szCs w:val="28"/>
        </w:rPr>
        <w:br/>
        <w:t>«Видимая» зимняя одежда. Один из самых простых способов сделать так, чтобы водители заметили вашего ребенка – покупать им яркую одежду светлых оттенков.</w:t>
      </w:r>
      <w:r w:rsidRPr="006021DD">
        <w:rPr>
          <w:color w:val="003300"/>
          <w:sz w:val="28"/>
          <w:szCs w:val="28"/>
        </w:rPr>
        <w:br/>
      </w:r>
      <w:proofErr w:type="spellStart"/>
      <w:r w:rsidRPr="006021DD">
        <w:rPr>
          <w:color w:val="003300"/>
          <w:sz w:val="28"/>
          <w:szCs w:val="28"/>
        </w:rPr>
        <w:t>Световозвращающие</w:t>
      </w:r>
      <w:proofErr w:type="spellEnd"/>
      <w:r w:rsidRPr="006021DD">
        <w:rPr>
          <w:color w:val="003300"/>
          <w:sz w:val="28"/>
          <w:szCs w:val="28"/>
        </w:rPr>
        <w:t xml:space="preserve"> аксессуары. Купив и закрепив на одежде вашего ребенка модный </w:t>
      </w:r>
      <w:proofErr w:type="spellStart"/>
      <w:r w:rsidRPr="006021DD">
        <w:rPr>
          <w:color w:val="003300"/>
          <w:sz w:val="28"/>
          <w:szCs w:val="28"/>
        </w:rPr>
        <w:t>световозвращающий</w:t>
      </w:r>
      <w:proofErr w:type="spellEnd"/>
      <w:r w:rsidRPr="006021DD">
        <w:rPr>
          <w:color w:val="003300"/>
          <w:sz w:val="28"/>
          <w:szCs w:val="28"/>
        </w:rPr>
        <w:t xml:space="preserve"> аксессуар – повязку, нашивку или брелок – вы увеличиваете шансы того, что водитель заметит его издалека в пасмурный зимний день.</w:t>
      </w:r>
      <w:r w:rsidRPr="006021DD">
        <w:rPr>
          <w:color w:val="111111"/>
          <w:sz w:val="28"/>
          <w:szCs w:val="28"/>
        </w:rPr>
        <w:br/>
      </w:r>
      <w:r w:rsidRPr="006021DD">
        <w:rPr>
          <w:color w:val="111111"/>
          <w:sz w:val="28"/>
          <w:szCs w:val="28"/>
        </w:rPr>
        <w:br/>
      </w:r>
      <w:r w:rsidRPr="006021DD">
        <w:rPr>
          <w:rStyle w:val="a5"/>
          <w:color w:val="000080"/>
          <w:sz w:val="28"/>
          <w:szCs w:val="28"/>
        </w:rPr>
        <w:t>Остановись, смотри, слушай!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Одно из основных правил поведения на дороге, которому необходимо обучить вашего ребенка – «Остановись, смотри, слушай!»</w:t>
      </w:r>
      <w:r w:rsidRPr="006021DD">
        <w:rPr>
          <w:color w:val="003300"/>
          <w:sz w:val="28"/>
          <w:szCs w:val="28"/>
        </w:rPr>
        <w:br/>
        <w:t>Скрытая опасность. Сообщите ребенку, что на дороге есть места, где опасность может быть не видна с первого взгляда – небольшие переулки, выезды из дворов и арок, откуда машина может появиться неожиданно.</w:t>
      </w:r>
      <w:r w:rsidRPr="006021DD">
        <w:rPr>
          <w:color w:val="003300"/>
          <w:sz w:val="28"/>
          <w:szCs w:val="28"/>
        </w:rPr>
        <w:br/>
        <w:t>Выбирайте правильную сторону дороги. Двигаясь по тротуару, ребенок должен идти как можно дальше от проезжей части.</w:t>
      </w:r>
      <w:r w:rsidRPr="006021DD">
        <w:rPr>
          <w:color w:val="003300"/>
          <w:sz w:val="28"/>
          <w:szCs w:val="28"/>
        </w:rPr>
        <w:br/>
        <w:t>Внимание! Напомните ребенку, что при переходе дороги, он должен постоянно быть внимательным – ведь детей очень легко отвлечь.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rStyle w:val="a5"/>
          <w:color w:val="000080"/>
          <w:sz w:val="28"/>
          <w:szCs w:val="28"/>
        </w:rPr>
        <w:t>Правила безопасного катания на тюбинге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 Тюбинг стремительно завоевывает популярность в нашей стране. Легкие, удобные, яркие надувные санки стали настоящим хитом продаж этой зимы среди любителей активного отдыха.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E6D13D8" wp14:editId="599F0F46">
            <wp:extent cx="5710555" cy="5710555"/>
            <wp:effectExtent l="0" t="0" r="4445" b="4445"/>
            <wp:docPr id="16" name="Рисунок 16" descr="p10698_291720_naduvnie_sanki_tubing_seriya_dizayn_95_sm_vsd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98_291720_naduvnie_sanki_tubing_seriya_dizayn_95_sm_vsd3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1. Используйте тюбинги, подходящие по размеру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111111"/>
          <w:sz w:val="28"/>
          <w:szCs w:val="28"/>
        </w:rPr>
        <w:t> </w:t>
      </w:r>
      <w:r w:rsidRPr="006021DD">
        <w:rPr>
          <w:color w:val="003300"/>
          <w:sz w:val="28"/>
          <w:szCs w:val="28"/>
        </w:rPr>
        <w:t xml:space="preserve">Взрослому человеку будет некомфортно на «ватрушке» маленького диаметра – ноги могут задевать трассу. К тому же устойчивой такая «конструкция» не будет, велики шансы </w:t>
      </w:r>
      <w:proofErr w:type="gramStart"/>
      <w:r w:rsidRPr="006021DD">
        <w:rPr>
          <w:color w:val="003300"/>
          <w:sz w:val="28"/>
          <w:szCs w:val="28"/>
        </w:rPr>
        <w:t>перевернуться</w:t>
      </w:r>
      <w:proofErr w:type="gramEnd"/>
      <w:r w:rsidRPr="006021DD">
        <w:rPr>
          <w:color w:val="003300"/>
          <w:sz w:val="28"/>
          <w:szCs w:val="28"/>
        </w:rPr>
        <w:t>. Маленького ребенка, напротив, не стоит сажать в большой тюбинг – он попросту «утонет» в нем, да и до ручек дотянуться ему будет сложно. Из таких санок ему будет просто вылететь. В тюбинге должно быть комфортно сидеть, расстояние от земли до ног должно быть около 10 см. Обращайте внимание на такую характеристику, как максимальный допустимый вес, и не превышайте его.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2. Катайтесь на специально оборудованных трассах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 xml:space="preserve">Это, наверное, главное правило, несоблюдение которого чаще всего приводит к печальным последствиям. Специальный склон для тюбинга, как правило, представляет собой желоб, там минимальна вероятность </w:t>
      </w:r>
      <w:proofErr w:type="gramStart"/>
      <w:r w:rsidRPr="006021DD">
        <w:rPr>
          <w:color w:val="003300"/>
          <w:sz w:val="28"/>
          <w:szCs w:val="28"/>
        </w:rPr>
        <w:t>вылететь</w:t>
      </w:r>
      <w:proofErr w:type="gramEnd"/>
      <w:r w:rsidRPr="006021DD">
        <w:rPr>
          <w:color w:val="003300"/>
          <w:sz w:val="28"/>
          <w:szCs w:val="28"/>
        </w:rPr>
        <w:t xml:space="preserve"> с трассы. Если уж вы выбрали для катания трассу неподготовленную, </w:t>
      </w:r>
      <w:r w:rsidRPr="006021DD">
        <w:rPr>
          <w:color w:val="003300"/>
          <w:sz w:val="28"/>
          <w:szCs w:val="28"/>
        </w:rPr>
        <w:lastRenderedPageBreak/>
        <w:t xml:space="preserve">обязательно исследуйте ее на пригодность. Рекомендуемый уклон горы – не более 20 градусов, в противном случае разгон тюбинга будет слишком сильным. Внизу склона должно быть достаточно места для торможения, не должно быть деревьев, кустов, столбов и других препятствий, в которые можно врезаться на большой скорости. Учтите, что «ватрушкой» управлять почти невозможно, к тому же она имеет свойство крутиться вокруг своей оси и есть вероятность, что Вы вообще не будете видеть, куда едете. Большую опасность </w:t>
      </w:r>
      <w:proofErr w:type="gramStart"/>
      <w:r w:rsidRPr="006021DD">
        <w:rPr>
          <w:color w:val="003300"/>
          <w:sz w:val="28"/>
          <w:szCs w:val="28"/>
        </w:rPr>
        <w:t>для</w:t>
      </w:r>
      <w:proofErr w:type="gramEnd"/>
      <w:r w:rsidRPr="006021DD">
        <w:rPr>
          <w:color w:val="003300"/>
          <w:sz w:val="28"/>
          <w:szCs w:val="28"/>
        </w:rPr>
        <w:t xml:space="preserve"> катающихся на тюбингах представляют трамплины, даже на первый взгляд небольшие - из-за небольшого веса в полете тюбинг легко может перевернуться.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3. Не спускайтесь «паровозиком», не связывайте тюбинги друг с другом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Если одна из «ватрушек» перевернется, остальные поступят точно таким же образом. В такой «куче» вам вряд ли удастся избежать травм.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4. Опасно кататься на санках вдвоем, вместе с детьми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Детям лучше кататься отдельно на тюбинге, подходящем по размеру. В противном случае Вам придется держать одной рукой ребенка, а другой – «ватрушку». При внештатной ситуации вы оба рискуете вылететь. Ребенок в данном случае рискует сильнее, т.к. плотная посадка у него отсутствует. Если очень хочется кататься вдвоем, лучше использовать двухместные тюбинги.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5. Следите, чтобы на вашем пути не было других катающихся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4619C70C" wp14:editId="65F5F04C">
            <wp:extent cx="4157980" cy="2708910"/>
            <wp:effectExtent l="0" t="0" r="0" b="0"/>
            <wp:docPr id="15" name="Рисунок 15" descr="Ð½Ðµ ÑÐ±Ð¸Ð²Ð°Ð¹ÑÐµ Ð»ÑÐ´ÐµÐ¹ Ð½Ð° ÑÑÐ±Ð¸Ð½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½Ðµ ÑÐ±Ð¸Ð²Ð°Ð¹ÑÐµ Ð»ÑÐ´ÐµÐ¹ Ð½Ð° ÑÑÐ±Ð¸Ð½Ð³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 xml:space="preserve">Прежде чем начать спуск, убедитесь, что предыдущий съехавший освободил трассу. Сами не задерживайтесь внизу склона после остановки и сразу отходите в сторону. Ни в коем случае не пытайтесь подниматься обратно по  склону, где катаются люди. Учтите, что катание на одном склоне совместно с катающимися на любых санках (металлических, пластмассовых, </w:t>
      </w:r>
      <w:r w:rsidRPr="006021DD">
        <w:rPr>
          <w:color w:val="003300"/>
          <w:sz w:val="28"/>
          <w:szCs w:val="28"/>
        </w:rPr>
        <w:lastRenderedPageBreak/>
        <w:t xml:space="preserve">деревянных), </w:t>
      </w:r>
      <w:proofErr w:type="spellStart"/>
      <w:r w:rsidRPr="006021DD">
        <w:rPr>
          <w:color w:val="003300"/>
          <w:sz w:val="28"/>
          <w:szCs w:val="28"/>
        </w:rPr>
        <w:t>снегокатах</w:t>
      </w:r>
      <w:proofErr w:type="spellEnd"/>
      <w:r w:rsidRPr="006021DD">
        <w:rPr>
          <w:color w:val="003300"/>
          <w:sz w:val="28"/>
          <w:szCs w:val="28"/>
        </w:rPr>
        <w:t xml:space="preserve"> и других снарядах может привести к травам и повреждению «ватрушек».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6. Запрещено привязывать </w:t>
      </w:r>
      <w:proofErr w:type="spellStart"/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сноутюбы</w:t>
      </w:r>
      <w:proofErr w:type="spellEnd"/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к транспортным средствам: снегоходам, автомобилям</w:t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71084C1" wp14:editId="3FC19E3B">
            <wp:extent cx="5563738" cy="3209026"/>
            <wp:effectExtent l="0" t="0" r="0" b="0"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2" cy="32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2"/>
        <w:shd w:val="clear" w:color="auto" w:fill="FFFFFF"/>
        <w:spacing w:before="225" w:after="15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b/>
          <w:bCs/>
          <w:color w:val="800000"/>
          <w:sz w:val="28"/>
          <w:szCs w:val="28"/>
        </w:rPr>
        <w:t>7. Катайтесь только сидя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01E0072B" wp14:editId="0A7FA5E9">
            <wp:extent cx="2950210" cy="1656080"/>
            <wp:effectExtent l="0" t="0" r="2540" b="1270"/>
            <wp:docPr id="13" name="Рисунок 13" descr="Ð±ÐµÐ·Ð¾Ð¿Ð°ÑÐ½Ð¾ÑÑÑ Ð½Ð° ÑÑÐ±Ð¸Ð½Ð³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µÐ·Ð¾Ð¿Ð°ÑÐ½Ð¾ÑÑÑ Ð½Ð° ÑÑÐ±Ð¸Ð½Ð³Ð°Ñ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800000"/>
          <w:sz w:val="28"/>
          <w:szCs w:val="28"/>
        </w:rPr>
        <w:t>Важно!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 xml:space="preserve">Для тюбинга нужна специальная трасса: колея на пологом склоне без малейших колебаний высоты. Как правило, на таких трассах работает инструктор. Но и это не может уберечь от беды – даже в </w:t>
      </w:r>
      <w:proofErr w:type="gramStart"/>
      <w:r w:rsidRPr="006021DD">
        <w:rPr>
          <w:color w:val="003300"/>
          <w:sz w:val="28"/>
          <w:szCs w:val="28"/>
        </w:rPr>
        <w:t>горно-лыжных</w:t>
      </w:r>
      <w:proofErr w:type="gramEnd"/>
      <w:r w:rsidRPr="006021DD">
        <w:rPr>
          <w:color w:val="003300"/>
          <w:sz w:val="28"/>
          <w:szCs w:val="28"/>
        </w:rPr>
        <w:t xml:space="preserve"> центрах, где есть трасса, травмируются люди.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800000"/>
          <w:sz w:val="28"/>
          <w:szCs w:val="28"/>
        </w:rPr>
        <w:t>Обратите внимание: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В отличие от санок тюбинг разгоняется до 100 км/ч, закручивается вокруг своей оси, при этом никакого тормозного устройства у него нет. Это как автомобиль, у которого отказали тормоза.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lastRenderedPageBreak/>
        <w:t>При несоблюдении правил безопасности тюбинг становится неуправляемым и смертельно опасным.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000080"/>
          <w:sz w:val="28"/>
          <w:szCs w:val="28"/>
        </w:rPr>
        <w:t>Правила безопасного  катания на лыжах: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5E0C9258" wp14:editId="23571B5E">
            <wp:extent cx="2242820" cy="1699260"/>
            <wp:effectExtent l="0" t="0" r="5080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в том районе посёлка, где движение автотранспорта отсутствует. 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111111"/>
          <w:sz w:val="28"/>
          <w:szCs w:val="28"/>
        </w:rPr>
        <w:t> </w:t>
      </w:r>
      <w:r w:rsidRPr="006021DD">
        <w:rPr>
          <w:b/>
          <w:bCs/>
          <w:color w:val="000080"/>
          <w:sz w:val="28"/>
          <w:szCs w:val="28"/>
        </w:rPr>
        <w:t>Правила безопасного катания на коньках: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5FC1B4CC" wp14:editId="2541D32C">
            <wp:extent cx="2303145" cy="1587500"/>
            <wp:effectExtent l="0" t="0" r="1905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катайтесь на коньках на специально оборудованных катках, опасно кататься на открытых водоемах;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старайтесь не ходите на каток в те дни, когда на нем катается много людей. Риск получить серьезную травму в этом случае крайне велик;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соблюдайте правила поведения и технику безопасности на катке.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000080"/>
          <w:sz w:val="28"/>
          <w:szCs w:val="28"/>
        </w:rPr>
        <w:t>Правила безопасного катания на санках, ледянках: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94F0963" wp14:editId="182802F8">
            <wp:extent cx="2639695" cy="1975485"/>
            <wp:effectExtent l="0" t="0" r="8255" b="5715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прежде, чем сесть на санки, необходимо проверить, нет ли в них неисправностей;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на горке надо соблюдать дисциплину и последовательность;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перед катанием необходимо внимательно изучить местность - спуск не должен выходить на проезжую часть, нужно убедиться в отсутствии деревьев, заборов и других препятствий;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нежелательно кататься на санках, лежа на животе, можно повредить зубы или голову.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кататься на санках стоя нельзя!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опасно привязывать санки друг к другу.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000080"/>
          <w:sz w:val="28"/>
          <w:szCs w:val="28"/>
        </w:rPr>
        <w:t>Правила безопасности при  зимних играх: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52069C10" wp14:editId="629E05F3">
            <wp:extent cx="2303145" cy="2605405"/>
            <wp:effectExtent l="0" t="0" r="1905" b="4445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нельзя играть у дороги и выбегать на проезжую часть;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нежелательно валяться и играть в сугробах, которые находятся, например, под окнами домов или около подъезда;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 xml:space="preserve">- опасно прыгать в сугроб с высоты - неизвестно, что таит в нем пушистый снежок, под свежевыпавшим снегом может быть все что угодно: разбитые </w:t>
      </w:r>
      <w:r w:rsidRPr="006021DD">
        <w:rPr>
          <w:color w:val="003300"/>
          <w:sz w:val="28"/>
          <w:szCs w:val="28"/>
        </w:rPr>
        <w:lastRenderedPageBreak/>
        <w:t xml:space="preserve">бутылки, камень либо проволока, может там оказаться и мусор, который кто-то не донес до </w:t>
      </w:r>
      <w:proofErr w:type="spellStart"/>
      <w:r w:rsidRPr="006021DD">
        <w:rPr>
          <w:color w:val="003300"/>
          <w:sz w:val="28"/>
          <w:szCs w:val="28"/>
        </w:rPr>
        <w:t>мусорки</w:t>
      </w:r>
      <w:proofErr w:type="spellEnd"/>
      <w:r w:rsidRPr="006021DD">
        <w:rPr>
          <w:color w:val="003300"/>
          <w:sz w:val="28"/>
          <w:szCs w:val="28"/>
        </w:rPr>
        <w:t>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нельзя брать в рот снег, ледяные корочки, сосульки: в них много невидимой для глаз грязи и микробов, которые могут вызвать болезнь;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при игре в снежки кидаться в лицо нельзя, и вообще кидать нужно не с силой;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- глубокие снежные туннели, которые любят строить дети, могут обвалиться!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111111"/>
          <w:sz w:val="28"/>
          <w:szCs w:val="28"/>
        </w:rPr>
        <w:t> </w:t>
      </w:r>
      <w:r w:rsidRPr="006021DD">
        <w:rPr>
          <w:b/>
          <w:bCs/>
          <w:color w:val="000080"/>
          <w:sz w:val="28"/>
          <w:szCs w:val="28"/>
        </w:rPr>
        <w:t>Осторожно, сосульки!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635729F2" wp14:editId="21F10D9F">
            <wp:extent cx="2803525" cy="1294130"/>
            <wp:effectExtent l="0" t="0" r="0" b="127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Важно обратить внимание на сосульки и горы снега, свешивающиеся с крыш домов. Такие места надо, обходить стороной. Ни в коем случае нельзя заходить в огражденные зоны. Всегда обращать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 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b/>
          <w:bCs/>
          <w:color w:val="111111"/>
          <w:sz w:val="28"/>
          <w:szCs w:val="28"/>
        </w:rPr>
        <w:t> </w:t>
      </w:r>
      <w:r w:rsidRPr="006021DD">
        <w:rPr>
          <w:b/>
          <w:bCs/>
          <w:color w:val="000080"/>
          <w:sz w:val="28"/>
          <w:szCs w:val="28"/>
        </w:rPr>
        <w:t>Осторожно, гололед!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37A44509" wp14:editId="33F92D8E">
            <wp:extent cx="1397635" cy="1337310"/>
            <wp:effectExtent l="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По обледеневшему тротуару нужно ходить маленькими шажками, наступая на всю подошву. Стараться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111111"/>
          <w:sz w:val="28"/>
          <w:szCs w:val="28"/>
        </w:rPr>
        <w:t> </w:t>
      </w:r>
      <w:r w:rsidRPr="006021DD">
        <w:rPr>
          <w:b/>
          <w:bCs/>
          <w:color w:val="000080"/>
          <w:sz w:val="28"/>
          <w:szCs w:val="28"/>
        </w:rPr>
        <w:t> Осторожно, мороз!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79557EC5" wp14:editId="5FED31C4">
            <wp:extent cx="1207770" cy="905510"/>
            <wp:effectExtent l="0" t="0" r="0" b="889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color w:val="003300"/>
          <w:sz w:val="28"/>
          <w:szCs w:val="28"/>
        </w:rPr>
        <w:t>Сократить или вовсе исключить прогулку в морозные дни: высока вероятность обморожения.</w:t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noProof/>
          <w:color w:val="111111"/>
          <w:sz w:val="28"/>
          <w:szCs w:val="28"/>
        </w:rPr>
        <w:drawing>
          <wp:inline distT="0" distB="0" distL="0" distR="0" wp14:anchorId="299B231E" wp14:editId="3F9EF37D">
            <wp:extent cx="1906270" cy="1509395"/>
            <wp:effectExtent l="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pStyle w:val="a4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6021DD">
        <w:rPr>
          <w:rStyle w:val="a5"/>
          <w:color w:val="000080"/>
          <w:sz w:val="28"/>
          <w:szCs w:val="28"/>
        </w:rPr>
        <w:t>ПРАВИЛА ПОВЕДЕНИЯ И МЕРЫ БЕЗОПАСНОСТИ НА ВОДОЁМАХ ЗИМОЙ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FEFE816" wp14:editId="41A7807D">
            <wp:extent cx="1768475" cy="2286000"/>
            <wp:effectExtent l="0" t="0" r="3175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1DD">
        <w:rPr>
          <w:rFonts w:ascii="Times New Roman" w:hAnsi="Times New Roman" w:cs="Times New Roman"/>
          <w:color w:val="003300"/>
          <w:sz w:val="28"/>
          <w:szCs w:val="28"/>
        </w:rPr>
        <w:t>Тысячи детей с нетерпением ждут начала зимы и становления льда на реках, озерах и других водоемах. Самые нетерпеливые из них выбираются на неокрепший лёд, подвергая свою жизнь и здоровье серьезной опасности. Важно соблюдать правила безопасного поведения на зимних водоемах. Зимой большинство водоемов покрывается льдом, который является источником серьезной опасности, особенно после первых морозов и в период оттепелей.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Нельзя забывать о серьезной опасности, которую таят в себе только что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 Молодой лед отличается от старого более темным цветом и тонким ровным снежным покровом без застругов и надувов.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lastRenderedPageBreak/>
        <w:t xml:space="preserve">В зимнее время лед прирастает в сутки </w:t>
      </w:r>
      <w:proofErr w:type="gramStart"/>
      <w:r w:rsidRPr="006021DD">
        <w:rPr>
          <w:rFonts w:ascii="Times New Roman" w:hAnsi="Times New Roman" w:cs="Times New Roman"/>
          <w:color w:val="003300"/>
          <w:sz w:val="28"/>
          <w:szCs w:val="28"/>
        </w:rPr>
        <w:t>при</w:t>
      </w:r>
      <w:proofErr w:type="gramEnd"/>
      <w:r w:rsidRPr="006021DD">
        <w:rPr>
          <w:rFonts w:ascii="Times New Roman" w:hAnsi="Times New Roman" w:cs="Times New Roman"/>
          <w:color w:val="003300"/>
          <w:sz w:val="28"/>
          <w:szCs w:val="28"/>
        </w:rPr>
        <w:t>: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FF0000"/>
          <w:sz w:val="28"/>
          <w:szCs w:val="28"/>
        </w:rPr>
        <w:t>t - (-5оС)-0,6см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FF0000"/>
          <w:sz w:val="28"/>
          <w:szCs w:val="28"/>
        </w:rPr>
        <w:t>t - (-25°C)-2, 9 см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FF0000"/>
          <w:sz w:val="28"/>
          <w:szCs w:val="28"/>
        </w:rPr>
        <w:t>t - (-40°C)-4, 6 см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color w:val="000080"/>
          <w:sz w:val="28"/>
          <w:szCs w:val="28"/>
        </w:rPr>
        <w:t>ПРАВИЛА ПОВЕДЕНИЯ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1. Необходимо помнить, что выходить на осенний лед можно только в крайнем случае с максимальной осторожностью.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2. Во всех случаях, прежде чем сойти с берега на лед, необходимо внимательно осмотреться, наметить маршрут движения и возможного возвращения на берег.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3. Следует остерегаться мест, где лед запорошен снегом, под снегом лед нарастает медленнее. Бывает так, что по всему водоему толщина открытого льда более 10 см, а под снегом - 3 см.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4. В местах, где быстрое течение, вблизи выступающих на поверхность кустов, осоки, травы, где имеются родники или ручей впадает в водоем, образуются промоины, проталины или полыньи. Здесь вода покрывается очень тонким льдом.</w:t>
      </w:r>
    </w:p>
    <w:p w:rsid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6021DD">
        <w:rPr>
          <w:rFonts w:ascii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1F915D9" wp14:editId="5BC808E3">
            <wp:extent cx="2950210" cy="2009775"/>
            <wp:effectExtent l="0" t="0" r="2540" b="9525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5. Особо опасны места сброса в водоемы промышленных сточных вод, растопленного снега с улиц города, насыщенного разного рода реагентами. В таких местах вода практически не замерзает всю зиму.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6. Безопаснее всего переходить водоем по прозрачному с зеленоватым или синеватым оттенком льду при его толщине не менее 7 см.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lastRenderedPageBreak/>
        <w:t>7. Прежде чем встать на лед нужно убедиться в его прочности, используя для этого пешню или палку. Во время движения пешней (палкой) ударяют по льду впереди и по обе стороны от себя по несколько раз в одно и то же место.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8. Если вы видите чистое, ровное, не занесенное снегом место, значит здесь полынья или промоина, покрытая тонким свежим льдом.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9. Если на ровном снеговом покрове темное пятно, значит под снегом - неокрепший лед.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10. Лыжная трасса, если она проходит по льду, должна быть обозначена вешками (флажками).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11.Очень опасно скатываться на лед с обрывистого берега, особенно в незнакомом месте. Даже заметив впереди себя прорубь, пролом во льду или иную опасность, бывает трудно затормозить или отвернуть в сторону, особенно, если катаются маленькие дети.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12. Для катания на санках, лыжах, коньках необходимо выбирать места с прочным ледяным покровом, предварительно обследованным взрослыми людьми. 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13. Необходимо соблюдать особую осторожность на льду в период оттепелей, когда даже зимний лед теряет свою прочность.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409CB40" wp14:editId="26C72779">
            <wp:extent cx="4330700" cy="2673985"/>
            <wp:effectExtent l="0" t="0" r="0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1DD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color w:val="000080"/>
          <w:sz w:val="28"/>
          <w:szCs w:val="28"/>
        </w:rPr>
        <w:t>ПОМНИТЕ!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Человек может погибнуть в результате переохлаждения через 15-20 минут после попадания в воду.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lastRenderedPageBreak/>
        <w:t>- В случае треска льда, пригибания, появления воды на поверхности льда, немедленно вернитесь на берег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Не ходите по льду толпой или с тяжелым грузом. Лучше всего без необходимости не выходить на лед!!!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4222E6" wp14:editId="2141B882">
            <wp:extent cx="4563373" cy="2393064"/>
            <wp:effectExtent l="0" t="0" r="8890" b="762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74" cy="23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021DD">
        <w:rPr>
          <w:rFonts w:ascii="Times New Roman" w:hAnsi="Times New Roman" w:cs="Times New Roman"/>
          <w:color w:val="003300"/>
          <w:sz w:val="28"/>
          <w:szCs w:val="28"/>
        </w:rPr>
        <w:t>В случае, когда по близости нет теплого помещения необходимо: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раздеться и хорошо выжать одежду так, как переход в мокрой одежде более опасен;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развести костер (если есть возможность) или согреться движением;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Fonts w:ascii="Times New Roman" w:hAnsi="Times New Roman" w:cs="Times New Roman"/>
          <w:color w:val="003300"/>
          <w:sz w:val="28"/>
          <w:szCs w:val="28"/>
        </w:rPr>
        <w:t>- растереться руками, сухой тканью, но не снегом.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color w:val="FF0000"/>
          <w:sz w:val="28"/>
          <w:szCs w:val="28"/>
        </w:rPr>
        <w:t>Убедительная просьба к родителям!</w:t>
      </w:r>
    </w:p>
    <w:p w:rsidR="00730049" w:rsidRPr="006021DD" w:rsidRDefault="00730049" w:rsidP="006021D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021DD">
        <w:rPr>
          <w:rStyle w:val="a5"/>
          <w:rFonts w:ascii="Times New Roman" w:hAnsi="Times New Roman" w:cs="Times New Roman"/>
          <w:color w:val="FF0000"/>
          <w:sz w:val="28"/>
          <w:szCs w:val="28"/>
        </w:rPr>
        <w:lastRenderedPageBreak/>
        <w:t>Не отпускать детей на лед без присмотра.</w:t>
      </w:r>
    </w:p>
    <w:p w:rsidR="00A11315" w:rsidRPr="006021DD" w:rsidRDefault="00A11315" w:rsidP="006021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11315" w:rsidRPr="00602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F2AF7"/>
    <w:multiLevelType w:val="multilevel"/>
    <w:tmpl w:val="EDB2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A04676"/>
    <w:multiLevelType w:val="multilevel"/>
    <w:tmpl w:val="B956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043900"/>
    <w:multiLevelType w:val="hybridMultilevel"/>
    <w:tmpl w:val="98823F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CCA"/>
    <w:rsid w:val="000045FD"/>
    <w:rsid w:val="0001337B"/>
    <w:rsid w:val="00046C5A"/>
    <w:rsid w:val="00091D97"/>
    <w:rsid w:val="0009612D"/>
    <w:rsid w:val="000E01DD"/>
    <w:rsid w:val="000E3697"/>
    <w:rsid w:val="001A41DD"/>
    <w:rsid w:val="00226F9A"/>
    <w:rsid w:val="002470D4"/>
    <w:rsid w:val="002D3FEF"/>
    <w:rsid w:val="0031170C"/>
    <w:rsid w:val="00351F8B"/>
    <w:rsid w:val="00357951"/>
    <w:rsid w:val="0036333E"/>
    <w:rsid w:val="00363E10"/>
    <w:rsid w:val="00375803"/>
    <w:rsid w:val="003966BB"/>
    <w:rsid w:val="00397CD3"/>
    <w:rsid w:val="003C630A"/>
    <w:rsid w:val="00413B37"/>
    <w:rsid w:val="0042651F"/>
    <w:rsid w:val="004C32E1"/>
    <w:rsid w:val="00516CC9"/>
    <w:rsid w:val="005746BE"/>
    <w:rsid w:val="005A5B05"/>
    <w:rsid w:val="005A7CCA"/>
    <w:rsid w:val="005E2DBA"/>
    <w:rsid w:val="005F19C2"/>
    <w:rsid w:val="006021DD"/>
    <w:rsid w:val="00667235"/>
    <w:rsid w:val="006C1E61"/>
    <w:rsid w:val="006E0429"/>
    <w:rsid w:val="006E5D3F"/>
    <w:rsid w:val="00704E90"/>
    <w:rsid w:val="00730049"/>
    <w:rsid w:val="0075432D"/>
    <w:rsid w:val="007609CA"/>
    <w:rsid w:val="00760C7F"/>
    <w:rsid w:val="007B3C25"/>
    <w:rsid w:val="007E2F7B"/>
    <w:rsid w:val="008278B7"/>
    <w:rsid w:val="008330FF"/>
    <w:rsid w:val="0084267E"/>
    <w:rsid w:val="008E2F78"/>
    <w:rsid w:val="008E452C"/>
    <w:rsid w:val="008F635B"/>
    <w:rsid w:val="0094239F"/>
    <w:rsid w:val="00951219"/>
    <w:rsid w:val="009630BC"/>
    <w:rsid w:val="009935B7"/>
    <w:rsid w:val="009B0076"/>
    <w:rsid w:val="009F044B"/>
    <w:rsid w:val="009F17A5"/>
    <w:rsid w:val="009F237C"/>
    <w:rsid w:val="00A11315"/>
    <w:rsid w:val="00A24958"/>
    <w:rsid w:val="00A2693C"/>
    <w:rsid w:val="00A82805"/>
    <w:rsid w:val="00A83D10"/>
    <w:rsid w:val="00A9264F"/>
    <w:rsid w:val="00B02C58"/>
    <w:rsid w:val="00B203EB"/>
    <w:rsid w:val="00B67EA8"/>
    <w:rsid w:val="00B72365"/>
    <w:rsid w:val="00BF179F"/>
    <w:rsid w:val="00BF4215"/>
    <w:rsid w:val="00C25DEB"/>
    <w:rsid w:val="00C278D5"/>
    <w:rsid w:val="00CE56C2"/>
    <w:rsid w:val="00CE7208"/>
    <w:rsid w:val="00D2729A"/>
    <w:rsid w:val="00D65432"/>
    <w:rsid w:val="00DB2882"/>
    <w:rsid w:val="00DC35EC"/>
    <w:rsid w:val="00E9140F"/>
    <w:rsid w:val="00EE6F1A"/>
    <w:rsid w:val="00EF5411"/>
    <w:rsid w:val="00F22852"/>
    <w:rsid w:val="00F3183B"/>
    <w:rsid w:val="00F3469D"/>
    <w:rsid w:val="00F555CC"/>
    <w:rsid w:val="00FD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7C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8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6C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02C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B02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2C5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B02C5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72365"/>
    <w:pPr>
      <w:ind w:left="720"/>
      <w:contextualSpacing/>
    </w:pPr>
  </w:style>
  <w:style w:type="paragraph" w:styleId="a8">
    <w:name w:val="No Spacing"/>
    <w:basedOn w:val="a"/>
    <w:uiPriority w:val="1"/>
    <w:qFormat/>
    <w:rsid w:val="00516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4239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4239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E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452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A8280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b">
    <w:name w:val="Emphasis"/>
    <w:basedOn w:val="a0"/>
    <w:uiPriority w:val="20"/>
    <w:qFormat/>
    <w:rsid w:val="00A8280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97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7C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8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6C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02C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B02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2C5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B02C5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72365"/>
    <w:pPr>
      <w:ind w:left="720"/>
      <w:contextualSpacing/>
    </w:pPr>
  </w:style>
  <w:style w:type="paragraph" w:styleId="a8">
    <w:name w:val="No Spacing"/>
    <w:basedOn w:val="a"/>
    <w:uiPriority w:val="1"/>
    <w:qFormat/>
    <w:rsid w:val="00516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4239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4239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E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452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A8280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b">
    <w:name w:val="Emphasis"/>
    <w:basedOn w:val="a0"/>
    <w:uiPriority w:val="20"/>
    <w:qFormat/>
    <w:rsid w:val="00A8280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97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5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3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5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2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1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2288</Words>
  <Characters>13046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Natalia</cp:lastModifiedBy>
  <cp:revision>2</cp:revision>
  <dcterms:created xsi:type="dcterms:W3CDTF">2020-12-18T14:02:00Z</dcterms:created>
  <dcterms:modified xsi:type="dcterms:W3CDTF">2020-12-18T14:02:00Z</dcterms:modified>
</cp:coreProperties>
</file>