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E2" w:rsidRPr="00F206E2" w:rsidRDefault="00F206E2" w:rsidP="00F206E2">
      <w:pPr>
        <w:shd w:val="clear" w:color="auto" w:fill="FFFFFF"/>
        <w:spacing w:after="0" w:line="240" w:lineRule="auto"/>
        <w:jc w:val="center"/>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800080"/>
          <w:sz w:val="28"/>
        </w:rPr>
        <w:t>Консультация для родителей</w:t>
      </w:r>
    </w:p>
    <w:p w:rsidR="00F206E2" w:rsidRPr="00F206E2" w:rsidRDefault="00F206E2" w:rsidP="00F206E2">
      <w:pPr>
        <w:shd w:val="clear" w:color="auto" w:fill="FFFFFF"/>
        <w:spacing w:after="0" w:line="240" w:lineRule="auto"/>
        <w:jc w:val="center"/>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800080"/>
          <w:sz w:val="28"/>
        </w:rPr>
        <w:t xml:space="preserve">"Организация </w:t>
      </w:r>
      <w:proofErr w:type="gramStart"/>
      <w:r w:rsidRPr="00F206E2">
        <w:rPr>
          <w:rFonts w:ascii="Times New Roman" w:eastAsia="Times New Roman" w:hAnsi="Times New Roman" w:cs="Times New Roman"/>
          <w:b/>
          <w:bCs/>
          <w:color w:val="800080"/>
          <w:sz w:val="28"/>
        </w:rPr>
        <w:t>здорового</w:t>
      </w:r>
      <w:proofErr w:type="gramEnd"/>
    </w:p>
    <w:p w:rsidR="00F206E2" w:rsidRPr="00F206E2" w:rsidRDefault="00F206E2" w:rsidP="00F206E2">
      <w:pPr>
        <w:shd w:val="clear" w:color="auto" w:fill="FFFFFF"/>
        <w:spacing w:after="0" w:line="240" w:lineRule="auto"/>
        <w:jc w:val="center"/>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800080"/>
          <w:sz w:val="28"/>
        </w:rPr>
        <w:t>питания дошкольников дома"</w:t>
      </w:r>
    </w:p>
    <w:p w:rsidR="00F206E2" w:rsidRPr="00F206E2" w:rsidRDefault="00F206E2" w:rsidP="00F206E2">
      <w:pPr>
        <w:shd w:val="clear" w:color="auto" w:fill="FFFFFF"/>
        <w:spacing w:after="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являются необходимым условием гармоничного роста и развития детей дошкольного возраста.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 xml:space="preserve">Основным принципом питания дошкольников должно служить максимальное разнообразие их пищевых рационов. </w:t>
      </w:r>
      <w:proofErr w:type="gramStart"/>
      <w:r w:rsidRPr="00F206E2">
        <w:rPr>
          <w:rFonts w:ascii="Times New Roman" w:eastAsia="Times New Roman" w:hAnsi="Times New Roman" w:cs="Times New Roman"/>
          <w:color w:val="000000"/>
          <w:sz w:val="28"/>
          <w:szCs w:val="27"/>
        </w:rPr>
        <w:t>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w:t>
      </w:r>
      <w:proofErr w:type="gramEnd"/>
      <w:r w:rsidRPr="00F206E2">
        <w:rPr>
          <w:rFonts w:ascii="Times New Roman" w:eastAsia="Times New Roman" w:hAnsi="Times New Roman" w:cs="Times New Roman"/>
          <w:color w:val="000000"/>
          <w:sz w:val="28"/>
          <w:szCs w:val="27"/>
        </w:rPr>
        <w:t xml:space="preserve"> детей.</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Правильный подбор продуктов – условие необходимое, но ещё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учётом индивидуальных вкусов детей, т.е. должен быть строгий режим питания, который должен предусматривать не менее 4 приёмов пищи: завтрак, обед, полдник, ужин, причём три из них должны включать горячее блюдо. Длительность промежутков между приёмами пищи не должно превышать 3,5-4 часа. Чрезмерный частый приём пищи снижает аппетит и тем самым ухудшает усвояемость пищевых веществ. Организация питания в УДО предусматривает обеспечение детей большей частью необходимых им энергии и пищевых веществ.</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Дети, находящиеся в УДО в дневное время (в течени</w:t>
      </w:r>
      <w:proofErr w:type="gramStart"/>
      <w:r w:rsidRPr="00F206E2">
        <w:rPr>
          <w:rFonts w:ascii="Times New Roman" w:eastAsia="Times New Roman" w:hAnsi="Times New Roman" w:cs="Times New Roman"/>
          <w:color w:val="000000"/>
          <w:sz w:val="28"/>
          <w:szCs w:val="27"/>
        </w:rPr>
        <w:t>и</w:t>
      </w:r>
      <w:proofErr w:type="gramEnd"/>
      <w:r w:rsidRPr="00F206E2">
        <w:rPr>
          <w:rFonts w:ascii="Times New Roman" w:eastAsia="Times New Roman" w:hAnsi="Times New Roman" w:cs="Times New Roman"/>
          <w:color w:val="000000"/>
          <w:sz w:val="28"/>
          <w:szCs w:val="27"/>
        </w:rPr>
        <w:t xml:space="preserve"> 9-10 часов) получают трёхразовое питание (завтрак, обед, полдник), которое обеспечивает их суточную потребность в пищевых веществах и энергии примерно на 75-80%.</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t>Организация питания в УДО должна сочетаться с правильным питанием ребёнка в семье</w:t>
      </w:r>
      <w:r w:rsidRPr="00F206E2">
        <w:rPr>
          <w:rFonts w:ascii="Times New Roman" w:eastAsia="Times New Roman" w:hAnsi="Times New Roman" w:cs="Times New Roman"/>
          <w:color w:val="000000"/>
          <w:sz w:val="28"/>
          <w:szCs w:val="27"/>
        </w:rPr>
        <w:t>. Нужно стремиться к тому, чтобы питание вне УДО дополняло рацион, получаемый в организованном коллективе.</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Очень важно чтобы утром, до отправления ребёнка в детский сад, его не кормили, т.к. это нарушает режим питания, приводит к снижению аппетита и ребёнок плохо завтракает в группе.</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t>Правильное питание дошкольника</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t>дома в выходные дни</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t>Завтрак</w:t>
      </w:r>
      <w:r w:rsidRPr="00F206E2">
        <w:rPr>
          <w:rFonts w:ascii="Times New Roman" w:eastAsia="Times New Roman" w:hAnsi="Times New Roman" w:cs="Times New Roman"/>
          <w:color w:val="000000"/>
          <w:sz w:val="28"/>
          <w:szCs w:val="27"/>
        </w:rPr>
        <w:t xml:space="preserve"> может состоять из омлета с зеленью (аминокислоты + </w:t>
      </w:r>
      <w:proofErr w:type="spellStart"/>
      <w:r w:rsidRPr="00F206E2">
        <w:rPr>
          <w:rFonts w:ascii="Times New Roman" w:eastAsia="Times New Roman" w:hAnsi="Times New Roman" w:cs="Times New Roman"/>
          <w:color w:val="000000"/>
          <w:sz w:val="28"/>
          <w:szCs w:val="27"/>
        </w:rPr>
        <w:t>фолиевая</w:t>
      </w:r>
      <w:proofErr w:type="spellEnd"/>
      <w:r w:rsidRPr="00F206E2">
        <w:rPr>
          <w:rFonts w:ascii="Times New Roman" w:eastAsia="Times New Roman" w:hAnsi="Times New Roman" w:cs="Times New Roman"/>
          <w:color w:val="000000"/>
          <w:sz w:val="28"/>
          <w:szCs w:val="27"/>
        </w:rPr>
        <w:t xml:space="preserve"> кислота), бутерброда с красной рыбой (жирорастворимые витамины), травяного чая или настойки шиповника (витамин С)</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t>Между завтраком и обедом</w:t>
      </w:r>
      <w:r w:rsidRPr="00F206E2">
        <w:rPr>
          <w:rFonts w:ascii="Times New Roman" w:eastAsia="Times New Roman" w:hAnsi="Times New Roman" w:cs="Times New Roman"/>
          <w:color w:val="000000"/>
          <w:sz w:val="28"/>
          <w:szCs w:val="27"/>
        </w:rPr>
        <w:t>  ребенок должен получать свежие фрукты или натуральный йогурт.</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lastRenderedPageBreak/>
        <w:t>Обед</w:t>
      </w:r>
      <w:r w:rsidRPr="00F206E2">
        <w:rPr>
          <w:rFonts w:ascii="Times New Roman" w:eastAsia="Times New Roman" w:hAnsi="Times New Roman" w:cs="Times New Roman"/>
          <w:color w:val="000000"/>
          <w:sz w:val="28"/>
          <w:szCs w:val="27"/>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t>На полдник</w:t>
      </w:r>
      <w:r w:rsidRPr="00F206E2">
        <w:rPr>
          <w:rFonts w:ascii="Times New Roman" w:eastAsia="Times New Roman" w:hAnsi="Times New Roman" w:cs="Times New Roman"/>
          <w:color w:val="000000"/>
          <w:sz w:val="28"/>
          <w:szCs w:val="27"/>
        </w:rPr>
        <w:t> предложите на выбор: горсть сухофруктов и орешков, салат из свежих фруктов, стакан кефира, творожную запеканку с чаем.</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Желательно </w:t>
      </w:r>
      <w:r w:rsidRPr="00F206E2">
        <w:rPr>
          <w:rFonts w:ascii="Times New Roman" w:eastAsia="Times New Roman" w:hAnsi="Times New Roman" w:cs="Times New Roman"/>
          <w:b/>
          <w:bCs/>
          <w:color w:val="000000"/>
          <w:sz w:val="28"/>
        </w:rPr>
        <w:t>исключить</w:t>
      </w:r>
      <w:r w:rsidRPr="00F206E2">
        <w:rPr>
          <w:rFonts w:ascii="Times New Roman" w:eastAsia="Times New Roman" w:hAnsi="Times New Roman" w:cs="Times New Roman"/>
          <w:color w:val="000000"/>
          <w:sz w:val="28"/>
          <w:szCs w:val="27"/>
        </w:rPr>
        <w:t> из обязательного детского питания сладкие вафли, печенье, конфеты - эти продукты не несут никакой пищевой ценности, кроме калорий.</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b/>
          <w:bCs/>
          <w:color w:val="000000"/>
          <w:sz w:val="28"/>
        </w:rPr>
        <w:t>Ужин</w:t>
      </w:r>
      <w:r w:rsidRPr="00F206E2">
        <w:rPr>
          <w:rFonts w:ascii="Times New Roman" w:eastAsia="Times New Roman" w:hAnsi="Times New Roman" w:cs="Times New Roman"/>
          <w:color w:val="000000"/>
          <w:sz w:val="28"/>
          <w:szCs w:val="27"/>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Не забывайте о </w:t>
      </w:r>
      <w:r w:rsidRPr="00F206E2">
        <w:rPr>
          <w:rFonts w:ascii="Times New Roman" w:eastAsia="Times New Roman" w:hAnsi="Times New Roman" w:cs="Times New Roman"/>
          <w:b/>
          <w:bCs/>
          <w:color w:val="000000"/>
          <w:sz w:val="28"/>
        </w:rPr>
        <w:t>соблюдении питьевого режима</w:t>
      </w:r>
      <w:r w:rsidRPr="00F206E2">
        <w:rPr>
          <w:rFonts w:ascii="Times New Roman" w:eastAsia="Times New Roman" w:hAnsi="Times New Roman" w:cs="Times New Roman"/>
          <w:color w:val="000000"/>
          <w:sz w:val="28"/>
          <w:szCs w:val="27"/>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В последнее время все чаще обнаруживается лишний вес у детей уже в дошкольном возрасте.</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Вопрос питания в этом случае следует решать с компетентным врачом-эндокринологом.</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Если ваш дошкольник </w:t>
      </w:r>
      <w:r w:rsidRPr="00F206E2">
        <w:rPr>
          <w:rFonts w:ascii="Times New Roman" w:eastAsia="Times New Roman" w:hAnsi="Times New Roman" w:cs="Times New Roman"/>
          <w:b/>
          <w:bCs/>
          <w:color w:val="000000"/>
          <w:sz w:val="28"/>
        </w:rPr>
        <w:t>страдает сниженным аппетитом</w:t>
      </w:r>
      <w:r w:rsidRPr="00F206E2">
        <w:rPr>
          <w:rFonts w:ascii="Times New Roman" w:eastAsia="Times New Roman" w:hAnsi="Times New Roman" w:cs="Times New Roman"/>
          <w:color w:val="000000"/>
          <w:sz w:val="28"/>
          <w:szCs w:val="27"/>
        </w:rPr>
        <w:t>,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r w:rsidRPr="00F206E2">
        <w:rPr>
          <w:rFonts w:ascii="Times New Roman" w:eastAsia="Times New Roman" w:hAnsi="Times New Roman" w:cs="Times New Roman"/>
          <w:color w:val="000000"/>
          <w:sz w:val="28"/>
          <w:szCs w:val="27"/>
        </w:rPr>
        <w:t>Правильное питание - залог здоровья дошкольников</w:t>
      </w:r>
    </w:p>
    <w:p w:rsidR="00F206E2" w:rsidRPr="00F206E2" w:rsidRDefault="00F206E2" w:rsidP="00F206E2">
      <w:pPr>
        <w:shd w:val="clear" w:color="auto" w:fill="FFFFFF"/>
        <w:spacing w:before="150" w:after="180" w:line="240" w:lineRule="auto"/>
        <w:jc w:val="both"/>
        <w:rPr>
          <w:rFonts w:ascii="Times New Roman" w:eastAsia="Times New Roman" w:hAnsi="Times New Roman" w:cs="Times New Roman"/>
          <w:color w:val="111111"/>
          <w:sz w:val="20"/>
          <w:szCs w:val="18"/>
        </w:rPr>
      </w:pPr>
      <w:proofErr w:type="gramStart"/>
      <w:r w:rsidRPr="00F206E2">
        <w:rPr>
          <w:rFonts w:ascii="Times New Roman" w:eastAsia="Times New Roman" w:hAnsi="Times New Roman" w:cs="Times New Roman"/>
          <w:i/>
          <w:iCs/>
          <w:color w:val="000000"/>
          <w:sz w:val="28"/>
        </w:rPr>
        <w:t>Среди множества разнообразных факторов, постоянно действующих на развитие детского организма и его здоровье, </w:t>
      </w:r>
      <w:r w:rsidRPr="00F206E2">
        <w:rPr>
          <w:rFonts w:ascii="Times New Roman" w:eastAsia="Times New Roman" w:hAnsi="Times New Roman" w:cs="Times New Roman"/>
          <w:b/>
          <w:bCs/>
          <w:i/>
          <w:iCs/>
          <w:color w:val="000000"/>
          <w:sz w:val="28"/>
        </w:rPr>
        <w:t>важнейшая роль принадлежит питанию</w:t>
      </w:r>
      <w:r w:rsidRPr="00F206E2">
        <w:rPr>
          <w:rFonts w:ascii="Times New Roman" w:eastAsia="Times New Roman" w:hAnsi="Times New Roman" w:cs="Times New Roman"/>
          <w:i/>
          <w:iCs/>
          <w:color w:val="000000"/>
          <w:sz w:val="28"/>
        </w:rPr>
        <w:t>.</w:t>
      </w:r>
      <w:proofErr w:type="gramEnd"/>
      <w:r w:rsidRPr="00F206E2">
        <w:rPr>
          <w:rFonts w:ascii="Times New Roman" w:eastAsia="Times New Roman" w:hAnsi="Times New Roman" w:cs="Times New Roman"/>
          <w:i/>
          <w:iCs/>
          <w:color w:val="000000"/>
          <w:sz w:val="28"/>
        </w:rPr>
        <w:t> </w:t>
      </w:r>
      <w:r w:rsidRPr="00F206E2">
        <w:rPr>
          <w:rFonts w:ascii="Times New Roman" w:eastAsia="Times New Roman" w:hAnsi="Times New Roman" w:cs="Times New Roman"/>
          <w:color w:val="000000"/>
          <w:sz w:val="28"/>
          <w:szCs w:val="27"/>
        </w:rPr>
        <w:t>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p>
    <w:p w:rsidR="004A0533" w:rsidRPr="0092669C" w:rsidRDefault="004A0533" w:rsidP="004A0533">
      <w:pPr>
        <w:shd w:val="clear" w:color="auto" w:fill="FFFFFF"/>
        <w:spacing w:before="150" w:after="180" w:line="240" w:lineRule="auto"/>
        <w:jc w:val="center"/>
        <w:rPr>
          <w:rFonts w:ascii="Times New Roman" w:eastAsia="Times New Roman" w:hAnsi="Times New Roman" w:cs="Times New Roman"/>
          <w:color w:val="C00000"/>
          <w:sz w:val="18"/>
          <w:szCs w:val="18"/>
        </w:rPr>
      </w:pPr>
      <w:r w:rsidRPr="0092669C">
        <w:rPr>
          <w:rFonts w:ascii="Times New Roman" w:eastAsia="Times New Roman" w:hAnsi="Times New Roman" w:cs="Times New Roman"/>
          <w:b/>
          <w:bCs/>
          <w:color w:val="C00000"/>
          <w:sz w:val="27"/>
        </w:rPr>
        <w:t xml:space="preserve">Что понимается под правильным </w:t>
      </w:r>
      <w:proofErr w:type="gramStart"/>
      <w:r w:rsidRPr="0092669C">
        <w:rPr>
          <w:rFonts w:ascii="Times New Roman" w:eastAsia="Times New Roman" w:hAnsi="Times New Roman" w:cs="Times New Roman"/>
          <w:b/>
          <w:bCs/>
          <w:color w:val="C00000"/>
          <w:sz w:val="27"/>
        </w:rPr>
        <w:t>питанием</w:t>
      </w:r>
      <w:proofErr w:type="gramEnd"/>
      <w:r w:rsidRPr="0092669C">
        <w:rPr>
          <w:rFonts w:ascii="Times New Roman" w:eastAsia="Times New Roman" w:hAnsi="Times New Roman" w:cs="Times New Roman"/>
          <w:b/>
          <w:bCs/>
          <w:color w:val="C00000"/>
          <w:sz w:val="27"/>
        </w:rPr>
        <w:t xml:space="preserve"> и </w:t>
      </w:r>
      <w:proofErr w:type="gramStart"/>
      <w:r w:rsidRPr="0092669C">
        <w:rPr>
          <w:rFonts w:ascii="Times New Roman" w:eastAsia="Times New Roman" w:hAnsi="Times New Roman" w:cs="Times New Roman"/>
          <w:b/>
          <w:bCs/>
          <w:color w:val="C00000"/>
          <w:sz w:val="27"/>
        </w:rPr>
        <w:t>каким</w:t>
      </w:r>
      <w:proofErr w:type="gramEnd"/>
      <w:r w:rsidRPr="0092669C">
        <w:rPr>
          <w:rFonts w:ascii="Times New Roman" w:eastAsia="Times New Roman" w:hAnsi="Times New Roman" w:cs="Times New Roman"/>
          <w:b/>
          <w:bCs/>
          <w:color w:val="C00000"/>
          <w:sz w:val="27"/>
        </w:rPr>
        <w:t xml:space="preserve"> оно должно быть для ребенка дошкольного возраста?</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18"/>
          <w:szCs w:val="18"/>
        </w:rPr>
      </w:pPr>
      <w:r w:rsidRPr="0092669C">
        <w:rPr>
          <w:rFonts w:ascii="Times New Roman" w:eastAsia="Times New Roman" w:hAnsi="Times New Roman" w:cs="Times New Roman"/>
          <w:b/>
          <w:bCs/>
          <w:color w:val="000000"/>
          <w:sz w:val="27"/>
        </w:rPr>
        <w:t>Правильное, или рациональное питание</w:t>
      </w:r>
      <w:r w:rsidRPr="0092669C">
        <w:rPr>
          <w:rFonts w:ascii="Times New Roman" w:eastAsia="Times New Roman" w:hAnsi="Times New Roman" w:cs="Times New Roman"/>
          <w:color w:val="000000"/>
          <w:sz w:val="27"/>
          <w:szCs w:val="27"/>
        </w:rPr>
        <w:t> – </w:t>
      </w:r>
      <w:r w:rsidRPr="0092669C">
        <w:rPr>
          <w:rFonts w:ascii="Times New Roman" w:eastAsia="Times New Roman" w:hAnsi="Times New Roman" w:cs="Times New Roman"/>
          <w:i/>
          <w:iCs/>
          <w:color w:val="000000"/>
          <w:sz w:val="27"/>
        </w:rPr>
        <w:t>это такое питание, которое обеспечивает укрепление и улучшение здоровья, физических и духовных сил человека, предупреждение и лечение заболеваний</w:t>
      </w:r>
      <w:r w:rsidRPr="0092669C">
        <w:rPr>
          <w:rFonts w:ascii="Times New Roman" w:eastAsia="Times New Roman" w:hAnsi="Times New Roman" w:cs="Times New Roman"/>
          <w:color w:val="000000"/>
          <w:sz w:val="27"/>
          <w:szCs w:val="27"/>
        </w:rPr>
        <w:t>. </w:t>
      </w:r>
      <w:r w:rsidRPr="0092669C">
        <w:rPr>
          <w:rFonts w:ascii="Times New Roman" w:eastAsia="Times New Roman" w:hAnsi="Times New Roman" w:cs="Times New Roman"/>
          <w:b/>
          <w:bCs/>
          <w:i/>
          <w:iCs/>
          <w:color w:val="000000"/>
          <w:sz w:val="27"/>
        </w:rPr>
        <w:t>Одним словом, правильное питание – это здоровое питание</w:t>
      </w:r>
    </w:p>
    <w:p w:rsidR="004A0533" w:rsidRDefault="004A0533" w:rsidP="004A0533">
      <w:pPr>
        <w:shd w:val="clear" w:color="auto" w:fill="FFFFFF"/>
        <w:spacing w:before="150" w:after="180" w:line="240" w:lineRule="auto"/>
        <w:jc w:val="both"/>
        <w:rPr>
          <w:rFonts w:ascii="Times New Roman" w:eastAsia="Times New Roman" w:hAnsi="Times New Roman" w:cs="Times New Roman"/>
          <w:i/>
          <w:iCs/>
          <w:color w:val="000000"/>
          <w:sz w:val="28"/>
          <w:u w:val="single"/>
          <w:lang w:val="en-US"/>
        </w:rPr>
      </w:pPr>
      <w:r w:rsidRPr="0092669C">
        <w:rPr>
          <w:rFonts w:ascii="Times New Roman" w:eastAsia="Times New Roman" w:hAnsi="Times New Roman" w:cs="Times New Roman"/>
          <w:i/>
          <w:iCs/>
          <w:noProof/>
          <w:color w:val="000000"/>
          <w:sz w:val="28"/>
          <w:szCs w:val="27"/>
          <w:u w:val="single"/>
        </w:rPr>
        <w:lastRenderedPageBreak/>
        <w:drawing>
          <wp:inline distT="0" distB="0" distL="0" distR="0">
            <wp:extent cx="2238375" cy="2238375"/>
            <wp:effectExtent l="19050" t="0" r="9525" b="0"/>
            <wp:docPr id="18" name="Рисунок 18" descr="http://www.23gp.by/images/i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23gp.by/images/im11.png"/>
                    <pic:cNvPicPr>
                      <a:picLocks noChangeAspect="1" noChangeArrowheads="1"/>
                    </pic:cNvPicPr>
                  </pic:nvPicPr>
                  <pic:blipFill>
                    <a:blip r:embed="rId5" cstate="print"/>
                    <a:srcRect/>
                    <a:stretch>
                      <a:fillRect/>
                    </a:stretch>
                  </pic:blipFill>
                  <pic:spPr bwMode="auto">
                    <a:xfrm>
                      <a:off x="0" y="0"/>
                      <a:ext cx="2238375" cy="2238375"/>
                    </a:xfrm>
                    <a:prstGeom prst="rect">
                      <a:avLst/>
                    </a:prstGeom>
                    <a:noFill/>
                    <a:ln w="9525">
                      <a:noFill/>
                      <a:miter lim="800000"/>
                      <a:headEnd/>
                      <a:tailEnd/>
                    </a:ln>
                  </pic:spPr>
                </pic:pic>
              </a:graphicData>
            </a:graphic>
          </wp:inline>
        </w:drawing>
      </w:r>
    </w:p>
    <w:p w:rsidR="004A0533" w:rsidRPr="0092669C" w:rsidRDefault="004A0533" w:rsidP="004A0533">
      <w:pPr>
        <w:shd w:val="clear" w:color="auto" w:fill="FFFFFF"/>
        <w:spacing w:before="150" w:after="180" w:line="240" w:lineRule="auto"/>
        <w:jc w:val="center"/>
        <w:rPr>
          <w:rFonts w:ascii="Times New Roman" w:eastAsia="Times New Roman" w:hAnsi="Times New Roman" w:cs="Times New Roman"/>
          <w:color w:val="111111"/>
          <w:sz w:val="20"/>
          <w:szCs w:val="18"/>
          <w:u w:val="single"/>
        </w:rPr>
      </w:pPr>
      <w:r w:rsidRPr="0092669C">
        <w:rPr>
          <w:rFonts w:ascii="Times New Roman" w:eastAsia="Times New Roman" w:hAnsi="Times New Roman" w:cs="Times New Roman"/>
          <w:i/>
          <w:iCs/>
          <w:color w:val="000000"/>
          <w:sz w:val="28"/>
          <w:u w:val="single"/>
        </w:rPr>
        <w:t>Питание ребенка дошкольного возраста должно быть:</w:t>
      </w:r>
    </w:p>
    <w:p w:rsidR="004A0533" w:rsidRPr="0092669C" w:rsidRDefault="004A0533" w:rsidP="004A0533">
      <w:pPr>
        <w:pStyle w:val="a3"/>
        <w:numPr>
          <w:ilvl w:val="0"/>
          <w:numId w:val="2"/>
        </w:numPr>
        <w:shd w:val="clear" w:color="auto" w:fill="FFFFFF"/>
        <w:spacing w:before="150" w:after="180" w:line="240" w:lineRule="auto"/>
        <w:jc w:val="both"/>
        <w:rPr>
          <w:rFonts w:ascii="Times New Roman" w:eastAsia="Times New Roman" w:hAnsi="Times New Roman" w:cs="Times New Roman"/>
          <w:color w:val="111111"/>
          <w:sz w:val="20"/>
          <w:szCs w:val="18"/>
        </w:rPr>
      </w:pPr>
      <w:proofErr w:type="gramStart"/>
      <w:r w:rsidRPr="0092669C">
        <w:rPr>
          <w:rFonts w:ascii="Times New Roman" w:eastAsia="Times New Roman" w:hAnsi="Times New Roman" w:cs="Times New Roman"/>
          <w:i/>
          <w:iCs/>
          <w:color w:val="000000"/>
          <w:sz w:val="28"/>
        </w:rPr>
        <w:t>Во-первых,</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b/>
          <w:bCs/>
          <w:color w:val="000000"/>
          <w:sz w:val="28"/>
        </w:rPr>
        <w:t>полноценным</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содержащим в необходимых количествах белки, жиры, углеводы, минеральные вещества, витамины, воду.</w:t>
      </w:r>
      <w:proofErr w:type="gramEnd"/>
    </w:p>
    <w:p w:rsidR="004A0533" w:rsidRPr="0092669C" w:rsidRDefault="004A0533" w:rsidP="004A0533">
      <w:pPr>
        <w:pStyle w:val="a3"/>
        <w:numPr>
          <w:ilvl w:val="0"/>
          <w:numId w:val="2"/>
        </w:num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i/>
          <w:iCs/>
          <w:color w:val="000000"/>
          <w:sz w:val="28"/>
        </w:rPr>
        <w:t>Во-вторых, </w:t>
      </w:r>
      <w:proofErr w:type="gramStart"/>
      <w:r w:rsidRPr="0092669C">
        <w:rPr>
          <w:rFonts w:ascii="Times New Roman" w:eastAsia="Times New Roman" w:hAnsi="Times New Roman" w:cs="Times New Roman"/>
          <w:b/>
          <w:bCs/>
          <w:color w:val="000000"/>
          <w:sz w:val="28"/>
        </w:rPr>
        <w:t>разнообразным</w:t>
      </w:r>
      <w:proofErr w:type="gramEnd"/>
      <w:r w:rsidRPr="0092669C">
        <w:rPr>
          <w:rFonts w:ascii="Times New Roman" w:eastAsia="Times New Roman" w:hAnsi="Times New Roman" w:cs="Times New Roman"/>
          <w:i/>
          <w:iCs/>
          <w:color w:val="000000"/>
          <w:sz w:val="28"/>
        </w:rPr>
        <w:t>, состоять из продуктов растительного и животного происхождения. </w:t>
      </w:r>
      <w:r w:rsidRPr="0092669C">
        <w:rPr>
          <w:rFonts w:ascii="Times New Roman" w:eastAsia="Times New Roman" w:hAnsi="Times New Roman" w:cs="Times New Roman"/>
          <w:color w:val="000000"/>
          <w:sz w:val="28"/>
          <w:szCs w:val="27"/>
        </w:rPr>
        <w:t>Чем разнообразнее набор продуктов, входящих в меню, тем полноценнее удовлетворяется потребность в пище.</w:t>
      </w:r>
    </w:p>
    <w:p w:rsidR="004A0533" w:rsidRPr="0092669C" w:rsidRDefault="004A0533" w:rsidP="004A0533">
      <w:pPr>
        <w:pStyle w:val="a3"/>
        <w:numPr>
          <w:ilvl w:val="0"/>
          <w:numId w:val="2"/>
        </w:num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i/>
          <w:iCs/>
          <w:color w:val="000000"/>
          <w:sz w:val="28"/>
        </w:rPr>
        <w:t>В-третьих, </w:t>
      </w:r>
      <w:proofErr w:type="gramStart"/>
      <w:r w:rsidRPr="0092669C">
        <w:rPr>
          <w:rFonts w:ascii="Times New Roman" w:eastAsia="Times New Roman" w:hAnsi="Times New Roman" w:cs="Times New Roman"/>
          <w:b/>
          <w:bCs/>
          <w:color w:val="000000"/>
          <w:sz w:val="28"/>
        </w:rPr>
        <w:t>доброкачественным</w:t>
      </w:r>
      <w:proofErr w:type="gramEnd"/>
      <w:r w:rsidRPr="0092669C">
        <w:rPr>
          <w:rFonts w:ascii="Times New Roman" w:eastAsia="Times New Roman" w:hAnsi="Times New Roman" w:cs="Times New Roman"/>
          <w:color w:val="000000"/>
          <w:sz w:val="28"/>
          <w:szCs w:val="27"/>
        </w:rPr>
        <w:t> - </w:t>
      </w:r>
      <w:r w:rsidRPr="0092669C">
        <w:rPr>
          <w:rFonts w:ascii="Times New Roman" w:eastAsia="Times New Roman" w:hAnsi="Times New Roman" w:cs="Times New Roman"/>
          <w:i/>
          <w:iCs/>
          <w:color w:val="000000"/>
          <w:sz w:val="28"/>
        </w:rPr>
        <w:t>не содержать вредных примесей и болезнетворных микробов. Пища должна быть не только вкусной, но и безопасной.</w:t>
      </w:r>
    </w:p>
    <w:p w:rsidR="004A0533" w:rsidRPr="0092669C" w:rsidRDefault="004A0533" w:rsidP="004A0533">
      <w:pPr>
        <w:pStyle w:val="a3"/>
        <w:numPr>
          <w:ilvl w:val="0"/>
          <w:numId w:val="2"/>
        </w:num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i/>
          <w:iCs/>
          <w:color w:val="000000"/>
          <w:sz w:val="28"/>
        </w:rPr>
        <w:t>В-четвертых, </w:t>
      </w:r>
      <w:r w:rsidRPr="0092669C">
        <w:rPr>
          <w:rFonts w:ascii="Times New Roman" w:eastAsia="Times New Roman" w:hAnsi="Times New Roman" w:cs="Times New Roman"/>
          <w:b/>
          <w:bCs/>
          <w:color w:val="000000"/>
          <w:sz w:val="28"/>
        </w:rPr>
        <w:t>достаточным</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 xml:space="preserve">по объему и калорийности, вызывать чувство </w:t>
      </w:r>
      <w:proofErr w:type="spellStart"/>
      <w:r w:rsidRPr="0092669C">
        <w:rPr>
          <w:rFonts w:ascii="Times New Roman" w:eastAsia="Times New Roman" w:hAnsi="Times New Roman" w:cs="Times New Roman"/>
          <w:i/>
          <w:iCs/>
          <w:color w:val="000000"/>
          <w:sz w:val="28"/>
        </w:rPr>
        <w:t>сытости</w:t>
      </w:r>
      <w:proofErr w:type="gramStart"/>
      <w:r w:rsidRPr="0092669C">
        <w:rPr>
          <w:rFonts w:ascii="Times New Roman" w:eastAsia="Times New Roman" w:hAnsi="Times New Roman" w:cs="Times New Roman"/>
          <w:i/>
          <w:iCs/>
          <w:color w:val="000000"/>
          <w:sz w:val="28"/>
        </w:rPr>
        <w:t>.</w:t>
      </w:r>
      <w:r w:rsidRPr="0092669C">
        <w:rPr>
          <w:rFonts w:ascii="Times New Roman" w:eastAsia="Times New Roman" w:hAnsi="Times New Roman" w:cs="Times New Roman"/>
          <w:color w:val="000000"/>
          <w:sz w:val="28"/>
          <w:szCs w:val="27"/>
        </w:rPr>
        <w:t>П</w:t>
      </w:r>
      <w:proofErr w:type="gramEnd"/>
      <w:r w:rsidRPr="0092669C">
        <w:rPr>
          <w:rFonts w:ascii="Times New Roman" w:eastAsia="Times New Roman" w:hAnsi="Times New Roman" w:cs="Times New Roman"/>
          <w:color w:val="000000"/>
          <w:sz w:val="28"/>
          <w:szCs w:val="27"/>
        </w:rPr>
        <w:t>олучаемое</w:t>
      </w:r>
      <w:proofErr w:type="spellEnd"/>
      <w:r w:rsidRPr="0092669C">
        <w:rPr>
          <w:rFonts w:ascii="Times New Roman" w:eastAsia="Times New Roman" w:hAnsi="Times New Roman" w:cs="Times New Roman"/>
          <w:color w:val="000000"/>
          <w:sz w:val="28"/>
          <w:szCs w:val="27"/>
        </w:rPr>
        <w:t xml:space="preserve">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4A0533" w:rsidRPr="0092669C" w:rsidRDefault="004A0533" w:rsidP="004A0533">
      <w:pPr>
        <w:shd w:val="clear" w:color="auto" w:fill="FFFFFF"/>
        <w:spacing w:before="150" w:after="180" w:line="240" w:lineRule="auto"/>
        <w:jc w:val="center"/>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Характеристика основных компонентов пищи</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u w:val="single"/>
        </w:rPr>
        <w:t>Белки</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w:t>
      </w:r>
      <w:r w:rsidRPr="0092669C">
        <w:rPr>
          <w:rFonts w:ascii="Times New Roman" w:eastAsia="Times New Roman" w:hAnsi="Times New Roman" w:cs="Times New Roman"/>
          <w:i/>
          <w:iCs/>
          <w:color w:val="000000"/>
          <w:sz w:val="28"/>
        </w:rPr>
        <w:t>влияет на функцию головного мозга и работу иммунной системы организма.</w:t>
      </w:r>
      <w:r w:rsidRPr="0092669C">
        <w:rPr>
          <w:rFonts w:ascii="Times New Roman" w:eastAsia="Times New Roman" w:hAnsi="Times New Roman" w:cs="Times New Roman"/>
          <w:color w:val="000000"/>
          <w:sz w:val="28"/>
          <w:szCs w:val="27"/>
        </w:rPr>
        <w:t> Поэтому белки должны постоянно включаться в рацион дошкольников и школьников.</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u w:val="single"/>
        </w:rPr>
        <w:t>Жиры</w:t>
      </w:r>
      <w:r w:rsidRPr="0092669C">
        <w:rPr>
          <w:rFonts w:ascii="Times New Roman" w:eastAsia="Times New Roman" w:hAnsi="Times New Roman" w:cs="Times New Roman"/>
          <w:color w:val="000000"/>
          <w:sz w:val="28"/>
          <w:szCs w:val="27"/>
        </w:rPr>
        <w:t> – </w:t>
      </w:r>
      <w:r w:rsidRPr="0092669C">
        <w:rPr>
          <w:rFonts w:ascii="Times New Roman" w:eastAsia="Times New Roman" w:hAnsi="Times New Roman" w:cs="Times New Roman"/>
          <w:i/>
          <w:iCs/>
          <w:color w:val="000000"/>
          <w:sz w:val="28"/>
        </w:rPr>
        <w:t>это источник энергии, принимают участие в обмене веществ, способствуют выработке иммунитета</w:t>
      </w:r>
      <w:r w:rsidRPr="0092669C">
        <w:rPr>
          <w:rFonts w:ascii="Times New Roman" w:eastAsia="Times New Roman" w:hAnsi="Times New Roman" w:cs="Times New Roman"/>
          <w:color w:val="000000"/>
          <w:sz w:val="28"/>
          <w:szCs w:val="27"/>
        </w:rPr>
        <w:t xml:space="preserve">. </w:t>
      </w:r>
      <w:proofErr w:type="gramStart"/>
      <w:r w:rsidRPr="0092669C">
        <w:rPr>
          <w:rFonts w:ascii="Times New Roman" w:eastAsia="Times New Roman" w:hAnsi="Times New Roman" w:cs="Times New Roman"/>
          <w:color w:val="000000"/>
          <w:sz w:val="28"/>
          <w:szCs w:val="27"/>
        </w:rPr>
        <w:t>Источники жиров - масло сливочное и растительное, сливки, молоко, молочные продукты (сметана, творог, сыр), а также мясо, рыба и др.</w:t>
      </w:r>
      <w:proofErr w:type="gramEnd"/>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u w:val="single"/>
        </w:rPr>
        <w:t>Углеводы</w:t>
      </w:r>
      <w:r w:rsidRPr="0092669C">
        <w:rPr>
          <w:rFonts w:ascii="Times New Roman" w:eastAsia="Times New Roman" w:hAnsi="Times New Roman" w:cs="Times New Roman"/>
          <w:color w:val="000000"/>
          <w:sz w:val="28"/>
          <w:szCs w:val="27"/>
        </w:rPr>
        <w:t> – </w:t>
      </w:r>
      <w:r w:rsidRPr="0092669C">
        <w:rPr>
          <w:rFonts w:ascii="Times New Roman" w:eastAsia="Times New Roman" w:hAnsi="Times New Roman" w:cs="Times New Roman"/>
          <w:i/>
          <w:iCs/>
          <w:color w:val="000000"/>
          <w:sz w:val="28"/>
        </w:rPr>
        <w:t>основной источник энергии, способствует усвоению в организме белков и жиров</w:t>
      </w:r>
      <w:r w:rsidRPr="0092669C">
        <w:rPr>
          <w:rFonts w:ascii="Times New Roman" w:eastAsia="Times New Roman" w:hAnsi="Times New Roman" w:cs="Times New Roman"/>
          <w:color w:val="000000"/>
          <w:sz w:val="28"/>
          <w:szCs w:val="27"/>
        </w:rPr>
        <w:t>.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i/>
          <w:iCs/>
          <w:color w:val="000000"/>
          <w:sz w:val="28"/>
        </w:rPr>
        <w:t>Избыточное же количество углеводов ведет к нарушению обмена веществ.</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i/>
          <w:iCs/>
          <w:color w:val="000000"/>
          <w:sz w:val="28"/>
        </w:rPr>
        <w:lastRenderedPageBreak/>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u w:val="single"/>
        </w:rPr>
        <w:t xml:space="preserve">Минеральные </w:t>
      </w:r>
      <w:proofErr w:type="gramStart"/>
      <w:r w:rsidRPr="0092669C">
        <w:rPr>
          <w:rFonts w:ascii="Times New Roman" w:eastAsia="Times New Roman" w:hAnsi="Times New Roman" w:cs="Times New Roman"/>
          <w:b/>
          <w:bCs/>
          <w:color w:val="000000"/>
          <w:sz w:val="28"/>
          <w:u w:val="single"/>
        </w:rPr>
        <w:t>соли</w:t>
      </w:r>
      <w:proofErr w:type="gramEnd"/>
      <w:r w:rsidRPr="0092669C">
        <w:rPr>
          <w:rFonts w:ascii="Times New Roman" w:eastAsia="Times New Roman" w:hAnsi="Times New Roman" w:cs="Times New Roman"/>
          <w:b/>
          <w:bCs/>
          <w:color w:val="000000"/>
          <w:sz w:val="28"/>
          <w:u w:val="single"/>
        </w:rPr>
        <w:t xml:space="preserve"> и микроэлементы</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proofErr w:type="gramStart"/>
      <w:r w:rsidRPr="0092669C">
        <w:rPr>
          <w:rFonts w:ascii="Times New Roman" w:eastAsia="Times New Roman" w:hAnsi="Times New Roman" w:cs="Times New Roman"/>
          <w:color w:val="000000"/>
          <w:sz w:val="28"/>
          <w:szCs w:val="27"/>
        </w:rPr>
        <w:t>Минеральные вещества делят на две группы в зависимости от содержания в организме: </w:t>
      </w:r>
      <w:r w:rsidRPr="0092669C">
        <w:rPr>
          <w:rFonts w:ascii="Times New Roman" w:eastAsia="Times New Roman" w:hAnsi="Times New Roman" w:cs="Times New Roman"/>
          <w:b/>
          <w:bCs/>
          <w:color w:val="000000"/>
          <w:sz w:val="28"/>
        </w:rPr>
        <w:t>макроэлементы</w:t>
      </w:r>
      <w:r w:rsidRPr="0092669C">
        <w:rPr>
          <w:rFonts w:ascii="Times New Roman" w:eastAsia="Times New Roman" w:hAnsi="Times New Roman" w:cs="Times New Roman"/>
          <w:color w:val="000000"/>
          <w:sz w:val="28"/>
          <w:szCs w:val="27"/>
        </w:rPr>
        <w:t>, или минеральные соли (натрий, калий, кальций, фосфор, магний, хлориды, сульфаты и др.) и </w:t>
      </w:r>
      <w:r w:rsidRPr="0092669C">
        <w:rPr>
          <w:rFonts w:ascii="Times New Roman" w:eastAsia="Times New Roman" w:hAnsi="Times New Roman" w:cs="Times New Roman"/>
          <w:b/>
          <w:bCs/>
          <w:color w:val="000000"/>
          <w:sz w:val="28"/>
        </w:rPr>
        <w:t>микроэлементы</w:t>
      </w:r>
      <w:r w:rsidRPr="0092669C">
        <w:rPr>
          <w:rFonts w:ascii="Times New Roman" w:eastAsia="Times New Roman" w:hAnsi="Times New Roman" w:cs="Times New Roman"/>
          <w:color w:val="000000"/>
          <w:sz w:val="28"/>
          <w:szCs w:val="27"/>
        </w:rPr>
        <w:t> (железо, медь, цинк, хром, марганец, йод, фтор, селен и др.).</w:t>
      </w:r>
      <w:proofErr w:type="gramEnd"/>
      <w:r w:rsidRPr="0092669C">
        <w:rPr>
          <w:rFonts w:ascii="Times New Roman" w:eastAsia="Times New Roman" w:hAnsi="Times New Roman" w:cs="Times New Roman"/>
          <w:color w:val="000000"/>
          <w:sz w:val="28"/>
          <w:szCs w:val="27"/>
        </w:rPr>
        <w:t xml:space="preserve">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proofErr w:type="gramStart"/>
      <w:r w:rsidRPr="0092669C">
        <w:rPr>
          <w:rFonts w:ascii="Times New Roman" w:eastAsia="Times New Roman" w:hAnsi="Times New Roman" w:cs="Times New Roman"/>
          <w:color w:val="000000"/>
          <w:sz w:val="28"/>
          <w:szCs w:val="27"/>
        </w:rPr>
        <w:t>- кальций и фосфор - в молоке и кисломолочных продуктах, рыбе, яйцах, бобовых;</w:t>
      </w:r>
      <w:proofErr w:type="gramEnd"/>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 xml:space="preserve">- магний - в </w:t>
      </w:r>
      <w:proofErr w:type="gramStart"/>
      <w:r w:rsidRPr="0092669C">
        <w:rPr>
          <w:rFonts w:ascii="Times New Roman" w:eastAsia="Times New Roman" w:hAnsi="Times New Roman" w:cs="Times New Roman"/>
          <w:color w:val="000000"/>
          <w:sz w:val="28"/>
          <w:szCs w:val="27"/>
        </w:rPr>
        <w:t>различных</w:t>
      </w:r>
      <w:proofErr w:type="gramEnd"/>
      <w:r w:rsidRPr="0092669C">
        <w:rPr>
          <w:rFonts w:ascii="Times New Roman" w:eastAsia="Times New Roman" w:hAnsi="Times New Roman" w:cs="Times New Roman"/>
          <w:color w:val="000000"/>
          <w:sz w:val="28"/>
          <w:szCs w:val="27"/>
        </w:rPr>
        <w:t xml:space="preserve"> злаковых (хлеб, крупы, бобовые);</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proofErr w:type="gramStart"/>
      <w:r w:rsidRPr="0092669C">
        <w:rPr>
          <w:rFonts w:ascii="Times New Roman" w:eastAsia="Times New Roman" w:hAnsi="Times New Roman" w:cs="Times New Roman"/>
          <w:color w:val="000000"/>
          <w:sz w:val="28"/>
          <w:szCs w:val="27"/>
        </w:rPr>
        <w:t>- железо – в печени (свиная и говяжья), овсяной крупе, персиках, яичном желтке, рыбе, яблоках, зелени, изюме.</w:t>
      </w:r>
      <w:proofErr w:type="gramEnd"/>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u w:val="single"/>
        </w:rPr>
        <w:t>Витамины</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 в суточном рационе должно быть достаточное количество всех витаминов. </w:t>
      </w:r>
      <w:r w:rsidRPr="0092669C">
        <w:rPr>
          <w:rFonts w:ascii="Times New Roman" w:eastAsia="Times New Roman" w:hAnsi="Times New Roman" w:cs="Times New Roman"/>
          <w:color w:val="000000"/>
          <w:sz w:val="28"/>
          <w:szCs w:val="27"/>
        </w:rPr>
        <w:t>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4A0533" w:rsidRPr="0092669C" w:rsidRDefault="004A0533" w:rsidP="004A0533">
      <w:pPr>
        <w:shd w:val="clear" w:color="auto" w:fill="FFFFFF"/>
        <w:spacing w:before="150" w:after="180" w:line="240" w:lineRule="auto"/>
        <w:jc w:val="center"/>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Организация питания, рацион, режим и примерное меню</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В соответствии с принципами организации питания детей дошкольного возраста, рацион должен </w:t>
      </w:r>
      <w:r w:rsidRPr="0092669C">
        <w:rPr>
          <w:rFonts w:ascii="Times New Roman" w:eastAsia="Times New Roman" w:hAnsi="Times New Roman" w:cs="Times New Roman"/>
          <w:b/>
          <w:bCs/>
          <w:i/>
          <w:iCs/>
          <w:color w:val="000000"/>
          <w:sz w:val="28"/>
        </w:rPr>
        <w:t>включать все основные группы продуктов.</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Из</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b/>
          <w:bCs/>
          <w:color w:val="000000"/>
          <w:sz w:val="28"/>
        </w:rPr>
        <w:t>мяса</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предпочтительнее использовать нежирную говядину или телятину, курицу или индейку</w:t>
      </w:r>
      <w:r w:rsidRPr="0092669C">
        <w:rPr>
          <w:rFonts w:ascii="Times New Roman" w:eastAsia="Times New Roman" w:hAnsi="Times New Roman" w:cs="Times New Roman"/>
          <w:color w:val="000000"/>
          <w:sz w:val="28"/>
          <w:szCs w:val="27"/>
        </w:rPr>
        <w:t>. Менее полезны колбасы, сосиски и сардельки. Субпродукты служат источником белка, железа, ряда витаминов и могут использоваться в питании детей.</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Рекомендуемые сорта</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b/>
          <w:bCs/>
          <w:color w:val="000000"/>
          <w:sz w:val="28"/>
        </w:rPr>
        <w:t>рыбы</w:t>
      </w:r>
      <w:r w:rsidRPr="0092669C">
        <w:rPr>
          <w:rFonts w:ascii="Times New Roman" w:eastAsia="Times New Roman" w:hAnsi="Times New Roman" w:cs="Times New Roman"/>
          <w:color w:val="000000"/>
          <w:sz w:val="28"/>
          <w:szCs w:val="27"/>
        </w:rPr>
        <w:t>: т</w:t>
      </w:r>
      <w:r w:rsidRPr="0092669C">
        <w:rPr>
          <w:rFonts w:ascii="Times New Roman" w:eastAsia="Times New Roman" w:hAnsi="Times New Roman" w:cs="Times New Roman"/>
          <w:i/>
          <w:iCs/>
          <w:color w:val="000000"/>
          <w:sz w:val="28"/>
        </w:rPr>
        <w:t>реска, минтай, хек, судак и другие нежирные сорта. </w:t>
      </w:r>
      <w:r w:rsidRPr="0092669C">
        <w:rPr>
          <w:rFonts w:ascii="Times New Roman" w:eastAsia="Times New Roman" w:hAnsi="Times New Roman" w:cs="Times New Roman"/>
          <w:color w:val="000000"/>
          <w:sz w:val="28"/>
          <w:szCs w:val="27"/>
        </w:rPr>
        <w:t>Соленые рыбные деликатесы и консервы рекомендуется включать в рацион лишь изредка.</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Молоко и молочные продукты</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занимают особое место в детском питании</w:t>
      </w:r>
      <w:r w:rsidRPr="0092669C">
        <w:rPr>
          <w:rFonts w:ascii="Times New Roman" w:eastAsia="Times New Roman" w:hAnsi="Times New Roman" w:cs="Times New Roman"/>
          <w:color w:val="000000"/>
          <w:sz w:val="28"/>
          <w:szCs w:val="27"/>
        </w:rPr>
        <w:t>. Это богатый источник легкоусвояемого белка, кальция, фосфора и витамина В</w:t>
      </w:r>
      <w:proofErr w:type="gramStart"/>
      <w:r w:rsidRPr="0092669C">
        <w:rPr>
          <w:rFonts w:ascii="Times New Roman" w:eastAsia="Times New Roman" w:hAnsi="Times New Roman" w:cs="Times New Roman"/>
          <w:color w:val="000000"/>
          <w:sz w:val="28"/>
          <w:szCs w:val="27"/>
        </w:rPr>
        <w:t>2</w:t>
      </w:r>
      <w:proofErr w:type="gramEnd"/>
      <w:r w:rsidRPr="0092669C">
        <w:rPr>
          <w:rFonts w:ascii="Times New Roman" w:eastAsia="Times New Roman" w:hAnsi="Times New Roman" w:cs="Times New Roman"/>
          <w:color w:val="000000"/>
          <w:sz w:val="28"/>
          <w:szCs w:val="27"/>
        </w:rPr>
        <w:t>.</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noProof/>
          <w:color w:val="000000"/>
          <w:sz w:val="28"/>
          <w:szCs w:val="27"/>
        </w:rPr>
        <w:drawing>
          <wp:anchor distT="0" distB="0" distL="114300" distR="114300" simplePos="0" relativeHeight="251659264" behindDoc="1" locked="0" layoutInCell="1" allowOverlap="1">
            <wp:simplePos x="0" y="0"/>
            <wp:positionH relativeFrom="column">
              <wp:posOffset>15240</wp:posOffset>
            </wp:positionH>
            <wp:positionV relativeFrom="paragraph">
              <wp:posOffset>-4445</wp:posOffset>
            </wp:positionV>
            <wp:extent cx="2143125" cy="2143125"/>
            <wp:effectExtent l="19050" t="0" r="9525" b="0"/>
            <wp:wrapTight wrapText="bothSides">
              <wp:wrapPolygon edited="0">
                <wp:start x="-192" y="0"/>
                <wp:lineTo x="-192" y="21504"/>
                <wp:lineTo x="21696" y="21504"/>
                <wp:lineTo x="21696" y="0"/>
                <wp:lineTo x="-192" y="0"/>
              </wp:wrapPolygon>
            </wp:wrapTight>
            <wp:docPr id="20" name="Рисунок 20"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pic:cNvPicPr>
                      <a:picLocks noChangeAspect="1" noChangeArrowheads="1"/>
                    </pic:cNvPicPr>
                  </pic:nvPicPr>
                  <pic:blipFill>
                    <a:blip r:embed="rId6" cstate="print"/>
                    <a:srcRect/>
                    <a:stretch>
                      <a:fillRect/>
                    </a:stretch>
                  </pic:blipFill>
                  <pic:spPr bwMode="auto">
                    <a:xfrm>
                      <a:off x="0" y="0"/>
                      <a:ext cx="2143125" cy="2143125"/>
                    </a:xfrm>
                    <a:prstGeom prst="rect">
                      <a:avLst/>
                    </a:prstGeom>
                    <a:noFill/>
                    <a:ln w="9525">
                      <a:noFill/>
                      <a:miter lim="800000"/>
                      <a:headEnd/>
                      <a:tailEnd/>
                    </a:ln>
                  </pic:spPr>
                </pic:pic>
              </a:graphicData>
            </a:graphic>
          </wp:anchor>
        </w:drawing>
      </w:r>
      <w:proofErr w:type="gramStart"/>
      <w:r w:rsidRPr="0092669C">
        <w:rPr>
          <w:rFonts w:ascii="Times New Roman" w:eastAsia="Times New Roman" w:hAnsi="Times New Roman" w:cs="Times New Roman"/>
          <w:b/>
          <w:bCs/>
          <w:color w:val="000000"/>
          <w:sz w:val="28"/>
        </w:rPr>
        <w:t>Фрукты, овощи, плодоовощные соки</w:t>
      </w:r>
      <w:r w:rsidRPr="0092669C">
        <w:rPr>
          <w:rFonts w:ascii="Times New Roman" w:eastAsia="Times New Roman" w:hAnsi="Times New Roman" w:cs="Times New Roman"/>
          <w:color w:val="000000"/>
          <w:sz w:val="28"/>
          <w:szCs w:val="27"/>
        </w:rPr>
        <w:t> содержат углеводы (сахара), некоторые витамины, микроэлементы, а также такие полезные вещества, как пектин, клетчатка, пищевые волокна и другие.</w:t>
      </w:r>
      <w:proofErr w:type="gramEnd"/>
      <w:r w:rsidRPr="0092669C">
        <w:rPr>
          <w:rFonts w:ascii="Times New Roman" w:eastAsia="Times New Roman" w:hAnsi="Times New Roman" w:cs="Times New Roman"/>
          <w:color w:val="000000"/>
          <w:sz w:val="28"/>
          <w:szCs w:val="27"/>
        </w:rPr>
        <w:t xml:space="preserve"> Эти </w:t>
      </w:r>
      <w:r w:rsidRPr="0092669C">
        <w:rPr>
          <w:rFonts w:ascii="Times New Roman" w:eastAsia="Times New Roman" w:hAnsi="Times New Roman" w:cs="Times New Roman"/>
          <w:color w:val="000000"/>
          <w:sz w:val="28"/>
          <w:szCs w:val="27"/>
        </w:rPr>
        <w:lastRenderedPageBreak/>
        <w:t>продукты улучшают работу органов пищеварения, предотвращают возникновение запоров.</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Необходимы </w:t>
      </w:r>
      <w:r w:rsidRPr="0092669C">
        <w:rPr>
          <w:rFonts w:ascii="Times New Roman" w:eastAsia="Times New Roman" w:hAnsi="Times New Roman" w:cs="Times New Roman"/>
          <w:b/>
          <w:bCs/>
          <w:color w:val="000000"/>
          <w:sz w:val="28"/>
        </w:rPr>
        <w:t>хлеб, макароны, крупы, растительные и животные жиры</w:t>
      </w:r>
      <w:r w:rsidRPr="0092669C">
        <w:rPr>
          <w:rFonts w:ascii="Times New Roman" w:eastAsia="Times New Roman" w:hAnsi="Times New Roman" w:cs="Times New Roman"/>
          <w:color w:val="000000"/>
          <w:sz w:val="28"/>
          <w:szCs w:val="27"/>
        </w:rPr>
        <w:t>,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Всего в день ребенок 4-6 лет должен получать:</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белков и жиров около 70 г, углеводов около 280 г, кальция 900 мг, фосфора 1350 мг, магния 200 мг, железа 12 мг, цинка 10 мг, йода 0,08 мг, витамина «С» 50 мг</w:t>
      </w:r>
      <w:r w:rsidRPr="0092669C">
        <w:rPr>
          <w:rFonts w:ascii="Times New Roman" w:eastAsia="Times New Roman" w:hAnsi="Times New Roman" w:cs="Times New Roman"/>
          <w:color w:val="000000"/>
          <w:sz w:val="28"/>
          <w:szCs w:val="27"/>
        </w:rPr>
        <w:t>. Интервалы между приемами пищи должны быть не более 3,5-4 часов.</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i/>
          <w:iCs/>
          <w:color w:val="000000"/>
          <w:sz w:val="28"/>
        </w:rPr>
        <w:t>Важным условием является строгий</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b/>
          <w:bCs/>
          <w:color w:val="000000"/>
          <w:sz w:val="28"/>
        </w:rPr>
        <w:t>режим питания</w:t>
      </w:r>
      <w:r w:rsidRPr="0092669C">
        <w:rPr>
          <w:rFonts w:ascii="Times New Roman" w:eastAsia="Times New Roman" w:hAnsi="Times New Roman" w:cs="Times New Roman"/>
          <w:color w:val="000000"/>
          <w:sz w:val="28"/>
          <w:szCs w:val="27"/>
        </w:rPr>
        <w:t>,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244"/>
        <w:gridCol w:w="9111"/>
      </w:tblGrid>
      <w:tr w:rsidR="004A0533" w:rsidRPr="0092669C" w:rsidTr="008874D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i/>
                <w:iCs/>
                <w:color w:val="000000"/>
                <w:sz w:val="28"/>
              </w:rPr>
              <w:t>Завтрак</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ребенку необходимо давать каши, яичные или творожные блюда, мясо, рыбу, чай или кофейный напиток с молоком, хлеб с маслом, сыром.</w:t>
            </w:r>
          </w:p>
        </w:tc>
      </w:tr>
      <w:tr w:rsidR="004A0533" w:rsidRPr="0092669C" w:rsidTr="008874D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i/>
                <w:iCs/>
                <w:color w:val="000000"/>
                <w:sz w:val="28"/>
              </w:rPr>
              <w:t>Обед</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p>
        </w:tc>
      </w:tr>
      <w:tr w:rsidR="004A0533" w:rsidRPr="0092669C" w:rsidTr="008874D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i/>
                <w:iCs/>
                <w:color w:val="000000"/>
                <w:sz w:val="28"/>
              </w:rPr>
              <w:t>Полдник</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ребенок должен выпивать стакан молока, кефира или простокваши, съедать печенье, ватрушку или булочку, фрукты.</w:t>
            </w:r>
          </w:p>
        </w:tc>
      </w:tr>
      <w:tr w:rsidR="004A0533" w:rsidRPr="0092669C" w:rsidTr="008874D9">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i/>
                <w:iCs/>
                <w:color w:val="000000"/>
                <w:sz w:val="28"/>
              </w:rPr>
              <w:t>Ужин</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4A0533" w:rsidRPr="0092669C" w:rsidRDefault="004A0533" w:rsidP="008874D9">
            <w:pPr>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лучше давать овощные или крупяные блюда в зависимости от завтрака; мясные и рыбные блюда, особенно в жареном виде, давать не следует.</w:t>
            </w:r>
          </w:p>
        </w:tc>
      </w:tr>
    </w:tbl>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i/>
          <w:iCs/>
          <w:color w:val="000000"/>
          <w:sz w:val="28"/>
        </w:rPr>
        <w:t>В то же время некоторые продукты крайне нежелательны в рационе дошкольника.</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b/>
          <w:bCs/>
          <w:color w:val="000000"/>
          <w:sz w:val="28"/>
        </w:rPr>
        <w:t>Не рекомендуются</w:t>
      </w:r>
      <w:r w:rsidRPr="0092669C">
        <w:rPr>
          <w:rFonts w:ascii="Times New Roman" w:eastAsia="Times New Roman" w:hAnsi="Times New Roman" w:cs="Times New Roman"/>
          <w:color w:val="000000"/>
          <w:sz w:val="28"/>
          <w:szCs w:val="27"/>
        </w:rPr>
        <w:t xml:space="preserve">: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w:t>
      </w:r>
      <w:proofErr w:type="gramStart"/>
      <w:r w:rsidRPr="0092669C">
        <w:rPr>
          <w:rFonts w:ascii="Times New Roman" w:eastAsia="Times New Roman" w:hAnsi="Times New Roman" w:cs="Times New Roman"/>
          <w:color w:val="000000"/>
          <w:sz w:val="28"/>
          <w:szCs w:val="27"/>
        </w:rPr>
        <w:t>Последние</w:t>
      </w:r>
      <w:proofErr w:type="gramEnd"/>
      <w:r w:rsidRPr="0092669C">
        <w:rPr>
          <w:rFonts w:ascii="Times New Roman" w:eastAsia="Times New Roman" w:hAnsi="Times New Roman" w:cs="Times New Roman"/>
          <w:color w:val="000000"/>
          <w:sz w:val="28"/>
          <w:szCs w:val="27"/>
        </w:rPr>
        <w:t>,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Из напитков предпочтительнее употреблять чай некрепкий с молоком, кофейный напиток с молоком, соки, отвар шиповника. </w:t>
      </w:r>
      <w:r w:rsidRPr="0092669C">
        <w:rPr>
          <w:rFonts w:ascii="Times New Roman" w:eastAsia="Times New Roman" w:hAnsi="Times New Roman" w:cs="Times New Roman"/>
          <w:b/>
          <w:bCs/>
          <w:color w:val="000000"/>
          <w:sz w:val="28"/>
        </w:rPr>
        <w:t>Необходимо исключить любые газированные напитки из рациона дошкольников. </w:t>
      </w:r>
      <w:r w:rsidRPr="0092669C">
        <w:rPr>
          <w:rFonts w:ascii="Times New Roman" w:eastAsia="Times New Roman" w:hAnsi="Times New Roman" w:cs="Times New Roman"/>
          <w:color w:val="000000"/>
          <w:sz w:val="28"/>
          <w:szCs w:val="27"/>
        </w:rPr>
        <w:t>В качестве сладостей рекомендуется пастила, зефир, мармелад, мед, джем, варенье.</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i/>
          <w:iCs/>
          <w:color w:val="000000"/>
          <w:sz w:val="28"/>
        </w:rPr>
        <w:t xml:space="preserve">Результаты </w:t>
      </w:r>
      <w:proofErr w:type="gramStart"/>
      <w:r w:rsidRPr="0092669C">
        <w:rPr>
          <w:rFonts w:ascii="Times New Roman" w:eastAsia="Times New Roman" w:hAnsi="Times New Roman" w:cs="Times New Roman"/>
          <w:i/>
          <w:iCs/>
          <w:color w:val="000000"/>
          <w:sz w:val="28"/>
        </w:rPr>
        <w:t>оценки качества питания детей дошкольного возраста</w:t>
      </w:r>
      <w:proofErr w:type="gramEnd"/>
      <w:r w:rsidRPr="0092669C">
        <w:rPr>
          <w:rFonts w:ascii="Times New Roman" w:eastAsia="Times New Roman" w:hAnsi="Times New Roman" w:cs="Times New Roman"/>
          <w:i/>
          <w:iCs/>
          <w:color w:val="000000"/>
          <w:sz w:val="28"/>
        </w:rPr>
        <w:t xml:space="preserve"> и </w:t>
      </w:r>
      <w:proofErr w:type="spellStart"/>
      <w:r w:rsidRPr="0092669C">
        <w:rPr>
          <w:rFonts w:ascii="Times New Roman" w:eastAsia="Times New Roman" w:hAnsi="Times New Roman" w:cs="Times New Roman"/>
          <w:i/>
          <w:iCs/>
          <w:color w:val="000000"/>
          <w:sz w:val="28"/>
        </w:rPr>
        <w:t>блиц-опросы</w:t>
      </w:r>
      <w:proofErr w:type="spellEnd"/>
      <w:r w:rsidRPr="0092669C">
        <w:rPr>
          <w:rFonts w:ascii="Times New Roman" w:eastAsia="Times New Roman" w:hAnsi="Times New Roman" w:cs="Times New Roman"/>
          <w:i/>
          <w:iCs/>
          <w:color w:val="000000"/>
          <w:sz w:val="28"/>
        </w:rPr>
        <w:t xml:space="preserve"> родителей показывают, что многие дети недополучают в своем ежедневном рационе йодированную соль, молоко и кисломолочные продукты, рыбу и рыбные </w:t>
      </w:r>
      <w:r w:rsidRPr="0092669C">
        <w:rPr>
          <w:rFonts w:ascii="Times New Roman" w:eastAsia="Times New Roman" w:hAnsi="Times New Roman" w:cs="Times New Roman"/>
          <w:i/>
          <w:iCs/>
          <w:color w:val="000000"/>
          <w:sz w:val="28"/>
        </w:rPr>
        <w:lastRenderedPageBreak/>
        <w:t>продукты, мясо и мясные продукты. Зато ежедневное потребление кондитерских и хлебобулочных изделий составляет 80% от общего рациона.</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 xml:space="preserve">Часто дети предпочитают вместо каши есть пиццу, чипсы; вместо горячих блюд из мяса и рыбы – сосиски, колбасы. Дети не </w:t>
      </w:r>
      <w:proofErr w:type="gramStart"/>
      <w:r w:rsidRPr="0092669C">
        <w:rPr>
          <w:rFonts w:ascii="Times New Roman" w:eastAsia="Times New Roman" w:hAnsi="Times New Roman" w:cs="Times New Roman"/>
          <w:color w:val="000000"/>
          <w:sz w:val="28"/>
          <w:szCs w:val="27"/>
        </w:rPr>
        <w:t>желают</w:t>
      </w:r>
      <w:proofErr w:type="gramEnd"/>
      <w:r w:rsidRPr="0092669C">
        <w:rPr>
          <w:rFonts w:ascii="Times New Roman" w:eastAsia="Times New Roman" w:hAnsi="Times New Roman" w:cs="Times New Roman"/>
          <w:color w:val="000000"/>
          <w:sz w:val="28"/>
          <w:szCs w:val="27"/>
        </w:rPr>
        <w:t xml:space="preserve">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Рекомендации родителям по питанию маленьких детей</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Правильное питание дошкольника целиком и полностью зависит от родителей.</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 xml:space="preserve">Прежде </w:t>
      </w:r>
      <w:proofErr w:type="gramStart"/>
      <w:r w:rsidRPr="0092669C">
        <w:rPr>
          <w:rFonts w:ascii="Times New Roman" w:eastAsia="Times New Roman" w:hAnsi="Times New Roman" w:cs="Times New Roman"/>
          <w:b/>
          <w:bCs/>
          <w:color w:val="000000"/>
          <w:sz w:val="28"/>
        </w:rPr>
        <w:t>всего</w:t>
      </w:r>
      <w:proofErr w:type="gramEnd"/>
      <w:r w:rsidRPr="0092669C">
        <w:rPr>
          <w:rFonts w:ascii="Times New Roman" w:eastAsia="Times New Roman" w:hAnsi="Times New Roman" w:cs="Times New Roman"/>
          <w:i/>
          <w:iCs/>
          <w:color w:val="000000"/>
          <w:sz w:val="28"/>
        </w:rPr>
        <w:t> необходимо знать и помнить, что питание ребенка дошкольного возраста должно заметно отличаться от рациона родителей.</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noProof/>
          <w:color w:val="000000"/>
          <w:sz w:val="28"/>
          <w:szCs w:val="27"/>
        </w:rPr>
        <w:drawing>
          <wp:anchor distT="0" distB="0" distL="114300" distR="114300" simplePos="0" relativeHeight="251660288" behindDoc="0" locked="0" layoutInCell="1" allowOverlap="1">
            <wp:simplePos x="0" y="0"/>
            <wp:positionH relativeFrom="column">
              <wp:posOffset>15240</wp:posOffset>
            </wp:positionH>
            <wp:positionV relativeFrom="paragraph">
              <wp:posOffset>-4445</wp:posOffset>
            </wp:positionV>
            <wp:extent cx="2143125" cy="2571750"/>
            <wp:effectExtent l="19050" t="0" r="9525" b="0"/>
            <wp:wrapSquare wrapText="bothSides"/>
            <wp:docPr id="21" name="Рисунок 2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pic:cNvPicPr>
                      <a:picLocks noChangeAspect="1" noChangeArrowheads="1"/>
                    </pic:cNvPicPr>
                  </pic:nvPicPr>
                  <pic:blipFill>
                    <a:blip r:embed="rId7" cstate="print"/>
                    <a:srcRect b="10000"/>
                    <a:stretch>
                      <a:fillRect/>
                    </a:stretch>
                  </pic:blipFill>
                  <pic:spPr bwMode="auto">
                    <a:xfrm>
                      <a:off x="0" y="0"/>
                      <a:ext cx="2143125" cy="2571750"/>
                    </a:xfrm>
                    <a:prstGeom prst="rect">
                      <a:avLst/>
                    </a:prstGeom>
                    <a:noFill/>
                    <a:ln w="9525">
                      <a:noFill/>
                      <a:miter lim="800000"/>
                      <a:headEnd/>
                      <a:tailEnd/>
                    </a:ln>
                  </pic:spPr>
                </pic:pic>
              </a:graphicData>
            </a:graphic>
          </wp:anchor>
        </w:drawing>
      </w:r>
      <w:r w:rsidRPr="0092669C">
        <w:rPr>
          <w:rFonts w:ascii="Times New Roman" w:eastAsia="Times New Roman" w:hAnsi="Times New Roman" w:cs="Times New Roman"/>
          <w:b/>
          <w:bCs/>
          <w:color w:val="000000"/>
          <w:sz w:val="28"/>
        </w:rPr>
        <w:t>Нежелательна термическая обработка</w:t>
      </w:r>
      <w:r w:rsidRPr="0092669C">
        <w:rPr>
          <w:rFonts w:ascii="Times New Roman" w:eastAsia="Times New Roman" w:hAnsi="Times New Roman" w:cs="Times New Roman"/>
          <w:i/>
          <w:iCs/>
          <w:color w:val="000000"/>
          <w:sz w:val="28"/>
        </w:rPr>
        <w:t> продуктов путем жарения, лучше готовить блюда на пару или запекать.</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Ежедневное меню дошкольника</w:t>
      </w:r>
      <w:r w:rsidRPr="0092669C">
        <w:rPr>
          <w:rFonts w:ascii="Times New Roman" w:eastAsia="Times New Roman" w:hAnsi="Times New Roman" w:cs="Times New Roman"/>
          <w:color w:val="000000"/>
          <w:sz w:val="28"/>
          <w:szCs w:val="27"/>
        </w:rPr>
        <w:t> не должно содержать блюда, сходные по своему составу. Например, если на завтрак предлагается каша, то на ужин лучше дать овощное блюдо.</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Если Ваш ребенок посещает детский сад,</w:t>
      </w:r>
      <w:r w:rsidRPr="0092669C">
        <w:rPr>
          <w:rFonts w:ascii="Times New Roman" w:eastAsia="Times New Roman" w:hAnsi="Times New Roman" w:cs="Times New Roman"/>
          <w:color w:val="000000"/>
          <w:sz w:val="28"/>
          <w:szCs w:val="27"/>
        </w:rPr>
        <w:t> </w:t>
      </w:r>
      <w:r w:rsidRPr="0092669C">
        <w:rPr>
          <w:rFonts w:ascii="Times New Roman" w:eastAsia="Times New Roman" w:hAnsi="Times New Roman" w:cs="Times New Roman"/>
          <w:i/>
          <w:iCs/>
          <w:color w:val="000000"/>
          <w:sz w:val="28"/>
        </w:rPr>
        <w:t>где получает четыре раза в день необходимое по возрасту питание, то домашний рацион должен дополнять, а не заменять рацион детского сада</w:t>
      </w:r>
      <w:r w:rsidRPr="0092669C">
        <w:rPr>
          <w:rFonts w:ascii="Times New Roman" w:eastAsia="Times New Roman" w:hAnsi="Times New Roman" w:cs="Times New Roman"/>
          <w:color w:val="000000"/>
          <w:sz w:val="28"/>
          <w:szCs w:val="27"/>
        </w:rPr>
        <w:t>. С этой целью родители, ознакомившись с меню, дома должны дать малышу именно те продукты и блюда, которые он недополучил днем.</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 xml:space="preserve">Завтрак до детского сада лучше исключить, иначе ребенок будет плохо завтракать в группе. В крайнем </w:t>
      </w:r>
      <w:proofErr w:type="gramStart"/>
      <w:r w:rsidRPr="0092669C">
        <w:rPr>
          <w:rFonts w:ascii="Times New Roman" w:eastAsia="Times New Roman" w:hAnsi="Times New Roman" w:cs="Times New Roman"/>
          <w:color w:val="000000"/>
          <w:sz w:val="28"/>
          <w:szCs w:val="27"/>
        </w:rPr>
        <w:t>случае</w:t>
      </w:r>
      <w:proofErr w:type="gramEnd"/>
      <w:r w:rsidRPr="0092669C">
        <w:rPr>
          <w:rFonts w:ascii="Times New Roman" w:eastAsia="Times New Roman" w:hAnsi="Times New Roman" w:cs="Times New Roman"/>
          <w:color w:val="000000"/>
          <w:sz w:val="28"/>
          <w:szCs w:val="27"/>
        </w:rPr>
        <w:t xml:space="preserve"> можно напоить его кефиром или дать яблоко. В выходные и праздничные дни лучше придерживаться меню детского сада.</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color w:val="000000"/>
          <w:sz w:val="28"/>
          <w:szCs w:val="27"/>
        </w:rPr>
        <w:t>Когда малышу исполнилось 3 года, самое время начинать учить его </w:t>
      </w:r>
      <w:r w:rsidRPr="0092669C">
        <w:rPr>
          <w:rFonts w:ascii="Times New Roman" w:eastAsia="Times New Roman" w:hAnsi="Times New Roman" w:cs="Times New Roman"/>
          <w:b/>
          <w:bCs/>
          <w:color w:val="000000"/>
          <w:sz w:val="28"/>
        </w:rPr>
        <w:t>правильному поведению за столом</w:t>
      </w:r>
      <w:r w:rsidRPr="0092669C">
        <w:rPr>
          <w:rFonts w:ascii="Times New Roman" w:eastAsia="Times New Roman" w:hAnsi="Times New Roman" w:cs="Times New Roman"/>
          <w:color w:val="000000"/>
          <w:sz w:val="28"/>
          <w:szCs w:val="27"/>
        </w:rPr>
        <w:t>.</w:t>
      </w:r>
    </w:p>
    <w:p w:rsidR="004A0533" w:rsidRPr="0092669C" w:rsidRDefault="004A0533" w:rsidP="004A0533">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Ребенок должен сидеть прямо</w:t>
      </w:r>
      <w:r w:rsidRPr="0092669C">
        <w:rPr>
          <w:rFonts w:ascii="Times New Roman" w:eastAsia="Times New Roman" w:hAnsi="Times New Roman" w:cs="Times New Roman"/>
          <w:i/>
          <w:iCs/>
          <w:color w:val="000000"/>
          <w:sz w:val="28"/>
        </w:rPr>
        <w:t>, не опираясь во время еды локтями на стол, не расставляя их широко в стороны. </w:t>
      </w:r>
      <w:r w:rsidRPr="0092669C">
        <w:rPr>
          <w:rFonts w:ascii="Times New Roman" w:eastAsia="Times New Roman" w:hAnsi="Times New Roman" w:cs="Times New Roman"/>
          <w:color w:val="000000"/>
          <w:sz w:val="28"/>
          <w:szCs w:val="27"/>
        </w:rPr>
        <w:t>Уметь правильно пользоваться ложкой.</w:t>
      </w:r>
    </w:p>
    <w:p w:rsidR="004A0533" w:rsidRPr="0092669C" w:rsidRDefault="004A0533" w:rsidP="004A0533">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Пользуясь столовым ножом</w:t>
      </w:r>
      <w:r w:rsidRPr="0092669C">
        <w:rPr>
          <w:rFonts w:ascii="Times New Roman" w:eastAsia="Times New Roman" w:hAnsi="Times New Roman" w:cs="Times New Roman"/>
          <w:i/>
          <w:iCs/>
          <w:color w:val="000000"/>
          <w:sz w:val="28"/>
        </w:rPr>
        <w:t>, держать его в правой руке, а вилку - в левой. </w:t>
      </w:r>
      <w:r w:rsidRPr="0092669C">
        <w:rPr>
          <w:rFonts w:ascii="Times New Roman" w:eastAsia="Times New Roman" w:hAnsi="Times New Roman" w:cs="Times New Roman"/>
          <w:color w:val="000000"/>
          <w:sz w:val="28"/>
          <w:szCs w:val="27"/>
        </w:rPr>
        <w:t xml:space="preserve">Взрослые должны приучить ребенка не нарезать всю порцию сразу, а отрезав кусочек, съесть его и </w:t>
      </w:r>
      <w:proofErr w:type="gramStart"/>
      <w:r w:rsidRPr="0092669C">
        <w:rPr>
          <w:rFonts w:ascii="Times New Roman" w:eastAsia="Times New Roman" w:hAnsi="Times New Roman" w:cs="Times New Roman"/>
          <w:color w:val="000000"/>
          <w:sz w:val="28"/>
          <w:szCs w:val="27"/>
        </w:rPr>
        <w:t>лишь</w:t>
      </w:r>
      <w:proofErr w:type="gramEnd"/>
      <w:r w:rsidRPr="0092669C">
        <w:rPr>
          <w:rFonts w:ascii="Times New Roman" w:eastAsia="Times New Roman" w:hAnsi="Times New Roman" w:cs="Times New Roman"/>
          <w:color w:val="000000"/>
          <w:sz w:val="28"/>
          <w:szCs w:val="27"/>
        </w:rPr>
        <w:t xml:space="preserve"> потом отрезать следующий.</w:t>
      </w:r>
    </w:p>
    <w:p w:rsidR="004A0533" w:rsidRPr="0092669C" w:rsidRDefault="004A0533" w:rsidP="004A0533">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Необходимо</w:t>
      </w:r>
      <w:r w:rsidRPr="0092669C">
        <w:rPr>
          <w:rFonts w:ascii="Times New Roman" w:eastAsia="Times New Roman" w:hAnsi="Times New Roman" w:cs="Times New Roman"/>
          <w:i/>
          <w:iCs/>
          <w:color w:val="000000"/>
          <w:sz w:val="28"/>
        </w:rPr>
        <w:t>, чтобы у малыша выработалась привычка жевать не спеша, с закрытым ртом. </w:t>
      </w:r>
      <w:r w:rsidRPr="0092669C">
        <w:rPr>
          <w:rFonts w:ascii="Times New Roman" w:eastAsia="Times New Roman" w:hAnsi="Times New Roman" w:cs="Times New Roman"/>
          <w:color w:val="000000"/>
          <w:sz w:val="28"/>
          <w:szCs w:val="27"/>
        </w:rPr>
        <w:t>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w:t>
      </w:r>
    </w:p>
    <w:p w:rsidR="004A0533" w:rsidRPr="0092669C" w:rsidRDefault="004A0533" w:rsidP="004A0533">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lastRenderedPageBreak/>
        <w:t>Принимать пищу</w:t>
      </w:r>
      <w:r w:rsidRPr="0092669C">
        <w:rPr>
          <w:rFonts w:ascii="Times New Roman" w:eastAsia="Times New Roman" w:hAnsi="Times New Roman" w:cs="Times New Roman"/>
          <w:i/>
          <w:iCs/>
          <w:color w:val="000000"/>
          <w:sz w:val="28"/>
        </w:rPr>
        <w:t> в спокойном состоянии (это относится не только к шестилеткам!). </w:t>
      </w:r>
      <w:r w:rsidRPr="0092669C">
        <w:rPr>
          <w:rFonts w:ascii="Times New Roman" w:eastAsia="Times New Roman" w:hAnsi="Times New Roman" w:cs="Times New Roman"/>
          <w:color w:val="000000"/>
          <w:sz w:val="28"/>
          <w:szCs w:val="27"/>
        </w:rPr>
        <w:t>Надо избегать ссор и неприятных разговоров за столом - это тоже ухудшает процесс пищеварения и снижает аппетит.</w:t>
      </w:r>
    </w:p>
    <w:p w:rsidR="004A0533" w:rsidRPr="0092669C" w:rsidRDefault="004A0533" w:rsidP="004A0533">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Не следует давать</w:t>
      </w:r>
      <w:r w:rsidRPr="0092669C">
        <w:rPr>
          <w:rFonts w:ascii="Times New Roman" w:eastAsia="Times New Roman" w:hAnsi="Times New Roman" w:cs="Times New Roman"/>
          <w:i/>
          <w:iCs/>
          <w:color w:val="000000"/>
          <w:sz w:val="28"/>
        </w:rPr>
        <w:t> малышу еды больше, чем он сможет съесть. Лучше потом положить чуточку добавки.</w:t>
      </w:r>
    </w:p>
    <w:p w:rsidR="004A0533" w:rsidRPr="0092669C" w:rsidRDefault="004A0533" w:rsidP="004A0533">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color w:val="000000"/>
          <w:sz w:val="28"/>
        </w:rPr>
        <w:t>Малыш должен знать</w:t>
      </w:r>
      <w:r w:rsidRPr="0092669C">
        <w:rPr>
          <w:rFonts w:ascii="Times New Roman" w:eastAsia="Times New Roman" w:hAnsi="Times New Roman" w:cs="Times New Roman"/>
          <w:i/>
          <w:iCs/>
          <w:color w:val="000000"/>
          <w:sz w:val="28"/>
        </w:rPr>
        <w:t>, что из-за стола можно выйти, окончив трапезу, только с разрешения старшего (но, конечно, не с куском хлеба или другой пищей в руках). </w:t>
      </w:r>
      <w:r w:rsidRPr="0092669C">
        <w:rPr>
          <w:rFonts w:ascii="Times New Roman" w:eastAsia="Times New Roman" w:hAnsi="Times New Roman" w:cs="Times New Roman"/>
          <w:color w:val="000000"/>
          <w:sz w:val="28"/>
          <w:szCs w:val="27"/>
        </w:rPr>
        <w:t>Он обязательно должен поблагодарить присутствующих, задвинуть стул, убрать за собой посуду, помыть руки (так же, как и перед едой) и сполоснуть рот.</w:t>
      </w:r>
    </w:p>
    <w:p w:rsidR="004A0533" w:rsidRPr="0092669C" w:rsidRDefault="004A0533" w:rsidP="004A0533">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i/>
          <w:iCs/>
          <w:color w:val="000000"/>
          <w:sz w:val="28"/>
        </w:rPr>
        <w:t>Помните! Ребенок очень быстро усвоит все эти правила, если перед его глазами будет пример взрослых.</w:t>
      </w:r>
    </w:p>
    <w:p w:rsidR="008F0067" w:rsidRPr="008F0067" w:rsidRDefault="004A0533" w:rsidP="008F0067">
      <w:pPr>
        <w:shd w:val="clear" w:color="auto" w:fill="FFFFFF"/>
        <w:spacing w:before="150" w:after="180" w:line="240" w:lineRule="auto"/>
        <w:jc w:val="both"/>
        <w:rPr>
          <w:rFonts w:ascii="Times New Roman" w:eastAsia="Times New Roman" w:hAnsi="Times New Roman" w:cs="Times New Roman"/>
          <w:color w:val="111111"/>
          <w:sz w:val="20"/>
          <w:szCs w:val="18"/>
        </w:rPr>
      </w:pPr>
      <w:r w:rsidRPr="0092669C">
        <w:rPr>
          <w:rFonts w:ascii="Times New Roman" w:eastAsia="Times New Roman" w:hAnsi="Times New Roman" w:cs="Times New Roman"/>
          <w:b/>
          <w:bCs/>
          <w:i/>
          <w:iCs/>
          <w:color w:val="000000"/>
          <w:sz w:val="28"/>
        </w:rPr>
        <w:t>Соблюдение перечисленных рекомендаций будет способствовать тому, чтобы Ваш</w:t>
      </w:r>
      <w:r w:rsidR="008F0067" w:rsidRPr="008F0067">
        <w:rPr>
          <w:rFonts w:ascii="Times New Roman" w:eastAsia="Times New Roman" w:hAnsi="Times New Roman" w:cs="Times New Roman"/>
          <w:b/>
          <w:bCs/>
          <w:i/>
          <w:iCs/>
          <w:color w:val="000000"/>
          <w:sz w:val="28"/>
        </w:rPr>
        <w:t xml:space="preserve"> </w:t>
      </w:r>
      <w:r w:rsidR="008F0067" w:rsidRPr="0092669C">
        <w:rPr>
          <w:rFonts w:ascii="Times New Roman" w:eastAsia="Times New Roman" w:hAnsi="Times New Roman" w:cs="Times New Roman"/>
          <w:b/>
          <w:bCs/>
          <w:i/>
          <w:iCs/>
          <w:color w:val="000000"/>
          <w:sz w:val="28"/>
        </w:rPr>
        <w:t>ребенок вырос здоровым</w:t>
      </w:r>
      <w:r w:rsidR="008F0067" w:rsidRPr="008F0067">
        <w:rPr>
          <w:rFonts w:ascii="Times New Roman" w:eastAsia="Times New Roman" w:hAnsi="Times New Roman" w:cs="Times New Roman"/>
          <w:b/>
          <w:bCs/>
          <w:i/>
          <w:iCs/>
          <w:color w:val="000000"/>
          <w:sz w:val="28"/>
        </w:rPr>
        <w:t>.</w:t>
      </w:r>
    </w:p>
    <w:p w:rsidR="00150D09" w:rsidRDefault="00150D09" w:rsidP="004A0533"/>
    <w:sectPr w:rsidR="00150D09" w:rsidSect="00F206E2">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57C2"/>
    <w:multiLevelType w:val="hybridMultilevel"/>
    <w:tmpl w:val="E176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65304C"/>
    <w:multiLevelType w:val="multilevel"/>
    <w:tmpl w:val="34C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06E2"/>
    <w:rsid w:val="00150D09"/>
    <w:rsid w:val="004708DB"/>
    <w:rsid w:val="004A0533"/>
    <w:rsid w:val="005A7234"/>
    <w:rsid w:val="008348A5"/>
    <w:rsid w:val="008F0067"/>
    <w:rsid w:val="00B00F93"/>
    <w:rsid w:val="00D4244F"/>
    <w:rsid w:val="00F20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533"/>
    <w:pPr>
      <w:ind w:left="720"/>
      <w:contextualSpacing/>
    </w:pPr>
  </w:style>
  <w:style w:type="paragraph" w:styleId="a4">
    <w:name w:val="Balloon Text"/>
    <w:basedOn w:val="a"/>
    <w:link w:val="a5"/>
    <w:uiPriority w:val="99"/>
    <w:semiHidden/>
    <w:unhideWhenUsed/>
    <w:rsid w:val="004A05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53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2252</Words>
  <Characters>12842</Characters>
  <Application>Microsoft Office Word</Application>
  <DocSecurity>0</DocSecurity>
  <Lines>107</Lines>
  <Paragraphs>30</Paragraphs>
  <ScaleCrop>false</ScaleCrop>
  <Company>Reanimator Extreme Edition</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2018-02-05T09:39:00Z</dcterms:created>
  <dcterms:modified xsi:type="dcterms:W3CDTF">2018-02-05T09:44:00Z</dcterms:modified>
</cp:coreProperties>
</file>