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D2" w:rsidRPr="004E2DF4" w:rsidRDefault="00040DD2" w:rsidP="00040D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r w:rsidRPr="004E2DF4">
        <w:rPr>
          <w:rStyle w:val="a4"/>
          <w:rFonts w:ascii="Tahoma" w:hAnsi="Tahoma" w:cs="Tahoma"/>
          <w:color w:val="800000"/>
          <w:sz w:val="32"/>
          <w:szCs w:val="32"/>
        </w:rPr>
        <w:t>Основные причины возникновения заикания</w:t>
      </w:r>
    </w:p>
    <w:p w:rsidR="00040DD2" w:rsidRDefault="00040DD2" w:rsidP="00040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        </w:t>
      </w:r>
      <w:r w:rsidRPr="005F6CA6">
        <w:rPr>
          <w:color w:val="000000"/>
          <w:sz w:val="28"/>
          <w:szCs w:val="28"/>
        </w:rPr>
        <w:t>1.Частые и тяжело протекающие заболевания, ослабляющие организм в целом. Ребенок может и родиться с ослабленной нервной системой. Это может произойти в результате неблагоприятного протекания беременности матери, патологических родов, а так же отягощенной наследственности (заикание развивается на почве врожденной слабости речевого аппарата).</w:t>
      </w:r>
    </w:p>
    <w:p w:rsidR="00040DD2" w:rsidRPr="004E2DF4" w:rsidRDefault="00040DD2" w:rsidP="00040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</w:t>
      </w:r>
      <w:r w:rsidRPr="005F6CA6">
        <w:rPr>
          <w:color w:val="000000"/>
          <w:sz w:val="28"/>
          <w:szCs w:val="28"/>
        </w:rPr>
        <w:t>2.Педагогическая запущенность ребенка, неправильные приемы воспитания. Сюда относятся неблагоприятная домашняя обстановка, ссоры родителей в присутствии ребенка, неуравновешенное отношение к нему взрослых, внезапные переходы от ласки к ругани, резкие окрики, запугивающие наказания. Не меньший вред может принести ребенку потакание его прихотям, несогласованное воспитание, когда один родитель запрещает что-либо, а другой разрешает, один наказывает, другой жалеет – все это может вызвать вспышки капризов у ребенка, недисциплинированности, гнева, истерик, когда ребенок бросается с кулачками на родителей, валяется по полу, стучит ногами, плюётся.</w:t>
      </w:r>
    </w:p>
    <w:p w:rsidR="00040DD2" w:rsidRPr="005F6CA6" w:rsidRDefault="00040DD2" w:rsidP="00040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6CA6">
        <w:rPr>
          <w:color w:val="000000"/>
          <w:sz w:val="28"/>
          <w:szCs w:val="28"/>
        </w:rPr>
        <w:t>         3.Сильная одномоментная психическая или физическая травма (сильное нервное потрясение).</w:t>
      </w:r>
    </w:p>
    <w:p w:rsidR="00040DD2" w:rsidRPr="005F6CA6" w:rsidRDefault="00040DD2" w:rsidP="00040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6CA6">
        <w:rPr>
          <w:color w:val="000000"/>
          <w:sz w:val="28"/>
          <w:szCs w:val="28"/>
        </w:rPr>
        <w:t>         Сильное нервное потрясение может быть вызвано испугом. Однако, все люди, без исключения, в детстве обязательно чего-нибудь пугались: будь-то паровозный гудок, собака, петух, карнавальная маска и т.п. Поэтому  неправомерно распространено мнение, будто нервные потрясения, вызванные испугом, - единственная причина заикания.</w:t>
      </w:r>
    </w:p>
    <w:p w:rsidR="00040DD2" w:rsidRPr="005F6CA6" w:rsidRDefault="00040DD2" w:rsidP="00040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6CA6">
        <w:rPr>
          <w:color w:val="000000"/>
          <w:sz w:val="28"/>
          <w:szCs w:val="28"/>
        </w:rPr>
        <w:t>         4.Неправильное формирование речи в детстве: речь на вдохе, скороговорение, нарушения звукопроизношения, быстрая нервная речь родителей – маленький ребенок может начать заикаться, слыша сбивчивую, быструю речь.</w:t>
      </w:r>
    </w:p>
    <w:p w:rsidR="00040DD2" w:rsidRPr="005F6CA6" w:rsidRDefault="00040DD2" w:rsidP="00040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6CA6">
        <w:rPr>
          <w:color w:val="000000"/>
          <w:sz w:val="28"/>
          <w:szCs w:val="28"/>
        </w:rPr>
        <w:t>         5.Полиглоссия: одновременное овладение в раннем детстве разными языками вызывает заикание обычно на каком-нибудь одном языке.</w:t>
      </w:r>
    </w:p>
    <w:p w:rsidR="00040DD2" w:rsidRPr="005F6CA6" w:rsidRDefault="00040DD2" w:rsidP="00040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6CA6">
        <w:rPr>
          <w:color w:val="000000"/>
          <w:sz w:val="28"/>
          <w:szCs w:val="28"/>
        </w:rPr>
        <w:t>         6.Несоответствующее возрасту усложнения речевого материала: родители общаются с ребенком фразами сложной конструкции, абстрактными понятиями читают книги, не соответствующие возрасту, когда мозг ребенка еще не готов к подобной речи.</w:t>
      </w:r>
    </w:p>
    <w:p w:rsidR="00040DD2" w:rsidRPr="005F6CA6" w:rsidRDefault="00040DD2" w:rsidP="00040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6CA6">
        <w:rPr>
          <w:color w:val="000000"/>
          <w:sz w:val="28"/>
          <w:szCs w:val="28"/>
        </w:rPr>
        <w:t>         7.Переучивание леворукости. Переучивание у левшей вызывает стресс, что может служить причиной возникновения заикания. Если же обучение владеть правой рукой не вызывает напряжения и не превращается для ребенка в мучение, то это пойдет на пользу в будущем («правши», будучи в абсолютном большинстве, приспособили предметы окружающей действительности для правой руки).</w:t>
      </w:r>
    </w:p>
    <w:p w:rsidR="00040DD2" w:rsidRPr="005F6CA6" w:rsidRDefault="00040DD2" w:rsidP="00040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6CA6">
        <w:rPr>
          <w:color w:val="000000"/>
          <w:sz w:val="28"/>
          <w:szCs w:val="28"/>
        </w:rPr>
        <w:t xml:space="preserve">         Наиболее благоприятный возраст для устранения заикания – 2-4 года. Наименее благоприятный оказывается возраст 10-16 лет (обостренная психическая ранимость, стремление к свободе, самостоятельности, нелюдимость). Нередко исчезнувшее заикание потенциально сохраняется и готово проявиться при возникновении неблагоприятных условий: поступление ребенка в школу, нервная обстановка дома, грубое обращение с </w:t>
      </w:r>
      <w:r w:rsidRPr="005F6CA6">
        <w:rPr>
          <w:color w:val="000000"/>
          <w:sz w:val="28"/>
          <w:szCs w:val="28"/>
        </w:rPr>
        <w:lastRenderedPageBreak/>
        <w:t>ребенком, перегрузка нервной системы учением, дополнительными занятиями, психическое перенапряжение, болезни, нарушение режима дня.</w:t>
      </w:r>
    </w:p>
    <w:p w:rsidR="00040DD2" w:rsidRPr="005F6CA6" w:rsidRDefault="00040DD2" w:rsidP="00040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6CA6">
        <w:rPr>
          <w:color w:val="000000"/>
          <w:sz w:val="28"/>
          <w:szCs w:val="28"/>
        </w:rPr>
        <w:t> </w:t>
      </w:r>
    </w:p>
    <w:p w:rsidR="00040DD2" w:rsidRPr="005F6CA6" w:rsidRDefault="00040DD2" w:rsidP="00040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B2F" w:rsidRDefault="00285B2F"/>
    <w:sectPr w:rsidR="00285B2F" w:rsidSect="004E2D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0DD2"/>
    <w:rsid w:val="00040DD2"/>
    <w:rsid w:val="0028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D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>home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2019-09-22T10:13:00Z</dcterms:created>
  <dcterms:modified xsi:type="dcterms:W3CDTF">2019-09-22T10:13:00Z</dcterms:modified>
</cp:coreProperties>
</file>