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BE7C2" w14:textId="5AAF9279" w:rsidR="00DE0810" w:rsidRPr="00A611B0" w:rsidRDefault="00A611B0" w:rsidP="00A611B0">
      <w:pPr>
        <w:ind w:left="5103" w:firstLine="0"/>
      </w:pPr>
      <w:r w:rsidRPr="00A611B0">
        <w:t xml:space="preserve">УТВЕРЖДАЮ </w:t>
      </w:r>
    </w:p>
    <w:p w14:paraId="695463EF" w14:textId="437B4921" w:rsidR="00A611B0" w:rsidRDefault="00A611B0" w:rsidP="00A611B0">
      <w:pPr>
        <w:ind w:left="5103" w:firstLine="0"/>
      </w:pPr>
      <w:r w:rsidRPr="00A611B0">
        <w:t xml:space="preserve">Директор государственного  </w:t>
      </w:r>
    </w:p>
    <w:p w14:paraId="429BF079" w14:textId="6BB14C67" w:rsidR="00A611B0" w:rsidRDefault="00A611B0" w:rsidP="00A611B0">
      <w:pPr>
        <w:ind w:left="5103" w:firstLine="0"/>
      </w:pPr>
      <w:r w:rsidRPr="00A611B0">
        <w:t xml:space="preserve">учреждения образования  </w:t>
      </w:r>
    </w:p>
    <w:p w14:paraId="5006E088" w14:textId="5470D26C" w:rsidR="00DE0810" w:rsidRPr="00A611B0" w:rsidRDefault="00A611B0" w:rsidP="00A611B0">
      <w:pPr>
        <w:ind w:left="5103" w:firstLine="0"/>
      </w:pPr>
      <w:r w:rsidRPr="00A611B0">
        <w:t>«</w:t>
      </w:r>
      <w:r w:rsidR="00E26E13">
        <w:t>Угловская</w:t>
      </w:r>
      <w:r w:rsidRPr="00A611B0">
        <w:t xml:space="preserve"> средняя школа» </w:t>
      </w:r>
    </w:p>
    <w:p w14:paraId="32E0A031" w14:textId="17ED01FE" w:rsidR="00DE0810" w:rsidRPr="00A611B0" w:rsidRDefault="00A611B0" w:rsidP="00A611B0">
      <w:pPr>
        <w:ind w:left="5103" w:firstLine="0"/>
      </w:pPr>
      <w:r w:rsidRPr="00A611B0">
        <w:t>______________С.</w:t>
      </w:r>
      <w:r>
        <w:t>А. Дегтеренко</w:t>
      </w:r>
    </w:p>
    <w:p w14:paraId="6E6E4905" w14:textId="77777777" w:rsidR="00DE0810" w:rsidRPr="00A611B0" w:rsidRDefault="00A611B0" w:rsidP="00A611B0">
      <w:pPr>
        <w:ind w:left="0" w:firstLine="0"/>
      </w:pPr>
      <w:r w:rsidRPr="00A611B0">
        <w:t xml:space="preserve"> </w:t>
      </w:r>
    </w:p>
    <w:p w14:paraId="17F44120" w14:textId="77777777" w:rsidR="00DE0810" w:rsidRPr="00A611B0" w:rsidRDefault="00A611B0" w:rsidP="00A611B0">
      <w:pPr>
        <w:ind w:left="0" w:firstLine="0"/>
      </w:pPr>
      <w:r w:rsidRPr="00A611B0">
        <w:t xml:space="preserve"> </w:t>
      </w:r>
    </w:p>
    <w:p w14:paraId="1073294B" w14:textId="77777777" w:rsidR="00DE0810" w:rsidRDefault="00A611B0">
      <w:pPr>
        <w:spacing w:after="0" w:line="270" w:lineRule="auto"/>
        <w:ind w:left="690" w:right="607"/>
        <w:jc w:val="center"/>
      </w:pPr>
      <w:r>
        <w:rPr>
          <w:b/>
        </w:rPr>
        <w:t xml:space="preserve">Политика в отношении обработки персональных данных в государственном учреждении образования </w:t>
      </w:r>
    </w:p>
    <w:p w14:paraId="2D03CC5B" w14:textId="40D42E4C" w:rsidR="00DE0810" w:rsidRDefault="00A611B0">
      <w:pPr>
        <w:spacing w:after="0" w:line="270" w:lineRule="auto"/>
        <w:ind w:right="8"/>
        <w:jc w:val="center"/>
      </w:pPr>
      <w:r>
        <w:rPr>
          <w:b/>
        </w:rPr>
        <w:t xml:space="preserve">«Угловская средняя школа» (далее – учреждение образования) </w:t>
      </w:r>
    </w:p>
    <w:p w14:paraId="05C39C0C" w14:textId="77777777" w:rsidR="00DE0810" w:rsidRDefault="00A611B0">
      <w:pPr>
        <w:spacing w:after="33" w:line="259" w:lineRule="auto"/>
        <w:ind w:left="0" w:firstLine="0"/>
        <w:jc w:val="left"/>
      </w:pPr>
      <w:r>
        <w:t xml:space="preserve">  </w:t>
      </w:r>
    </w:p>
    <w:p w14:paraId="3C463BCC" w14:textId="77777777" w:rsidR="00DE0810" w:rsidRDefault="00A611B0">
      <w:pPr>
        <w:numPr>
          <w:ilvl w:val="0"/>
          <w:numId w:val="1"/>
        </w:numPr>
        <w:spacing w:after="5" w:line="256" w:lineRule="auto"/>
        <w:ind w:hanging="300"/>
      </w:pPr>
      <w:r>
        <w:rPr>
          <w:b/>
        </w:rPr>
        <w:t xml:space="preserve">Общие положения </w:t>
      </w:r>
    </w:p>
    <w:p w14:paraId="6D70C6DD" w14:textId="77777777" w:rsidR="00DE0810" w:rsidRDefault="00A611B0">
      <w:pPr>
        <w:numPr>
          <w:ilvl w:val="1"/>
          <w:numId w:val="1"/>
        </w:numPr>
      </w:pPr>
      <w:r>
        <w:t xml:space="preserve">Учреждение образования уделяет внимание защите персональных данных при их обработке и с уважением относится к соблюдению прав субъектов персональных данных. Настоящая Политика является одной из принимаемых учреждением образования мер по защите персональных данных, предусмотренных статьей 17 Закона Республики Беларусь от 7 мая 2021 г. № 99-З «О защите персональных данных» (далее – Закон). </w:t>
      </w:r>
    </w:p>
    <w:p w14:paraId="1A8A109C" w14:textId="77777777" w:rsidR="00DE0810" w:rsidRDefault="00A611B0">
      <w:pPr>
        <w:ind w:left="-5"/>
      </w:pPr>
      <w:r>
        <w:t xml:space="preserve">Юридический и почтовый адрес учреждения образования: </w:t>
      </w:r>
    </w:p>
    <w:p w14:paraId="3DAC021F" w14:textId="22310308" w:rsidR="00DE0810" w:rsidRDefault="00A611B0">
      <w:pPr>
        <w:spacing w:after="0" w:line="268" w:lineRule="auto"/>
        <w:ind w:left="-5"/>
        <w:jc w:val="left"/>
      </w:pPr>
      <w:r>
        <w:rPr>
          <w:u w:val="single" w:color="000000"/>
        </w:rPr>
        <w:t xml:space="preserve">247637, ул. Новая, 2, </w:t>
      </w:r>
      <w:proofErr w:type="spellStart"/>
      <w:r>
        <w:rPr>
          <w:u w:val="single" w:color="000000"/>
        </w:rPr>
        <w:t>аг</w:t>
      </w:r>
      <w:proofErr w:type="spellEnd"/>
      <w:r>
        <w:rPr>
          <w:u w:val="single" w:color="000000"/>
        </w:rPr>
        <w:t>. Углы, Брагинский район,</w:t>
      </w:r>
      <w:r>
        <w:t xml:space="preserve"> </w:t>
      </w:r>
      <w:r>
        <w:rPr>
          <w:u w:val="single" w:color="000000"/>
        </w:rPr>
        <w:t>Гомельская область.</w:t>
      </w:r>
      <w:r>
        <w:t xml:space="preserve"> </w:t>
      </w:r>
    </w:p>
    <w:p w14:paraId="18FFD653" w14:textId="77777777" w:rsidR="00A611B0" w:rsidRPr="00A611B0" w:rsidRDefault="00A611B0" w:rsidP="00A611B0">
      <w:pPr>
        <w:rPr>
          <w:sz w:val="28"/>
          <w:szCs w:val="28"/>
        </w:rPr>
      </w:pPr>
      <w:r>
        <w:t xml:space="preserve">адрес в сети Интернет: </w:t>
      </w:r>
      <w:hyperlink r:id="rId5" w:history="1">
        <w:r w:rsidRPr="0057223D">
          <w:rPr>
            <w:rStyle w:val="a3"/>
            <w:sz w:val="28"/>
            <w:szCs w:val="28"/>
            <w:lang w:val="en-US"/>
          </w:rPr>
          <w:t>uglyupk</w:t>
        </w:r>
        <w:r w:rsidRPr="00A611B0">
          <w:rPr>
            <w:rStyle w:val="a3"/>
            <w:sz w:val="28"/>
            <w:szCs w:val="28"/>
          </w:rPr>
          <w:t>@</w:t>
        </w:r>
        <w:r w:rsidRPr="0057223D">
          <w:rPr>
            <w:rStyle w:val="a3"/>
            <w:sz w:val="28"/>
            <w:szCs w:val="28"/>
            <w:lang w:val="en-US"/>
          </w:rPr>
          <w:t>otdelbragin</w:t>
        </w:r>
        <w:r w:rsidRPr="00A611B0">
          <w:rPr>
            <w:rStyle w:val="a3"/>
            <w:sz w:val="28"/>
            <w:szCs w:val="28"/>
          </w:rPr>
          <w:t>.</w:t>
        </w:r>
        <w:r w:rsidRPr="0057223D">
          <w:rPr>
            <w:rStyle w:val="a3"/>
            <w:sz w:val="28"/>
            <w:szCs w:val="28"/>
            <w:lang w:val="en-US"/>
          </w:rPr>
          <w:t>by</w:t>
        </w:r>
      </w:hyperlink>
    </w:p>
    <w:p w14:paraId="6D9A30F9" w14:textId="77777777" w:rsidR="00DE0810" w:rsidRDefault="00A611B0">
      <w:pPr>
        <w:numPr>
          <w:ilvl w:val="1"/>
          <w:numId w:val="1"/>
        </w:numPr>
      </w:pPr>
      <w:r>
        <w:t xml:space="preserve">Политика разъясняет субъектам персональных данных, как и для каких целей их персональные данные собираются, используются или иным образом обрабатываются, а также отражает </w:t>
      </w:r>
      <w:proofErr w:type="gramStart"/>
      <w:r>
        <w:t>имеющиеся</w:t>
      </w:r>
      <w:proofErr w:type="gramEnd"/>
      <w:r>
        <w:t xml:space="preserve"> в связи с этим у субъектов персональных данных права и механизм их реализации. Политика не применяется к обработке персональных данных в процессе трудовой деятельности (в отношении работников и бывших работников), при видеонаблюдении, а также при обработке </w:t>
      </w:r>
      <w:proofErr w:type="spellStart"/>
      <w:r>
        <w:t>cookie</w:t>
      </w:r>
      <w:proofErr w:type="spellEnd"/>
      <w:r>
        <w:t xml:space="preserve">-файлов на интернет-сайте учреждения образования. </w:t>
      </w:r>
    </w:p>
    <w:p w14:paraId="4F55B173" w14:textId="77777777" w:rsidR="00DE0810" w:rsidRDefault="00A611B0">
      <w:pPr>
        <w:numPr>
          <w:ilvl w:val="1"/>
          <w:numId w:val="1"/>
        </w:numPr>
      </w:pPr>
      <w:r>
        <w:t xml:space="preserve">В настоящей Политике используются термины и их определения в значении, определенные Законом. </w:t>
      </w:r>
    </w:p>
    <w:p w14:paraId="25855F52" w14:textId="77777777" w:rsidR="00DE0810" w:rsidRDefault="00A611B0">
      <w:pPr>
        <w:numPr>
          <w:ilvl w:val="1"/>
          <w:numId w:val="1"/>
        </w:numPr>
      </w:pPr>
      <w:r>
        <w:t xml:space="preserve">Учреждение образования осуществляет обработку только тех персональных данных, которые необходимы для выполнения заявленных целей, и не допускает их избыточной обработки. </w:t>
      </w:r>
    </w:p>
    <w:p w14:paraId="08A69EC4" w14:textId="77777777" w:rsidR="00DE0810" w:rsidRDefault="00A611B0">
      <w:pPr>
        <w:spacing w:after="0" w:line="259" w:lineRule="auto"/>
        <w:ind w:left="0" w:firstLine="0"/>
        <w:jc w:val="left"/>
      </w:pPr>
      <w:r>
        <w:t xml:space="preserve"> </w:t>
      </w:r>
    </w:p>
    <w:p w14:paraId="7B256DBC" w14:textId="77777777" w:rsidR="00DE0810" w:rsidRDefault="00A611B0">
      <w:pPr>
        <w:numPr>
          <w:ilvl w:val="0"/>
          <w:numId w:val="1"/>
        </w:numPr>
        <w:spacing w:after="5" w:line="256" w:lineRule="auto"/>
        <w:ind w:hanging="300"/>
      </w:pPr>
      <w:r>
        <w:rPr>
          <w:b/>
        </w:rPr>
        <w:t xml:space="preserve">Цели, категории субъектов персональных данных, чьи данные подвергаются обработке, перечень обрабатываемых </w:t>
      </w:r>
      <w:r>
        <w:rPr>
          <w:b/>
        </w:rPr>
        <w:lastRenderedPageBreak/>
        <w:t xml:space="preserve">персональных данных, правовые основания и сроки обработки персональных данных </w:t>
      </w:r>
    </w:p>
    <w:p w14:paraId="65EFCFC3" w14:textId="77777777" w:rsidR="00DE0810" w:rsidRDefault="00A611B0">
      <w:pPr>
        <w:numPr>
          <w:ilvl w:val="1"/>
          <w:numId w:val="1"/>
        </w:numPr>
      </w:pPr>
      <w:r>
        <w:t xml:space="preserve">Учреждение образования осуществляет обработку персональных данных определенных категорий субъектов персональных данных в объеме, на правовых основаниях и в сроки применительно к каждой цели </w:t>
      </w:r>
      <w:proofErr w:type="gramStart"/>
      <w:r>
        <w:t>согласно реестра</w:t>
      </w:r>
      <w:proofErr w:type="gramEnd"/>
      <w:r>
        <w:t xml:space="preserve"> обработки персональных данных в учреждении. </w:t>
      </w:r>
    </w:p>
    <w:p w14:paraId="3C025F74" w14:textId="77777777" w:rsidR="00DE0810" w:rsidRDefault="00A611B0">
      <w:pPr>
        <w:numPr>
          <w:ilvl w:val="1"/>
          <w:numId w:val="1"/>
        </w:numPr>
      </w:pPr>
      <w:r>
        <w:t xml:space="preserve">Учреждение образования осуществляет обработку только тех персональных данных, которые необходимы для выполнения заявленных целей и не допускает их избыточной обработки. </w:t>
      </w:r>
    </w:p>
    <w:p w14:paraId="4214C965" w14:textId="77777777" w:rsidR="00DE0810" w:rsidRDefault="00A611B0">
      <w:pPr>
        <w:numPr>
          <w:ilvl w:val="1"/>
          <w:numId w:val="1"/>
        </w:numPr>
      </w:pPr>
      <w:r>
        <w:t xml:space="preserve">Учреждение образования вправе предоставлять персональные данные третьим лицам только при наличии оснований, предусмотренных законодательными актами. </w:t>
      </w:r>
    </w:p>
    <w:p w14:paraId="327F02E1" w14:textId="77777777" w:rsidR="00DE0810" w:rsidRDefault="00A611B0">
      <w:pPr>
        <w:spacing w:after="40" w:line="259" w:lineRule="auto"/>
        <w:ind w:left="0" w:firstLine="0"/>
        <w:jc w:val="left"/>
      </w:pPr>
      <w:r>
        <w:t xml:space="preserve"> </w:t>
      </w:r>
    </w:p>
    <w:p w14:paraId="4D9E4DC0" w14:textId="77777777" w:rsidR="00DE0810" w:rsidRDefault="00A611B0">
      <w:pPr>
        <w:numPr>
          <w:ilvl w:val="0"/>
          <w:numId w:val="1"/>
        </w:numPr>
        <w:spacing w:after="5" w:line="256" w:lineRule="auto"/>
        <w:ind w:hanging="300"/>
      </w:pPr>
      <w:r>
        <w:rPr>
          <w:b/>
        </w:rPr>
        <w:t xml:space="preserve">Уполномоченные лица </w:t>
      </w:r>
    </w:p>
    <w:p w14:paraId="4D199AB0" w14:textId="77777777" w:rsidR="00DE0810" w:rsidRDefault="00A611B0">
      <w:pPr>
        <w:numPr>
          <w:ilvl w:val="1"/>
          <w:numId w:val="1"/>
        </w:numPr>
      </w:pPr>
      <w:r>
        <w:t xml:space="preserve">Учреждение образования поручает обработку персональных данных уполномоченным лицам. Перечень уполномоченных лиц, обрабатывающих персональные данные по поручению учреждения образования, содержится в приложении 1 к настоящей Политике. </w:t>
      </w:r>
    </w:p>
    <w:p w14:paraId="6A5026E7" w14:textId="77777777" w:rsidR="00DE0810" w:rsidRDefault="00A611B0">
      <w:pPr>
        <w:spacing w:after="41" w:line="259" w:lineRule="auto"/>
        <w:ind w:left="0" w:firstLine="0"/>
        <w:jc w:val="left"/>
      </w:pPr>
      <w:r>
        <w:t xml:space="preserve"> </w:t>
      </w:r>
    </w:p>
    <w:p w14:paraId="1FF16B60" w14:textId="77777777" w:rsidR="00DE0810" w:rsidRDefault="00A611B0">
      <w:pPr>
        <w:numPr>
          <w:ilvl w:val="0"/>
          <w:numId w:val="1"/>
        </w:numPr>
        <w:ind w:hanging="300"/>
      </w:pPr>
      <w:r>
        <w:rPr>
          <w:b/>
        </w:rPr>
        <w:t xml:space="preserve">Права субъектов персональных данных </w:t>
      </w:r>
      <w:r>
        <w:t xml:space="preserve">4.1. Субъект персональных данных имеет право: </w:t>
      </w:r>
    </w:p>
    <w:p w14:paraId="0BB0F43B" w14:textId="77777777" w:rsidR="00DE0810" w:rsidRDefault="00A611B0">
      <w:pPr>
        <w:numPr>
          <w:ilvl w:val="2"/>
          <w:numId w:val="2"/>
        </w:numPr>
      </w:pPr>
      <w:r>
        <w:t xml:space="preserve">на получение информации, касающейся обработки своих персональных данных учреждением образования, содержащей: сведения о наименовании и месте нахождения учреждения образования; подтверждение факта обработки персональных данных субъекта </w:t>
      </w:r>
    </w:p>
    <w:p w14:paraId="1E96314F" w14:textId="77777777" w:rsidR="00DE0810" w:rsidRDefault="00A611B0">
      <w:pPr>
        <w:spacing w:after="12"/>
        <w:ind w:left="-5" w:right="1418"/>
        <w:jc w:val="left"/>
      </w:pPr>
      <w:r>
        <w:t xml:space="preserve">персональных данных в учреждении образования; его персональные данные и источник их получения; правовые основания и цели обработки персональных данных; срок, на который дано согласие; </w:t>
      </w:r>
    </w:p>
    <w:p w14:paraId="02EE6E2F" w14:textId="77777777" w:rsidR="00DE0810" w:rsidRDefault="00A611B0">
      <w:pPr>
        <w:ind w:left="-5"/>
      </w:pPr>
      <w:r>
        <w:t xml:space="preserve">наименование и место нахождения уполномоченных лиц, если </w:t>
      </w:r>
    </w:p>
    <w:p w14:paraId="1005A352" w14:textId="77777777" w:rsidR="00DE0810" w:rsidRDefault="00A611B0">
      <w:pPr>
        <w:ind w:left="-5" w:right="1309"/>
      </w:pPr>
      <w:r>
        <w:t xml:space="preserve">обработка персональных данных поручена таким лицам; иную информацию, предусмотренную законодательством; </w:t>
      </w:r>
    </w:p>
    <w:p w14:paraId="435734A4" w14:textId="77777777" w:rsidR="00DE0810" w:rsidRDefault="00A611B0">
      <w:pPr>
        <w:numPr>
          <w:ilvl w:val="2"/>
          <w:numId w:val="2"/>
        </w:numPr>
      </w:pPr>
      <w:r>
        <w:t xml:space="preserve">на получение от учреждения образования информации о предоставлении своих персональных данных, обрабатываемых в учреждении образования, третьим лицам. Такое право может быть реализовано один раз в календарный год, а предоставление соответствующей информации осуществляется бесплатно; </w:t>
      </w:r>
    </w:p>
    <w:p w14:paraId="038B5CBC" w14:textId="77777777" w:rsidR="00DE0810" w:rsidRDefault="00A611B0">
      <w:pPr>
        <w:numPr>
          <w:ilvl w:val="2"/>
          <w:numId w:val="2"/>
        </w:numPr>
      </w:pPr>
      <w:r>
        <w:lastRenderedPageBreak/>
        <w:t xml:space="preserve">на обжалование действий (бездействия) и решений учреждения образования, нарушающих его права при обработке персональных данных, в Национальный центр защиты персональных данных Республики Беларусь. </w:t>
      </w:r>
    </w:p>
    <w:p w14:paraId="14715405" w14:textId="77777777" w:rsidR="00DE0810" w:rsidRDefault="00A611B0">
      <w:pPr>
        <w:numPr>
          <w:ilvl w:val="1"/>
          <w:numId w:val="3"/>
        </w:numPr>
      </w:pPr>
      <w:r>
        <w:t xml:space="preserve">Для реализации своих прав субъект персональных данных подает в учреждение образования заявление в письменной форме (почтой/нарочно) или в виде электронного документа, а в случае реализации права на отзыв согласия – в форме, в которой оно было получено. </w:t>
      </w:r>
    </w:p>
    <w:p w14:paraId="5AB0EE60" w14:textId="77777777" w:rsidR="00DE0810" w:rsidRDefault="00A611B0">
      <w:pPr>
        <w:ind w:left="-5"/>
      </w:pPr>
      <w:r>
        <w:t xml:space="preserve">Такое заявление должно содержать: фамилию, собственное имя, отчество (если таковое имеется) субъекта персональных данных, адрес его места жительства (места пребывания); дату рождения субъекта персональных данных; </w:t>
      </w:r>
    </w:p>
    <w:p w14:paraId="50B5B94F" w14:textId="77777777" w:rsidR="00DE0810" w:rsidRDefault="00A611B0">
      <w:pPr>
        <w:spacing w:after="12"/>
        <w:ind w:left="-5"/>
        <w:jc w:val="left"/>
      </w:pPr>
      <w:r>
        <w:t xml:space="preserve">идентификационный номер субъекта персональных данных, при отсутствии такого номера – номер документа, удостоверяющего личность субъекта персональных данных, в случаях, если эта информация указывалась субъектом персональных данных при даче своего согласия оператору или обработка персональных данных осуществляется без согласия субъекта персональных данных; изложение сути требований субъекта персональных данных; личную </w:t>
      </w:r>
      <w:r>
        <w:tab/>
        <w:t xml:space="preserve">подпись </w:t>
      </w:r>
      <w:r>
        <w:tab/>
        <w:t xml:space="preserve">(для </w:t>
      </w:r>
      <w:r>
        <w:tab/>
        <w:t xml:space="preserve">заявления </w:t>
      </w:r>
      <w:r>
        <w:tab/>
        <w:t xml:space="preserve">в </w:t>
      </w:r>
      <w:r>
        <w:tab/>
        <w:t xml:space="preserve">письменной </w:t>
      </w:r>
      <w:r>
        <w:tab/>
        <w:t xml:space="preserve">форме) </w:t>
      </w:r>
      <w:r>
        <w:tab/>
        <w:t xml:space="preserve">либо электронную цифровую подпись (для заявления в виде электронного документа) субъекта персональных данных. </w:t>
      </w:r>
    </w:p>
    <w:p w14:paraId="6692DCC5" w14:textId="77777777" w:rsidR="00DE0810" w:rsidRDefault="00A611B0">
      <w:pPr>
        <w:numPr>
          <w:ilvl w:val="1"/>
          <w:numId w:val="3"/>
        </w:numPr>
      </w:pPr>
      <w:r>
        <w:t>Учреждение образования не рассматривает заявления субъектов персональных данных, не соответствующие требованиям пункта 5.2 настоящей Политики, в том числе направленные иными способами (</w:t>
      </w:r>
      <w:proofErr w:type="spellStart"/>
      <w:r>
        <w:t>email</w:t>
      </w:r>
      <w:proofErr w:type="spellEnd"/>
      <w:r>
        <w:t xml:space="preserve">, телефон, факс и т.п.). </w:t>
      </w:r>
    </w:p>
    <w:p w14:paraId="2B2C5FF0" w14:textId="4A2F0650" w:rsidR="00DE0810" w:rsidRDefault="00A611B0">
      <w:pPr>
        <w:numPr>
          <w:ilvl w:val="1"/>
          <w:numId w:val="3"/>
        </w:numPr>
        <w:spacing w:after="12"/>
      </w:pPr>
      <w:r>
        <w:t xml:space="preserve">За содействием в реализации прав, связанных с обработкой персональных </w:t>
      </w:r>
      <w:r>
        <w:tab/>
        <w:t xml:space="preserve">данных </w:t>
      </w:r>
      <w:r>
        <w:tab/>
        <w:t xml:space="preserve">в </w:t>
      </w:r>
      <w:r>
        <w:tab/>
        <w:t xml:space="preserve">учреждении </w:t>
      </w:r>
      <w:r>
        <w:tab/>
        <w:t xml:space="preserve">образования, </w:t>
      </w:r>
      <w:r>
        <w:tab/>
        <w:t xml:space="preserve">субъект персональных данных может также обратиться к лицу, ответственному за осуществление внутреннего контроля за обработкой персональных данных в учреждении образования, по телефону: 3-18-26. </w:t>
      </w:r>
    </w:p>
    <w:p w14:paraId="60694304" w14:textId="77777777" w:rsidR="00DE0810" w:rsidRDefault="00A611B0">
      <w:pPr>
        <w:spacing w:after="0" w:line="259" w:lineRule="auto"/>
        <w:ind w:left="0" w:firstLine="0"/>
        <w:jc w:val="left"/>
      </w:pPr>
      <w:r>
        <w:t xml:space="preserve">  </w:t>
      </w:r>
    </w:p>
    <w:p w14:paraId="413CDF92" w14:textId="77777777" w:rsidR="00DE0810" w:rsidRDefault="00A611B0">
      <w:pPr>
        <w:spacing w:after="0" w:line="259" w:lineRule="auto"/>
        <w:ind w:left="0" w:firstLine="0"/>
        <w:jc w:val="left"/>
      </w:pPr>
      <w:r>
        <w:t xml:space="preserve">  </w:t>
      </w:r>
    </w:p>
    <w:p w14:paraId="5759CC30" w14:textId="77777777" w:rsidR="00DE0810" w:rsidRDefault="00A611B0">
      <w:pPr>
        <w:spacing w:after="0" w:line="259" w:lineRule="auto"/>
        <w:ind w:left="0" w:firstLine="0"/>
        <w:jc w:val="left"/>
      </w:pPr>
      <w:r>
        <w:t xml:space="preserve">  </w:t>
      </w:r>
    </w:p>
    <w:p w14:paraId="2AFB39B6" w14:textId="77777777" w:rsidR="00DE0810" w:rsidRDefault="00A611B0">
      <w:pPr>
        <w:spacing w:after="0" w:line="259" w:lineRule="auto"/>
        <w:ind w:left="0" w:firstLine="0"/>
        <w:jc w:val="left"/>
      </w:pPr>
      <w:r>
        <w:t xml:space="preserve">  </w:t>
      </w:r>
    </w:p>
    <w:p w14:paraId="02E1C0A8" w14:textId="77777777" w:rsidR="00DE0810" w:rsidRDefault="00A611B0">
      <w:pPr>
        <w:spacing w:after="0" w:line="259" w:lineRule="auto"/>
        <w:ind w:left="0" w:firstLine="0"/>
        <w:jc w:val="left"/>
      </w:pPr>
      <w:r>
        <w:t xml:space="preserve"> </w:t>
      </w:r>
    </w:p>
    <w:p w14:paraId="29A88FBA" w14:textId="77777777" w:rsidR="00DE0810" w:rsidRDefault="00A611B0">
      <w:pPr>
        <w:spacing w:after="0" w:line="259" w:lineRule="auto"/>
        <w:ind w:left="0" w:firstLine="0"/>
        <w:jc w:val="left"/>
      </w:pPr>
      <w:r>
        <w:t xml:space="preserve"> </w:t>
      </w:r>
    </w:p>
    <w:p w14:paraId="4524C174" w14:textId="5ABF0555" w:rsidR="00DE0810" w:rsidRDefault="00A611B0" w:rsidP="00A611B0">
      <w:pPr>
        <w:spacing w:after="0" w:line="259" w:lineRule="auto"/>
        <w:ind w:left="0" w:firstLine="0"/>
        <w:jc w:val="right"/>
      </w:pPr>
      <w:r>
        <w:lastRenderedPageBreak/>
        <w:t xml:space="preserve"> </w:t>
      </w:r>
      <w:r>
        <w:rPr>
          <w:b/>
        </w:rPr>
        <w:t xml:space="preserve">Приложение 1 </w:t>
      </w:r>
    </w:p>
    <w:p w14:paraId="2E1E4C18" w14:textId="77777777" w:rsidR="00DE0810" w:rsidRDefault="00A611B0">
      <w:pPr>
        <w:spacing w:after="0" w:line="259" w:lineRule="auto"/>
        <w:ind w:left="0" w:firstLine="0"/>
        <w:jc w:val="left"/>
      </w:pPr>
      <w:r>
        <w:t xml:space="preserve">  </w:t>
      </w:r>
    </w:p>
    <w:p w14:paraId="5B59FD19" w14:textId="77777777" w:rsidR="00DE0810" w:rsidRDefault="00A611B0">
      <w:pPr>
        <w:ind w:left="-5"/>
      </w:pPr>
      <w:r>
        <w:t xml:space="preserve">Перечень уполномоченных лиц, обрабатывающих персональные данные по поручению учреждения образования </w:t>
      </w:r>
    </w:p>
    <w:p w14:paraId="264F93C2" w14:textId="77777777" w:rsidR="00DE0810" w:rsidRDefault="00A611B0">
      <w:pPr>
        <w:spacing w:after="0" w:line="259" w:lineRule="auto"/>
        <w:ind w:left="0" w:firstLine="0"/>
        <w:jc w:val="left"/>
      </w:pPr>
      <w:r>
        <w:t xml:space="preserve">  </w:t>
      </w:r>
    </w:p>
    <w:tbl>
      <w:tblPr>
        <w:tblStyle w:val="TableGrid"/>
        <w:tblW w:w="10353" w:type="dxa"/>
        <w:tblInd w:w="-852" w:type="dxa"/>
        <w:tblCellMar>
          <w:top w:w="70" w:type="dxa"/>
        </w:tblCellMar>
        <w:tblLook w:val="04A0" w:firstRow="1" w:lastRow="0" w:firstColumn="1" w:lastColumn="0" w:noHBand="0" w:noVBand="1"/>
      </w:tblPr>
      <w:tblGrid>
        <w:gridCol w:w="1004"/>
        <w:gridCol w:w="2234"/>
        <w:gridCol w:w="2378"/>
        <w:gridCol w:w="2371"/>
        <w:gridCol w:w="2366"/>
      </w:tblGrid>
      <w:tr w:rsidR="00DE0810" w14:paraId="2D34660B" w14:textId="77777777">
        <w:trPr>
          <w:trHeight w:val="1051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E42DA0" w14:textId="77777777" w:rsidR="00DE0810" w:rsidRDefault="00A611B0">
            <w:pPr>
              <w:spacing w:after="0" w:line="259" w:lineRule="auto"/>
              <w:ind w:left="7" w:firstLine="0"/>
              <w:jc w:val="left"/>
            </w:pPr>
            <w:r>
              <w:t xml:space="preserve">№ п/п 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B73D26" w14:textId="77777777" w:rsidR="00DE0810" w:rsidRDefault="00A611B0">
            <w:pPr>
              <w:spacing w:after="0" w:line="259" w:lineRule="auto"/>
              <w:ind w:left="7" w:firstLine="0"/>
              <w:jc w:val="left"/>
            </w:pPr>
            <w:r>
              <w:t xml:space="preserve">Уполномоченное лицо 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1B577" w14:textId="77777777" w:rsidR="00DE0810" w:rsidRDefault="00A611B0">
            <w:pPr>
              <w:spacing w:after="0" w:line="259" w:lineRule="auto"/>
              <w:ind w:left="7" w:firstLine="0"/>
            </w:pPr>
            <w:r>
              <w:t>Местонахождение</w:t>
            </w:r>
          </w:p>
          <w:p w14:paraId="618B8E30" w14:textId="77777777" w:rsidR="00DE0810" w:rsidRDefault="00A611B0">
            <w:pPr>
              <w:spacing w:after="0" w:line="259" w:lineRule="auto"/>
              <w:ind w:left="-9" w:firstLine="0"/>
              <w:jc w:val="left"/>
            </w:pPr>
            <w:r>
              <w:t xml:space="preserve"> </w:t>
            </w:r>
          </w:p>
          <w:p w14:paraId="41DAC039" w14:textId="77777777" w:rsidR="00DE0810" w:rsidRDefault="00A611B0">
            <w:pPr>
              <w:spacing w:after="0" w:line="259" w:lineRule="auto"/>
              <w:ind w:left="7" w:firstLine="0"/>
              <w:jc w:val="left"/>
            </w:pPr>
            <w:r>
              <w:t xml:space="preserve">уполномоченного лица 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D1D0F" w14:textId="77777777" w:rsidR="00DE0810" w:rsidRDefault="00A611B0">
            <w:pPr>
              <w:spacing w:after="0" w:line="259" w:lineRule="auto"/>
              <w:ind w:left="-11" w:firstLine="0"/>
              <w:jc w:val="left"/>
            </w:pPr>
            <w:r>
              <w:t xml:space="preserve"> </w:t>
            </w:r>
          </w:p>
          <w:p w14:paraId="12206D78" w14:textId="77777777" w:rsidR="00DE0810" w:rsidRDefault="00A611B0">
            <w:pPr>
              <w:spacing w:after="27" w:line="259" w:lineRule="auto"/>
              <w:ind w:left="7" w:firstLine="0"/>
            </w:pPr>
            <w:r>
              <w:t>Информационный</w:t>
            </w:r>
          </w:p>
          <w:p w14:paraId="01143DBC" w14:textId="77777777" w:rsidR="00DE0810" w:rsidRDefault="00A611B0">
            <w:pPr>
              <w:spacing w:after="0" w:line="259" w:lineRule="auto"/>
              <w:ind w:left="7" w:firstLine="0"/>
              <w:jc w:val="left"/>
            </w:pPr>
            <w:r>
              <w:t xml:space="preserve">ресурс (система) 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10BB8" w14:textId="77777777" w:rsidR="00DE0810" w:rsidRDefault="00A611B0">
            <w:pPr>
              <w:spacing w:after="0" w:line="259" w:lineRule="auto"/>
              <w:ind w:left="-8" w:firstLine="0"/>
              <w:jc w:val="left"/>
            </w:pPr>
            <w:r>
              <w:t xml:space="preserve"> </w:t>
            </w:r>
          </w:p>
          <w:p w14:paraId="577B3887" w14:textId="77777777" w:rsidR="00DE0810" w:rsidRDefault="00A611B0">
            <w:pPr>
              <w:spacing w:after="0" w:line="259" w:lineRule="auto"/>
              <w:ind w:left="7" w:firstLine="0"/>
              <w:jc w:val="left"/>
            </w:pPr>
            <w:r>
              <w:t xml:space="preserve">Цель обработки </w:t>
            </w:r>
          </w:p>
        </w:tc>
      </w:tr>
      <w:tr w:rsidR="00DE0810" w14:paraId="43661734" w14:textId="77777777">
        <w:trPr>
          <w:trHeight w:val="1395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3B8897" w14:textId="77777777" w:rsidR="00DE0810" w:rsidRDefault="00A611B0">
            <w:pPr>
              <w:spacing w:after="0" w:line="259" w:lineRule="auto"/>
              <w:ind w:left="7" w:firstLine="0"/>
              <w:jc w:val="left"/>
            </w:pPr>
            <w:r>
              <w:t xml:space="preserve">1 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F3E577" w14:textId="77777777" w:rsidR="00DE0810" w:rsidRDefault="00A611B0">
            <w:pPr>
              <w:spacing w:after="0" w:line="259" w:lineRule="auto"/>
              <w:ind w:left="7" w:firstLine="0"/>
              <w:jc w:val="left"/>
            </w:pPr>
            <w:r>
              <w:t xml:space="preserve">Брагинский РОВД 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B6F38E" w14:textId="77777777" w:rsidR="00DE0810" w:rsidRDefault="00A611B0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t>г.п.Брагин</w:t>
            </w:r>
            <w:proofErr w:type="spellEnd"/>
            <w:r>
              <w:t xml:space="preserve"> 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A4295" w14:textId="77777777" w:rsidR="00DE0810" w:rsidRDefault="00A611B0">
            <w:pPr>
              <w:spacing w:after="35" w:line="239" w:lineRule="auto"/>
              <w:ind w:left="7" w:firstLine="0"/>
              <w:jc w:val="left"/>
            </w:pPr>
            <w:r>
              <w:t xml:space="preserve">Единый государственный </w:t>
            </w:r>
          </w:p>
          <w:p w14:paraId="5AC95094" w14:textId="77777777" w:rsidR="00DE0810" w:rsidRDefault="00A611B0">
            <w:pPr>
              <w:spacing w:after="0" w:line="259" w:lineRule="auto"/>
              <w:ind w:left="7" w:firstLine="0"/>
              <w:jc w:val="left"/>
            </w:pPr>
            <w:r>
              <w:t xml:space="preserve">банк </w:t>
            </w:r>
            <w:r>
              <w:tab/>
              <w:t xml:space="preserve">данных </w:t>
            </w:r>
            <w:r>
              <w:tab/>
              <w:t xml:space="preserve">о правонарушениях 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2520BE" w14:textId="77777777" w:rsidR="00DE0810" w:rsidRDefault="00A611B0">
            <w:pPr>
              <w:spacing w:after="0" w:line="259" w:lineRule="auto"/>
              <w:ind w:left="-8" w:firstLine="16"/>
              <w:jc w:val="left"/>
            </w:pPr>
            <w:proofErr w:type="gramStart"/>
            <w:r>
              <w:t>Трудоустройство  работников</w:t>
            </w:r>
            <w:proofErr w:type="gramEnd"/>
            <w:r>
              <w:t xml:space="preserve"> </w:t>
            </w:r>
          </w:p>
        </w:tc>
      </w:tr>
    </w:tbl>
    <w:p w14:paraId="3E94FB3C" w14:textId="77777777" w:rsidR="00DE0810" w:rsidRDefault="00A611B0">
      <w:pPr>
        <w:spacing w:after="124" w:line="259" w:lineRule="auto"/>
        <w:ind w:left="0" w:firstLine="0"/>
        <w:jc w:val="left"/>
      </w:pPr>
      <w:r>
        <w:rPr>
          <w:rFonts w:ascii="Arial" w:eastAsia="Arial" w:hAnsi="Arial" w:cs="Arial"/>
          <w:b/>
          <w:color w:val="333333"/>
          <w:sz w:val="27"/>
        </w:rPr>
        <w:t xml:space="preserve"> </w:t>
      </w:r>
      <w:r>
        <w:rPr>
          <w:rFonts w:ascii="Arial" w:eastAsia="Arial" w:hAnsi="Arial" w:cs="Arial"/>
          <w:color w:val="333333"/>
          <w:sz w:val="27"/>
        </w:rPr>
        <w:t xml:space="preserve"> </w:t>
      </w:r>
    </w:p>
    <w:p w14:paraId="7477025D" w14:textId="77777777" w:rsidR="00DE0810" w:rsidRDefault="00A611B0">
      <w:pPr>
        <w:spacing w:after="86" w:line="259" w:lineRule="auto"/>
        <w:ind w:left="0" w:firstLine="0"/>
        <w:jc w:val="left"/>
      </w:pPr>
      <w:r>
        <w:rPr>
          <w:rFonts w:ascii="Arial" w:eastAsia="Arial" w:hAnsi="Arial" w:cs="Arial"/>
          <w:color w:val="333333"/>
          <w:sz w:val="27"/>
        </w:rPr>
        <w:t xml:space="preserve">  </w:t>
      </w:r>
    </w:p>
    <w:p w14:paraId="14A29443" w14:textId="77777777" w:rsidR="00DE0810" w:rsidRDefault="00A611B0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DE0810" w:rsidSect="00A611B0">
      <w:pgSz w:w="11906" w:h="16838"/>
      <w:pgMar w:top="1182" w:right="846" w:bottom="567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CC2BD1"/>
    <w:multiLevelType w:val="multilevel"/>
    <w:tmpl w:val="4BC2AAA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A10DAC"/>
    <w:multiLevelType w:val="multilevel"/>
    <w:tmpl w:val="62C0D44E"/>
    <w:lvl w:ilvl="0">
      <w:start w:val="1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406178D"/>
    <w:multiLevelType w:val="multilevel"/>
    <w:tmpl w:val="5A8E769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810"/>
    <w:rsid w:val="00A611B0"/>
    <w:rsid w:val="00DE0810"/>
    <w:rsid w:val="00E2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DB918"/>
  <w15:docId w15:val="{6AF5F7A4-04F6-4553-82A1-1F3DDA40C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rsid w:val="00A611B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lyupk@otdelbragin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864</Words>
  <Characters>4925</Characters>
  <Application>Microsoft Office Word</Application>
  <DocSecurity>0</DocSecurity>
  <Lines>41</Lines>
  <Paragraphs>11</Paragraphs>
  <ScaleCrop>false</ScaleCrop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Biostar</dc:creator>
  <cp:keywords/>
  <cp:lastModifiedBy>Irina</cp:lastModifiedBy>
  <cp:revision>3</cp:revision>
  <dcterms:created xsi:type="dcterms:W3CDTF">2025-01-03T09:51:00Z</dcterms:created>
  <dcterms:modified xsi:type="dcterms:W3CDTF">2025-01-03T14:57:00Z</dcterms:modified>
</cp:coreProperties>
</file>