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3A" w:rsidRPr="00AD3E59" w:rsidRDefault="00447A3A" w:rsidP="00AD3E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447A3A" w:rsidRPr="00AD3E59" w:rsidRDefault="00447A3A" w:rsidP="00AD3E5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3E59">
        <w:rPr>
          <w:rFonts w:ascii="Times New Roman" w:hAnsi="Times New Roman" w:cs="Times New Roman"/>
          <w:b/>
          <w:sz w:val="30"/>
          <w:szCs w:val="30"/>
        </w:rPr>
        <w:t xml:space="preserve">Цель урока: </w:t>
      </w:r>
    </w:p>
    <w:p w:rsidR="00447A3A" w:rsidRPr="00AD3E59" w:rsidRDefault="00447A3A" w:rsidP="00AD3E59">
      <w:pPr>
        <w:tabs>
          <w:tab w:val="left" w:pos="0"/>
        </w:tabs>
        <w:spacing w:after="0" w:line="240" w:lineRule="auto"/>
        <w:ind w:left="426" w:hanging="1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- мотивация учащихся и их родителей к осознанному выбору немецкого языка как общепризнанного европейского языка общения.</w:t>
      </w:r>
    </w:p>
    <w:p w:rsidR="00447A3A" w:rsidRPr="00AD3E59" w:rsidRDefault="00447A3A" w:rsidP="00AD3E5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3E59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447A3A" w:rsidRPr="00AD3E59" w:rsidRDefault="00447A3A" w:rsidP="00AD3E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- актуализация знаний учащихся о Германии;</w:t>
      </w:r>
    </w:p>
    <w:p w:rsidR="00447A3A" w:rsidRPr="00AD3E59" w:rsidRDefault="00447A3A" w:rsidP="00AD3E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- усвоение новой страноведческой информации о странах, говорящих на немецком языке;</w:t>
      </w:r>
    </w:p>
    <w:p w:rsidR="00447A3A" w:rsidRPr="00AD3E59" w:rsidRDefault="00447A3A" w:rsidP="00AD3E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- развитие положительного интереса к изучаемому языку.</w:t>
      </w:r>
    </w:p>
    <w:p w:rsidR="00447A3A" w:rsidRPr="00AD3E59" w:rsidRDefault="00447A3A" w:rsidP="00AD3E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447A3A" w:rsidRPr="00AD3E59" w:rsidRDefault="00447A3A" w:rsidP="00AD3E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По форме организации, урок представляет собой концертно-игровую программу. Участниками мероприятия являются учителя, учащиеся школы и их родители. Урок проводится в непринужденной обстановке, где ведущие предлагают гостям посмотреть концертные номера, а также принять активное участие в конкурсах и играх.</w:t>
      </w:r>
    </w:p>
    <w:p w:rsidR="00447A3A" w:rsidRPr="00AD3E59" w:rsidRDefault="00447A3A" w:rsidP="00AD3E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b/>
          <w:sz w:val="30"/>
          <w:szCs w:val="30"/>
        </w:rPr>
        <w:t>Образовательные ресурсы:</w:t>
      </w:r>
      <w:r w:rsidRPr="00AD3E5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компьютер, презентация, раздаточный материал.</w:t>
      </w:r>
    </w:p>
    <w:p w:rsidR="00447A3A" w:rsidRPr="00AD3E59" w:rsidRDefault="00447A3A" w:rsidP="00AD3E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447A3A" w:rsidRPr="00AD3E59" w:rsidRDefault="00447A3A" w:rsidP="00AD3E5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3E59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447A3A" w:rsidRPr="00AD3E59" w:rsidRDefault="00447A3A" w:rsidP="00AD3E59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>(На сцену выходят ведущие и приветствуют гостей)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</w:t>
      </w:r>
      <w:r w:rsidRPr="00AD3E59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 1: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Guten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Tag,</w:t>
      </w:r>
      <w:r w:rsidRPr="00AD3E59">
        <w:rPr>
          <w:rFonts w:ascii="Times New Roman" w:hAnsi="Times New Roman" w:cs="Times New Roman"/>
          <w:sz w:val="30"/>
          <w:szCs w:val="30"/>
          <w:lang w:val="de-DE"/>
        </w:rPr>
        <w:t xml:space="preserve"> liebe 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Lehrer</w:t>
      </w:r>
      <w:r w:rsidRPr="00AD3E59">
        <w:rPr>
          <w:rFonts w:ascii="Times New Roman" w:hAnsi="Times New Roman" w:cs="Times New Roman"/>
          <w:sz w:val="30"/>
          <w:szCs w:val="30"/>
          <w:lang w:val="de-DE"/>
        </w:rPr>
        <w:t xml:space="preserve"> und Eltern!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</w:t>
      </w:r>
      <w:r w:rsidRPr="00AD3E59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 2: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Guten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Tag,</w:t>
      </w:r>
      <w:r w:rsidRPr="00AD3E59">
        <w:rPr>
          <w:rFonts w:ascii="Times New Roman" w:hAnsi="Times New Roman" w:cs="Times New Roman"/>
          <w:sz w:val="30"/>
          <w:szCs w:val="30"/>
          <w:lang w:val="de-DE"/>
        </w:rPr>
        <w:t xml:space="preserve"> liebe Kinder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!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Добрый день, дорогие учителя и родители!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 xml:space="preserve">Ведущий 2: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Добрый день, дорогие дети!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Учитель: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Мы рады видеть вас на нашем необычном уроке, посвященном немецкому языку. Сегодня вас ждут песни, пляски, игры и конкурсы. Устраивайтесь </w:t>
      </w:r>
      <w:proofErr w:type="gramStart"/>
      <w:r w:rsidRPr="00AD3E59">
        <w:rPr>
          <w:rFonts w:ascii="Times New Roman" w:hAnsi="Times New Roman" w:cs="Times New Roman"/>
          <w:sz w:val="30"/>
          <w:szCs w:val="30"/>
        </w:rPr>
        <w:t>поудобнее</w:t>
      </w:r>
      <w:proofErr w:type="gramEnd"/>
      <w:r w:rsidRPr="00AD3E59">
        <w:rPr>
          <w:rFonts w:ascii="Times New Roman" w:hAnsi="Times New Roman" w:cs="Times New Roman"/>
          <w:sz w:val="30"/>
          <w:szCs w:val="30"/>
        </w:rPr>
        <w:t>, желаю вам весело и с пользой провести время. А почему?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Потому, что изучать немецкий язык </w:t>
      </w:r>
      <w:r w:rsidRPr="00AD3E59">
        <w:rPr>
          <w:rFonts w:ascii="Times New Roman" w:hAnsi="Times New Roman" w:cs="Times New Roman"/>
          <w:b/>
          <w:sz w:val="30"/>
          <w:szCs w:val="30"/>
        </w:rPr>
        <w:t>легко…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 xml:space="preserve">Ведущий 2: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3E59">
        <w:rPr>
          <w:rFonts w:ascii="Times New Roman" w:hAnsi="Times New Roman" w:cs="Times New Roman"/>
          <w:b/>
          <w:sz w:val="30"/>
          <w:szCs w:val="30"/>
        </w:rPr>
        <w:t>… и весело!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Учитель: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 И помогут нам в этом наши ведущие Нина и Ирина. 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Язык немецкий - он глобален,</w:t>
      </w:r>
    </w:p>
    <w:p w:rsidR="00447A3A" w:rsidRPr="00AD3E59" w:rsidRDefault="00447A3A" w:rsidP="00AD3E59">
      <w:pPr>
        <w:spacing w:after="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Интеллигентен, пунктуален.</w:t>
      </w:r>
    </w:p>
    <w:p w:rsidR="00447A3A" w:rsidRPr="00AD3E59" w:rsidRDefault="00447A3A" w:rsidP="00AD3E59">
      <w:pPr>
        <w:spacing w:after="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В нем чувствуется элегантность, деловитость</w:t>
      </w:r>
    </w:p>
    <w:p w:rsidR="00447A3A" w:rsidRPr="00AD3E59" w:rsidRDefault="00447A3A" w:rsidP="00AD3E59">
      <w:pPr>
        <w:spacing w:after="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lastRenderedPageBreak/>
        <w:t>И вместе с тем воспитанность и боевитость.</w:t>
      </w:r>
    </w:p>
    <w:p w:rsidR="00447A3A" w:rsidRPr="00AD3E59" w:rsidRDefault="00447A3A" w:rsidP="00AD3E5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 xml:space="preserve">Ведущий 2: </w:t>
      </w:r>
    </w:p>
    <w:p w:rsidR="00447A3A" w:rsidRPr="00AD3E59" w:rsidRDefault="00447A3A" w:rsidP="00AD3E59">
      <w:pPr>
        <w:spacing w:after="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Он вежливый,  но проявляет свой характер,</w:t>
      </w:r>
    </w:p>
    <w:p w:rsidR="00447A3A" w:rsidRPr="00AD3E59" w:rsidRDefault="00447A3A" w:rsidP="00AD3E59">
      <w:pPr>
        <w:spacing w:after="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Красивый он – и все в его структуре по порядку. </w:t>
      </w:r>
    </w:p>
    <w:p w:rsidR="00447A3A" w:rsidRPr="00AD3E59" w:rsidRDefault="00447A3A" w:rsidP="00AD3E59">
      <w:pPr>
        <w:spacing w:after="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Международным может стать по праву,</w:t>
      </w:r>
    </w:p>
    <w:p w:rsidR="00447A3A" w:rsidRPr="00AD3E59" w:rsidRDefault="00447A3A" w:rsidP="00AD3E59">
      <w:pPr>
        <w:spacing w:after="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И многим жителям планеты он по нраву.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А вам по нраву? </w:t>
      </w:r>
      <w:r w:rsidRPr="00AD3E59">
        <w:rPr>
          <w:rFonts w:ascii="Times New Roman" w:hAnsi="Times New Roman" w:cs="Times New Roman"/>
          <w:i/>
          <w:sz w:val="30"/>
          <w:szCs w:val="30"/>
        </w:rPr>
        <w:t>(обращается к залу)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 xml:space="preserve">Ведущий 2: </w:t>
      </w:r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Мы провели интервью, в котором приняли участие ученики и учителя нашей школы и задали только один вопрос «Как вы думаете, нужно ли изучать немецкий язык?». 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Итак, каков был ответ? Внимание на экран.</w:t>
      </w:r>
    </w:p>
    <w:p w:rsidR="00447A3A" w:rsidRPr="00AD3E59" w:rsidRDefault="00447A3A" w:rsidP="00AD3E5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Pr="00AD3E59">
        <w:rPr>
          <w:rFonts w:ascii="Times New Roman" w:hAnsi="Times New Roman" w:cs="Times New Roman"/>
          <w:i/>
          <w:sz w:val="30"/>
          <w:szCs w:val="30"/>
        </w:rPr>
        <w:t>п</w:t>
      </w:r>
      <w:proofErr w:type="gramEnd"/>
      <w:r w:rsidRPr="00AD3E59">
        <w:rPr>
          <w:rFonts w:ascii="Times New Roman" w:hAnsi="Times New Roman" w:cs="Times New Roman"/>
          <w:i/>
          <w:sz w:val="30"/>
          <w:szCs w:val="30"/>
        </w:rPr>
        <w:t>росмотр видео-интервью с учениками и учителями школы) 2 мин.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 xml:space="preserve">Ведущий 2: </w:t>
      </w:r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Ира! Как ты думаешь? Знают ли ученики нашей школы, в какой стране говорят на немецком языке?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Что за вопрос? Конечно, знают! Так давай у них и спросим?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 xml:space="preserve">Ведущий 2: </w:t>
      </w:r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Давай! </w:t>
      </w:r>
      <w:r w:rsidRPr="00AD3E59">
        <w:rPr>
          <w:rFonts w:ascii="Times New Roman" w:hAnsi="Times New Roman" w:cs="Times New Roman"/>
          <w:i/>
          <w:sz w:val="30"/>
          <w:szCs w:val="30"/>
        </w:rPr>
        <w:t xml:space="preserve">(обращается к залу) </w:t>
      </w:r>
      <w:r w:rsidRPr="00AD3E59">
        <w:rPr>
          <w:rFonts w:ascii="Times New Roman" w:hAnsi="Times New Roman" w:cs="Times New Roman"/>
          <w:sz w:val="30"/>
          <w:szCs w:val="30"/>
        </w:rPr>
        <w:t>Ребята, скажите, в какой стране говорят на немецком языке?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>(Ответы учеников)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 xml:space="preserve">Ведущий 2: </w:t>
      </w:r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Правильно, в Германии. Давайте вспомним, что мы знаем об этой стране? Внимание на экран.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AD3E59">
        <w:rPr>
          <w:rFonts w:ascii="Times New Roman" w:hAnsi="Times New Roman" w:cs="Times New Roman"/>
          <w:i/>
          <w:sz w:val="30"/>
          <w:szCs w:val="30"/>
        </w:rPr>
        <w:t>(На экране высвечиваются поочередно слова или словосочетания (на немецком языке) связанные с Германией, учащиеся читают их, по необходимости переводят, и говорят, каким образом они связаны с историей Германии.</w:t>
      </w:r>
      <w:proofErr w:type="gramEnd"/>
      <w:r w:rsidRPr="00AD3E59">
        <w:rPr>
          <w:rFonts w:ascii="Times New Roman" w:hAnsi="Times New Roman" w:cs="Times New Roman"/>
          <w:i/>
          <w:sz w:val="30"/>
          <w:szCs w:val="30"/>
        </w:rPr>
        <w:t xml:space="preserve"> Например: </w:t>
      </w:r>
      <w:proofErr w:type="gramStart"/>
      <w:r w:rsidRPr="00AD3E59">
        <w:rPr>
          <w:rFonts w:ascii="Times New Roman" w:hAnsi="Times New Roman" w:cs="Times New Roman"/>
          <w:i/>
          <w:sz w:val="30"/>
          <w:szCs w:val="30"/>
          <w:lang w:val="en-US"/>
        </w:rPr>
        <w:t>Berlin</w:t>
      </w:r>
      <w:r w:rsidRPr="00AD3E59">
        <w:rPr>
          <w:rFonts w:ascii="Times New Roman" w:hAnsi="Times New Roman" w:cs="Times New Roman"/>
          <w:i/>
          <w:sz w:val="30"/>
          <w:szCs w:val="30"/>
        </w:rPr>
        <w:t xml:space="preserve"> – столица и самый крупный город Германии и т.д.</w:t>
      </w:r>
      <w:proofErr w:type="gramEnd"/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AD3E59">
        <w:rPr>
          <w:rFonts w:ascii="Times New Roman" w:hAnsi="Times New Roman" w:cs="Times New Roman"/>
          <w:i/>
          <w:sz w:val="30"/>
          <w:szCs w:val="30"/>
        </w:rPr>
        <w:t>Во время показа последнего слайда, на котором изображено число 16 (количество федеральных земель в Германии), ведущий задает вопрос).</w:t>
      </w:r>
      <w:proofErr w:type="gramEnd"/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Если сложить цифры 1 и 6, что получиться?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>(Ответы учащихся)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Скажите, каким образом цифра 7 связана с Германией, с немецким языком?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>(Ответы учащихся)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Учитель: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В 7 государствах мира немецкий язык является государственным языком. Среди этих стран, несомненно, Германия, а также Австрия, </w:t>
      </w:r>
      <w:r w:rsidRPr="00AD3E59">
        <w:rPr>
          <w:rFonts w:ascii="Times New Roman" w:hAnsi="Times New Roman" w:cs="Times New Roman"/>
          <w:sz w:val="30"/>
          <w:szCs w:val="30"/>
        </w:rPr>
        <w:lastRenderedPageBreak/>
        <w:t>Швейцария, Люксембург, Лихтенштейн, Бельгия и северная часть Италии</w:t>
      </w:r>
      <w:proofErr w:type="gramStart"/>
      <w:r w:rsidRPr="00AD3E5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  <w:r w:rsidRPr="00AD3E59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Pr="00AD3E59">
        <w:rPr>
          <w:rFonts w:ascii="Times New Roman" w:hAnsi="Times New Roman" w:cs="Times New Roman"/>
          <w:i/>
          <w:sz w:val="30"/>
          <w:szCs w:val="30"/>
        </w:rPr>
        <w:t>у</w:t>
      </w:r>
      <w:proofErr w:type="gramEnd"/>
      <w:r w:rsidRPr="00AD3E59">
        <w:rPr>
          <w:rFonts w:ascii="Times New Roman" w:hAnsi="Times New Roman" w:cs="Times New Roman"/>
          <w:i/>
          <w:sz w:val="30"/>
          <w:szCs w:val="30"/>
        </w:rPr>
        <w:t>читель показывает на карте названные страны)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А сейчас, я объявляю конкурс! 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И для конкурса нам нужны участники. 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 xml:space="preserve">(Обращается к залу) </w:t>
      </w:r>
      <w:r w:rsidRPr="00AD3E59">
        <w:rPr>
          <w:rFonts w:ascii="Times New Roman" w:hAnsi="Times New Roman" w:cs="Times New Roman"/>
          <w:sz w:val="30"/>
          <w:szCs w:val="30"/>
        </w:rPr>
        <w:t>Ребята!</w:t>
      </w:r>
      <w:r w:rsidRPr="00AD3E5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 xml:space="preserve">Каждый из вас перед началом урока получил браслет. Браслеты 3 цветов. Как вы думаете, для чего? </w:t>
      </w:r>
      <w:r w:rsidRPr="00AD3E59">
        <w:rPr>
          <w:rFonts w:ascii="Times New Roman" w:hAnsi="Times New Roman" w:cs="Times New Roman"/>
          <w:i/>
          <w:sz w:val="30"/>
          <w:szCs w:val="30"/>
        </w:rPr>
        <w:t>(Ответы учеников)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Учитель: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Прошу всех встать и подойти к игровым столам в соответствии с цветом вашего браслета. Таким образом, у нас сформировалось три команды, команда «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Schwarz</w:t>
      </w:r>
      <w:r w:rsidRPr="00AD3E59">
        <w:rPr>
          <w:rFonts w:ascii="Times New Roman" w:hAnsi="Times New Roman" w:cs="Times New Roman"/>
          <w:sz w:val="30"/>
          <w:szCs w:val="30"/>
        </w:rPr>
        <w:t>», команда «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Rot</w:t>
      </w:r>
      <w:r w:rsidRPr="00AD3E59">
        <w:rPr>
          <w:rFonts w:ascii="Times New Roman" w:hAnsi="Times New Roman" w:cs="Times New Roman"/>
          <w:sz w:val="30"/>
          <w:szCs w:val="30"/>
        </w:rPr>
        <w:t>» и команда «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Gold</w:t>
      </w:r>
      <w:r w:rsidRPr="00AD3E59">
        <w:rPr>
          <w:rFonts w:ascii="Times New Roman" w:hAnsi="Times New Roman" w:cs="Times New Roman"/>
          <w:sz w:val="30"/>
          <w:szCs w:val="30"/>
        </w:rPr>
        <w:t>». Поприветствуем их!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Участники готовы. Осталось только представить вам членов нашего компетентного жюри.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>(Представление членов жюри)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Учитель: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А теперь внимательно слушаем условие конкурса. На столах перед вами разложены кусочки карты одной из </w:t>
      </w:r>
      <w:proofErr w:type="spellStart"/>
      <w:r w:rsidRPr="00AD3E59">
        <w:rPr>
          <w:rFonts w:ascii="Times New Roman" w:hAnsi="Times New Roman" w:cs="Times New Roman"/>
          <w:sz w:val="30"/>
          <w:szCs w:val="30"/>
        </w:rPr>
        <w:t>немецкоговорящих</w:t>
      </w:r>
      <w:proofErr w:type="spellEnd"/>
      <w:r w:rsidRPr="00AD3E59">
        <w:rPr>
          <w:rFonts w:ascii="Times New Roman" w:hAnsi="Times New Roman" w:cs="Times New Roman"/>
          <w:sz w:val="30"/>
          <w:szCs w:val="30"/>
        </w:rPr>
        <w:t xml:space="preserve"> стран, ваша задача как можно быстрее собрать карту, прочитать ее название, поднять руки вверх и хором произнести название страны вслух. Победит та команда, которая справится с этим заданием быстрее и правильнее. Итак, готовы?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Beginnt</w:t>
      </w:r>
      <w:proofErr w:type="spellEnd"/>
      <w:r w:rsidRPr="00AD3E59">
        <w:rPr>
          <w:rFonts w:ascii="Times New Roman" w:hAnsi="Times New Roman" w:cs="Times New Roman"/>
          <w:sz w:val="30"/>
          <w:szCs w:val="30"/>
        </w:rPr>
        <w:t>!</w:t>
      </w:r>
    </w:p>
    <w:p w:rsidR="00447A3A" w:rsidRPr="00AD3E59" w:rsidRDefault="00447A3A" w:rsidP="00AD3E59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3E59">
        <w:rPr>
          <w:rFonts w:ascii="Times New Roman" w:hAnsi="Times New Roman" w:cs="Times New Roman"/>
          <w:b/>
          <w:sz w:val="30"/>
          <w:szCs w:val="30"/>
        </w:rPr>
        <w:t>Конкурс «Собери карту»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А сейчас мы приглашаем на сцену танцевальный коллектив нашей школы, они исполнят для вас танец «Немецкая полька».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Встречайте!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>(Ученики среднего звена исполняют танец полька)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Вообще, Германия поистине удивительная страна!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Думаешь?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lastRenderedPageBreak/>
        <w:t>Я не думаю, я знаю! Сама посуди, загадочные средневековые замки, древние легенды, традиции… красота! Вот ты, например, знаешь, сколько замков находится на территории Германии?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Нет. А ты, знаешь?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Знаю! Около 150 замков.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А что еще интересного ты знаешь о Германии? Расскажи! Я думаю, ребятам будет очень интересно это послушать.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Хорошо. А чтобы ребятам было действительно интересно, и чтобы они внимательно меня слушали, я предлагаю сыграть в игру. Игра называется «Верю, не верю».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>(Условия игры объясняет учитель)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Учитель: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Командам необходимо построиться в колонны, лицом к ведущим. Ведущий зачитывает утверждение, если кто-либо из участников команд согласен с утверждением, то он остается на своем месте, если кто-то не согласен, он делает шаг вправо. Выбывает тот, кто ошибся. Побеждает та команда, в которой останется большее количество участников.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3E59">
        <w:rPr>
          <w:rFonts w:ascii="Times New Roman" w:hAnsi="Times New Roman" w:cs="Times New Roman"/>
          <w:b/>
          <w:sz w:val="30"/>
          <w:szCs w:val="30"/>
        </w:rPr>
        <w:t>Игра «Вер</w:t>
      </w:r>
      <w:proofErr w:type="gramStart"/>
      <w:r w:rsidRPr="00AD3E59">
        <w:rPr>
          <w:rFonts w:ascii="Times New Roman" w:hAnsi="Times New Roman" w:cs="Times New Roman"/>
          <w:b/>
          <w:sz w:val="30"/>
          <w:szCs w:val="30"/>
        </w:rPr>
        <w:t>ю-</w:t>
      </w:r>
      <w:proofErr w:type="gramEnd"/>
      <w:r w:rsidRPr="00AD3E59">
        <w:rPr>
          <w:rFonts w:ascii="Times New Roman" w:hAnsi="Times New Roman" w:cs="Times New Roman"/>
          <w:b/>
          <w:sz w:val="30"/>
          <w:szCs w:val="30"/>
        </w:rPr>
        <w:t xml:space="preserve"> не верю»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47A3A" w:rsidRPr="00AD3E59" w:rsidTr="00173EFA">
        <w:tc>
          <w:tcPr>
            <w:tcW w:w="10279" w:type="dxa"/>
          </w:tcPr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Германия – родина известных всему миру великих композиторов: Баха, Бетховена, Мендельсона, Штрауса и др.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Большинство полицейских машин в Германии – марки «Мерседес».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Style w:val="apple-converted-space"/>
                <w:rFonts w:ascii="Times New Roman" w:hAnsi="Times New Roman" w:cs="Times New Roman"/>
                <w:b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¾ </w:t>
            </w:r>
            <w:proofErr w:type="gramStart"/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</w:t>
            </w:r>
            <w:proofErr w:type="gramEnd"/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сего населения Германии живет в съемных домах и квартирах.</w:t>
            </w:r>
            <w:r w:rsidRPr="00AD3E59"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2B2B2B"/>
                <w:sz w:val="30"/>
                <w:szCs w:val="30"/>
                <w:shd w:val="clear" w:color="auto" w:fill="FFFFFF"/>
              </w:rPr>
              <w:t>В Германии практикуется применение одноразовых школьных досок?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sz w:val="30"/>
                <w:szCs w:val="30"/>
              </w:rPr>
              <w:t>Германия является самой густонаселенной страной Европы.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sz w:val="30"/>
                <w:szCs w:val="30"/>
              </w:rPr>
              <w:t>Жевательную резинку изобрели в Германии.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sz w:val="30"/>
                <w:szCs w:val="30"/>
              </w:rPr>
              <w:t>В Германии принято рано ложиться спать, и рано вставать.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Многие немцы ходят по дому в обуви.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Немцы не любят читать книги.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Германия является одним из мировых лидеров по переработке отходов.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30% всей территории республики покрыто лесами.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 Германии есть Музей хлеба.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Третий по популярности язык в мире – немецкий.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Берлин, столица Германии, в 9 раз больше, чем Париж.</w:t>
            </w:r>
          </w:p>
          <w:p w:rsidR="00447A3A" w:rsidRPr="00AD3E59" w:rsidRDefault="00447A3A" w:rsidP="00AD3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3E5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Самый популярный вид спорта в Германии -  Волейбол.</w:t>
            </w:r>
          </w:p>
        </w:tc>
      </w:tr>
    </w:tbl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47A3A" w:rsidRPr="00AD3E59" w:rsidRDefault="00447A3A" w:rsidP="00AD3E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proofErr w:type="gramStart"/>
      <w:r w:rsidRPr="00AD3E59">
        <w:rPr>
          <w:rFonts w:ascii="Times New Roman" w:hAnsi="Times New Roman" w:cs="Times New Roman"/>
          <w:b/>
          <w:sz w:val="30"/>
          <w:szCs w:val="30"/>
          <w:lang w:val="en-US"/>
        </w:rPr>
        <w:t>Turnpause</w:t>
      </w:r>
      <w:proofErr w:type="spellEnd"/>
      <w:r w:rsidRPr="00AD3E59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>(После игры учитель вместе с ведущими проводит физкультминутку)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lastRenderedPageBreak/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в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ладоши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lächeln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einander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AD3E59">
        <w:rPr>
          <w:rFonts w:ascii="Times New Roman" w:hAnsi="Times New Roman" w:cs="Times New Roman"/>
          <w:sz w:val="30"/>
          <w:szCs w:val="30"/>
        </w:rPr>
        <w:t>(поворачиваемся друг к другу, улыбаемся)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притопа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) 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притопа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lächeln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einander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AD3E59">
        <w:rPr>
          <w:rFonts w:ascii="Times New Roman" w:hAnsi="Times New Roman" w:cs="Times New Roman"/>
          <w:sz w:val="30"/>
          <w:szCs w:val="30"/>
        </w:rPr>
        <w:t>(поворачиваемся друг к другу, улыбаемся)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притопа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</w:t>
      </w:r>
      <w:r w:rsidRPr="00AD3E59">
        <w:rPr>
          <w:rFonts w:ascii="Times New Roman" w:hAnsi="Times New Roman" w:cs="Times New Roman"/>
          <w:sz w:val="30"/>
          <w:szCs w:val="30"/>
        </w:rPr>
        <w:t>хлопки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по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коленям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</w:t>
      </w:r>
      <w:r w:rsidRPr="00AD3E59">
        <w:rPr>
          <w:rFonts w:ascii="Times New Roman" w:hAnsi="Times New Roman" w:cs="Times New Roman"/>
          <w:sz w:val="30"/>
          <w:szCs w:val="30"/>
        </w:rPr>
        <w:t>хлопки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по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коленям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lächeln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einander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AD3E59">
        <w:rPr>
          <w:rFonts w:ascii="Times New Roman" w:hAnsi="Times New Roman" w:cs="Times New Roman"/>
          <w:sz w:val="30"/>
          <w:szCs w:val="30"/>
        </w:rPr>
        <w:t>(поворачиваемся друг к другу, улыбаемся)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</w:t>
      </w:r>
      <w:r w:rsidRPr="00AD3E59">
        <w:rPr>
          <w:rFonts w:ascii="Times New Roman" w:hAnsi="Times New Roman" w:cs="Times New Roman"/>
          <w:sz w:val="30"/>
          <w:szCs w:val="30"/>
        </w:rPr>
        <w:t>хлопки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по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коленям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в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ладоши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соседями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в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ладоши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соседями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lächeln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einander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AD3E59">
        <w:rPr>
          <w:rFonts w:ascii="Times New Roman" w:hAnsi="Times New Roman" w:cs="Times New Roman"/>
          <w:sz w:val="30"/>
          <w:szCs w:val="30"/>
        </w:rPr>
        <w:t>(поворачиваемся друг к другу, улыбаемся)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в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ладоши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соседями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2 </w:t>
      </w:r>
      <w:r w:rsidRPr="00AD3E59">
        <w:rPr>
          <w:rFonts w:ascii="Times New Roman" w:hAnsi="Times New Roman" w:cs="Times New Roman"/>
          <w:sz w:val="30"/>
          <w:szCs w:val="30"/>
        </w:rPr>
        <w:t>притопа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Pr="00AD3E59">
        <w:rPr>
          <w:rFonts w:ascii="Times New Roman" w:hAnsi="Times New Roman" w:cs="Times New Roman"/>
          <w:sz w:val="30"/>
          <w:szCs w:val="30"/>
        </w:rPr>
        <w:t>хлопки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по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коленям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в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ладоши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соседями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so (2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2 </w:t>
      </w:r>
      <w:r w:rsidRPr="00AD3E59">
        <w:rPr>
          <w:rFonts w:ascii="Times New Roman" w:hAnsi="Times New Roman" w:cs="Times New Roman"/>
          <w:sz w:val="30"/>
          <w:szCs w:val="30"/>
        </w:rPr>
        <w:t>притопа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Pr="00AD3E59">
        <w:rPr>
          <w:rFonts w:ascii="Times New Roman" w:hAnsi="Times New Roman" w:cs="Times New Roman"/>
          <w:sz w:val="30"/>
          <w:szCs w:val="30"/>
        </w:rPr>
        <w:t>хлопки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по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коленям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2 </w:t>
      </w:r>
      <w:r w:rsidRPr="00AD3E59">
        <w:rPr>
          <w:rFonts w:ascii="Times New Roman" w:hAnsi="Times New Roman" w:cs="Times New Roman"/>
          <w:sz w:val="30"/>
          <w:szCs w:val="30"/>
        </w:rPr>
        <w:t>хлопка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в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ладоши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</w:rPr>
        <w:t>соседями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lächeln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einander</w:t>
      </w:r>
      <w:proofErr w:type="spellEnd"/>
      <w:r w:rsidRPr="00AD3E59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AD3E59">
        <w:rPr>
          <w:rFonts w:ascii="Times New Roman" w:hAnsi="Times New Roman" w:cs="Times New Roman"/>
          <w:sz w:val="30"/>
          <w:szCs w:val="30"/>
        </w:rPr>
        <w:t>(поворачиваемся друг к другу, улыбаемся)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Wenn</w:t>
      </w:r>
      <w:proofErr w:type="spellEnd"/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wir</w:t>
      </w:r>
      <w:proofErr w:type="spellEnd"/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lustig</w:t>
      </w:r>
      <w:proofErr w:type="spellEnd"/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AD3E59">
        <w:rPr>
          <w:rFonts w:ascii="Times New Roman" w:hAnsi="Times New Roman" w:cs="Times New Roman"/>
          <w:sz w:val="30"/>
          <w:szCs w:val="30"/>
          <w:lang w:val="en-US"/>
        </w:rPr>
        <w:t>sind</w:t>
      </w:r>
      <w:proofErr w:type="spellEnd"/>
      <w:proofErr w:type="gramEnd"/>
      <w:r w:rsidRPr="00AD3E5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machen</w:t>
      </w:r>
      <w:proofErr w:type="spellEnd"/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D3E59">
        <w:rPr>
          <w:rFonts w:ascii="Times New Roman" w:hAnsi="Times New Roman" w:cs="Times New Roman"/>
          <w:sz w:val="30"/>
          <w:szCs w:val="30"/>
          <w:lang w:val="en-US"/>
        </w:rPr>
        <w:t>alle</w:t>
      </w:r>
      <w:proofErr w:type="spellEnd"/>
      <w:r w:rsidRPr="00AD3E59">
        <w:rPr>
          <w:rFonts w:ascii="Times New Roman" w:hAnsi="Times New Roman" w:cs="Times New Roman"/>
          <w:sz w:val="30"/>
          <w:szCs w:val="30"/>
        </w:rPr>
        <w:t xml:space="preserve"> </w:t>
      </w:r>
      <w:r w:rsidRPr="00AD3E59">
        <w:rPr>
          <w:rFonts w:ascii="Times New Roman" w:hAnsi="Times New Roman" w:cs="Times New Roman"/>
          <w:sz w:val="30"/>
          <w:szCs w:val="30"/>
          <w:lang w:val="en-US"/>
        </w:rPr>
        <w:t>so</w:t>
      </w:r>
      <w:r w:rsidRPr="00AD3E59">
        <w:rPr>
          <w:rFonts w:ascii="Times New Roman" w:hAnsi="Times New Roman" w:cs="Times New Roman"/>
          <w:sz w:val="30"/>
          <w:szCs w:val="30"/>
        </w:rPr>
        <w:t xml:space="preserve"> (2 хлопка, 2 притопа, хлопки по коленям, 2 хлопка в ладоши с соседями)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После всего сказанного, мне захотелось отправиться в путешествие по городам Германии, поближе познакомиться с этой страной, ее культурой, людьми. 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Да…! Говорят, немцы очень дружелюбный народ, и в каком бы уголке Германии вы не оказались, вас всегда встретят с распростертыми объятиями.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Итак, пришло время для последнего задания, с которым, я думаю, ребята справятся </w:t>
      </w:r>
      <w:proofErr w:type="gramStart"/>
      <w:r w:rsidRPr="00AD3E59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AD3E59">
        <w:rPr>
          <w:rFonts w:ascii="Times New Roman" w:hAnsi="Times New Roman" w:cs="Times New Roman"/>
          <w:sz w:val="30"/>
          <w:szCs w:val="30"/>
        </w:rPr>
        <w:t xml:space="preserve"> отлично.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Учитель: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lastRenderedPageBreak/>
        <w:t>Вам предстоит вспомнить формулы речевого этикета на немецком языке. Записать на листочке. На выполнение этого задания вам дается 1 минута. Победителем конкурса станет та команда, которая напишет наибольшее количество речевых форм, и она получит 3 балла. Остальные команды соответственно 2 балла и 1 балл.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3E59">
        <w:rPr>
          <w:rFonts w:ascii="Times New Roman" w:hAnsi="Times New Roman" w:cs="Times New Roman"/>
          <w:b/>
          <w:sz w:val="30"/>
          <w:szCs w:val="30"/>
        </w:rPr>
        <w:t>Конкурс «Приветствие»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Нам немецкий не чужой,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Он – практически родной…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Ты уже стихами заговорила…?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О чем же это стихотворение?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А вот сейчас и узнаем! Приглашаю на сцену учеников начальной школы.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AD3E59">
        <w:rPr>
          <w:rFonts w:ascii="Times New Roman" w:hAnsi="Times New Roman" w:cs="Times New Roman"/>
          <w:i/>
          <w:sz w:val="30"/>
          <w:szCs w:val="30"/>
        </w:rPr>
        <w:t>(На сцену выходят ученики начальной школы, рассказывают стихотворение Титовой Ксении о словах заимствованных из немецкого языка.</w:t>
      </w:r>
      <w:proofErr w:type="gramEnd"/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3E59">
        <w:rPr>
          <w:rFonts w:ascii="Times New Roman" w:hAnsi="Times New Roman" w:cs="Times New Roman"/>
          <w:i/>
          <w:sz w:val="30"/>
          <w:szCs w:val="30"/>
        </w:rPr>
        <w:t xml:space="preserve">После выступления начальной школы, учитель обращает внимание всех присутствующих на то, что на оборотной стороне </w:t>
      </w:r>
      <w:proofErr w:type="spellStart"/>
      <w:r w:rsidRPr="00AD3E59">
        <w:rPr>
          <w:rFonts w:ascii="Times New Roman" w:hAnsi="Times New Roman" w:cs="Times New Roman"/>
          <w:i/>
          <w:sz w:val="30"/>
          <w:szCs w:val="30"/>
        </w:rPr>
        <w:t>флаера</w:t>
      </w:r>
      <w:proofErr w:type="spellEnd"/>
      <w:r w:rsidRPr="00AD3E59">
        <w:rPr>
          <w:rFonts w:ascii="Times New Roman" w:hAnsi="Times New Roman" w:cs="Times New Roman"/>
          <w:i/>
          <w:sz w:val="30"/>
          <w:szCs w:val="30"/>
        </w:rPr>
        <w:t xml:space="preserve"> с программой написано, прозвучавшее чуть ранее, стихотворение Титовой Ксении.  Предлагает всем принять участие в конкурсе «Кто найдет полное количество заимствований». Победителем конкурса становится тот, </w:t>
      </w:r>
      <w:bookmarkStart w:id="0" w:name="_GoBack"/>
      <w:bookmarkEnd w:id="0"/>
      <w:r w:rsidRPr="00AD3E59">
        <w:rPr>
          <w:rFonts w:ascii="Times New Roman" w:hAnsi="Times New Roman" w:cs="Times New Roman"/>
          <w:i/>
          <w:sz w:val="30"/>
          <w:szCs w:val="30"/>
        </w:rPr>
        <w:t>кто назовет все заимствования. Победитель получает приз.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AD3E59">
        <w:rPr>
          <w:rFonts w:ascii="Times New Roman" w:hAnsi="Times New Roman" w:cs="Times New Roman"/>
          <w:i/>
          <w:sz w:val="30"/>
          <w:szCs w:val="30"/>
        </w:rPr>
        <w:t>После определения победителя конкурса, учитель показывает на экране стихотворение, где все заимствованные слова выделены другим шрифтом, и комментирует их.)</w:t>
      </w:r>
      <w:proofErr w:type="gramEnd"/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1: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 xml:space="preserve">Пришло время подводить итоги. </w:t>
      </w:r>
    </w:p>
    <w:p w:rsidR="00447A3A" w:rsidRPr="00AD3E59" w:rsidRDefault="00447A3A" w:rsidP="00AD3E5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D3E59">
        <w:rPr>
          <w:rFonts w:ascii="Times New Roman" w:hAnsi="Times New Roman" w:cs="Times New Roman"/>
          <w:i/>
          <w:sz w:val="30"/>
          <w:szCs w:val="30"/>
          <w:u w:val="single"/>
        </w:rPr>
        <w:t>Ведущий 2: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И мы приглашаем на сцену председателя жюри____________________________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D3E59">
        <w:rPr>
          <w:rFonts w:ascii="Times New Roman" w:hAnsi="Times New Roman" w:cs="Times New Roman"/>
          <w:sz w:val="30"/>
          <w:szCs w:val="30"/>
        </w:rPr>
        <w:t>__________________________________________________ для оглашения результатов конкурсов и награждения победителей.</w:t>
      </w:r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AD3E59">
        <w:rPr>
          <w:rFonts w:ascii="Times New Roman" w:hAnsi="Times New Roman" w:cs="Times New Roman"/>
          <w:i/>
          <w:sz w:val="30"/>
          <w:szCs w:val="30"/>
        </w:rPr>
        <w:t>(На сцену выходит председатель жюри для награждения победителей.</w:t>
      </w:r>
      <w:proofErr w:type="gramEnd"/>
      <w:r w:rsidRPr="00AD3E5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AD3E59">
        <w:rPr>
          <w:rFonts w:ascii="Times New Roman" w:hAnsi="Times New Roman" w:cs="Times New Roman"/>
          <w:i/>
          <w:sz w:val="30"/>
          <w:szCs w:val="30"/>
        </w:rPr>
        <w:t>Награждаются команды-участники по итогам конкурсов (грамоты за 1,2,3 место), награждается победитель конкурса «Кто найдет полное количество заимствований» (ему вручается памятный приз), награждаются победители конкурсов на лучший плакат и на лучшую эмблему урока «Немецкий язык – легко и весело» (грамота и памятный приз), а так же памятными призами награждаются все ученики, принявшие активное участие в организации и проведении урока)</w:t>
      </w:r>
      <w:proofErr w:type="gramEnd"/>
    </w:p>
    <w:p w:rsidR="00447A3A" w:rsidRPr="00AD3E59" w:rsidRDefault="00447A3A" w:rsidP="00AD3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155A09" w:rsidRPr="00AD3E59" w:rsidRDefault="00155A09" w:rsidP="00AD3E5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155A09" w:rsidRPr="00AD3E59" w:rsidSect="00447A3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F5DE5"/>
    <w:multiLevelType w:val="hybridMultilevel"/>
    <w:tmpl w:val="714E23B8"/>
    <w:lvl w:ilvl="0" w:tplc="C9E60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A3A"/>
    <w:rsid w:val="00155A09"/>
    <w:rsid w:val="00447A3A"/>
    <w:rsid w:val="00A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7A3A"/>
  </w:style>
  <w:style w:type="table" w:styleId="a3">
    <w:name w:val="Table Grid"/>
    <w:basedOn w:val="a1"/>
    <w:uiPriority w:val="59"/>
    <w:rsid w:val="0044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F7DB-26DC-4429-B378-6B6A1C6E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cp:lastPrinted>2021-08-19T08:18:00Z</cp:lastPrinted>
  <dcterms:created xsi:type="dcterms:W3CDTF">2021-08-18T08:22:00Z</dcterms:created>
  <dcterms:modified xsi:type="dcterms:W3CDTF">2021-08-19T08:19:00Z</dcterms:modified>
</cp:coreProperties>
</file>