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BEC" w:rsidRPr="00165BEC" w:rsidRDefault="00165BEC" w:rsidP="00165BEC">
      <w:pPr>
        <w:spacing w:after="0" w:line="240" w:lineRule="auto"/>
        <w:rPr>
          <w:rFonts w:ascii="Arial" w:eastAsia="Times New Roman" w:hAnsi="Arial" w:cs="Arial"/>
          <w:color w:val="3C3C3C"/>
          <w:sz w:val="23"/>
          <w:szCs w:val="23"/>
          <w:shd w:val="clear" w:color="auto" w:fill="FFFFFF"/>
          <w:lang w:eastAsia="ru-RU"/>
        </w:rPr>
      </w:pPr>
      <w:r w:rsidRPr="00165BE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65BE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"http://www.kem.by/abiturients/%d0%b7%d0%b4%d0%be%d1%80%d0%be%d0%b2%d1%8c%d0%b5-%d0%b8-%d0%bf%d1%80%d0%be%d1%84%d0%b5%d1%81%d1%81%d0%b8%d1%8f/" </w:instrText>
      </w:r>
      <w:r w:rsidRPr="00165BE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65BEC" w:rsidRPr="00165BEC" w:rsidRDefault="00165BEC" w:rsidP="00165BE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F36523"/>
          <w:sz w:val="36"/>
          <w:szCs w:val="36"/>
          <w:lang w:eastAsia="ru-RU"/>
        </w:rPr>
      </w:pPr>
      <w:bookmarkStart w:id="0" w:name="_GoBack"/>
      <w:r w:rsidRPr="00165BEC">
        <w:rPr>
          <w:rFonts w:ascii="Arial" w:eastAsia="Times New Roman" w:hAnsi="Arial" w:cs="Arial"/>
          <w:color w:val="F36523"/>
          <w:sz w:val="36"/>
          <w:szCs w:val="36"/>
          <w:shd w:val="clear" w:color="auto" w:fill="FFFFFF"/>
          <w:lang w:eastAsia="ru-RU"/>
        </w:rPr>
        <w:t>Здоровье человека и выбор профессии</w:t>
      </w:r>
    </w:p>
    <w:bookmarkEnd w:id="0"/>
    <w:p w:rsidR="00165BEC" w:rsidRPr="00165BEC" w:rsidRDefault="00165BEC" w:rsidP="00165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E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65BEC" w:rsidRPr="00165BEC" w:rsidRDefault="00165BEC" w:rsidP="00165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noProof/>
          <w:color w:val="727272"/>
          <w:sz w:val="23"/>
          <w:szCs w:val="23"/>
          <w:lang w:eastAsia="ru-RU"/>
        </w:rPr>
        <w:drawing>
          <wp:inline distT="0" distB="0" distL="0" distR="0" wp14:anchorId="1FABDDF3" wp14:editId="33A4F6AD">
            <wp:extent cx="4572000" cy="3333750"/>
            <wp:effectExtent l="0" t="0" r="0" b="0"/>
            <wp:docPr id="1" name="Рисунок 1" descr="%d0%b7%d0%b4%d0%be%d1%80%d0%be%d0%b2%d1%8c%d0%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%d0%b7%d0%b4%d0%be%d1%80%d0%be%d0%b2%d1%8c%d0%b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BEC" w:rsidRPr="00165BEC" w:rsidRDefault="00165BEC" w:rsidP="00165BEC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Выбирая профессию, важно учитывать состояние своего здоровья. Нужно задуматься, как будущая профессия повлияет на ваш организм: не вызовет ли она обострение имеющихся хронических заболеваний или возникновение новых. Заранее проконсультируйтесь с врачом и выясните, не противопоказана ли вам выбранная профессия. Чтобы заключение врача не расстроило ваши жизненные планы и мечты, к медицинскому отбору надо готовиться заранее.</w:t>
      </w: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br/>
        <w:t>Человеческий организм представляет собой сложную систему, удивительная слаженность, целесообразность, мудрость и практичность которой изумляет. Правильная деятельность организма определяется понятием «здоровье». По определению Всемирной организации здравоохранения, здоровье – это состояние полного физического, душевного и социального благополучия, а не только отсутствие болезней или физических недугов.</w:t>
      </w: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br/>
        <w:t>Одной из наиболее часто совершаемых ошибок в выборе профессии является незнание, переоценка или недооценка своих физических данных, состояния здоровья. Правильный выбор профессии связан, прежде всего, с учетом состояния здоровья. Если трудовая деятельность соответствует физическим возможностям, то она благоприятно сказывается на общем состоянии человека. И наоборот, если профессия, специальность не соответствует физическим данным, это может привести к резкому ухудшению состояния здоровья, снижению трудоспособности, а порой к ее полной потере.</w:t>
      </w: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br/>
        <w:t xml:space="preserve">Намечая для себя профессиональную деятельность, надо учесть факторы, неблагоприятно влияющие на организм в процессе ее выполнения. Это могут быть большие физические нагрузки, постоянно низкая или высокая температура, </w:t>
      </w: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lastRenderedPageBreak/>
        <w:t>повышенная запыленность воздуха, контакт с токсическими веществами, шум, вибрация и т.д.</w:t>
      </w: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br/>
        <w:t>Перед поступлением в учебное заведение каждый школьник проходит медицинский осмотр в поликлинике по месту жительства, на основании которого подростковый врач-терапевт выдает медицинскую справку (врачебное профессионально-консультативное заключение, форма №86/у).</w:t>
      </w: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br/>
        <w:t>Многие профессии предъявляют повышенные требования к здоровью человека, потому что могут быть связаны со значительным напряжением зрения (оператор, часовщик, ювелир), длительным стоянием на ногах (продавец, парикмахер), высоким нервно-психическим напряжением (учитель, следователь).</w:t>
      </w: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br/>
        <w:t>Существует целый ряд профессий, представляющих особые требования даже к практически здоровым людям. Это профессии, связанные с работой в экстремальных условиях. Для них проводится специальный отбор, учитывающий степень физического развития человека (летчик, спасатель МЧС и др.). Профотбор включает определение годности кандидата по состоянию здоровья, определение профпригодности на основе социально-психологического и психофизиологического изучения личности кандидата.</w:t>
      </w: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br/>
        <w:t>Условно все требования, предъявляемы профессией к здоровью человека, можно разделить на четыре группы:</w:t>
      </w:r>
    </w:p>
    <w:p w:rsidR="00165BEC" w:rsidRPr="00165BEC" w:rsidRDefault="00165BEC" w:rsidP="00165B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двигательные: координация движений, сила и мышечная выносливость;</w:t>
      </w:r>
    </w:p>
    <w:p w:rsidR="00165BEC" w:rsidRPr="00165BEC" w:rsidRDefault="00165BEC" w:rsidP="00165B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анализаторные: зрение, слух, обоняние, осязание, вкус;</w:t>
      </w:r>
    </w:p>
    <w:p w:rsidR="00165BEC" w:rsidRPr="00165BEC" w:rsidRDefault="00165BEC" w:rsidP="00165B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нервно-психические: сила, подвижность, уравновешенность нервной системы;</w:t>
      </w:r>
    </w:p>
    <w:p w:rsidR="00165BEC" w:rsidRPr="00165BEC" w:rsidRDefault="00165BEC" w:rsidP="00165B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интеллектуальные: свойства мышления, внимания и памяти.</w:t>
      </w:r>
    </w:p>
    <w:p w:rsidR="00165BEC" w:rsidRPr="00165BEC" w:rsidRDefault="00165BEC" w:rsidP="00165BEC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По своему влиянию на организм человека все профессии можно поделить на шесть групп.</w:t>
      </w: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br/>
        <w:t>Первая группа включает профессии, которые не имеют неблагоприятных производственных факторов.</w:t>
      </w: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br/>
        <w:t>Профессии второй группы отличает непостоянное или умеренное воздействие какого-либо неблагоприятного производственного фактора, например, повышенной или пониженной температуры воздуха, влажности (повар, продавец овощного магазина).</w:t>
      </w: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br/>
        <w:t>Третья группа включает в себя такие профессии и специальности, для которых характерно воздействие не одного, а нескольких неблагоприятных производственных факторов: профессии печатника (запыленность воздуха, постоянный шум), ткачихи (повышенная температура воздуха). Эти профессии нельзя рекомендовать лицам с заболеваниями сердечно-сосудистой и дыхательной систем, органа слуха.</w:t>
      </w: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br/>
        <w:t>К четвертой группе относятся профессии и специальности с тяжелыми и вредными условиями труда, например, шахтер, водолаз, аппаратчик химического производства. К работе допускаются только лица, достигшие 18-летнего возраста.</w:t>
      </w: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br/>
        <w:t xml:space="preserve">Пятая группа – это профессии, деятельность по которым проходит чаще всего в </w:t>
      </w: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lastRenderedPageBreak/>
        <w:t>обычных условиях, но предметы труда требуют особо бережного отношения со стороны работника. Так, чтобы исключить возможность заражения детей, продуктов питания и т.п., к контакту с ними не допускаются люди с хроническими инфекционными заболеваниями. Это относится к таким профессиям, как воспитатель детского сада, повар, кондитер.</w:t>
      </w: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br/>
        <w:t>Шестая группа – специальности, требующие повышенного напряжения определенных органов человека. Если эти органы недостаточно выносливы и здоровы, то такая производственная деятельность противопоказана. Например, при нарушении органа зрения противопоказано работать чертежником, сборщиком часов, вышивальщицей, сборщиком микросхем; органа слуха – стенографисткой, автослесарем; органов обоняния – поваром.</w:t>
      </w: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br/>
        <w:t>По условиям труда, значимым с точки зрения сохранения здоровья, профессии можно разделить на четыре группы:</w:t>
      </w:r>
    </w:p>
    <w:p w:rsidR="00165BEC" w:rsidRPr="00165BEC" w:rsidRDefault="00165BEC" w:rsidP="00165B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бытовые условия;</w:t>
      </w:r>
    </w:p>
    <w:p w:rsidR="00165BEC" w:rsidRPr="00165BEC" w:rsidRDefault="00165BEC" w:rsidP="00165B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умеренное или непостоянное неблагоприятное воздействие;</w:t>
      </w:r>
    </w:p>
    <w:p w:rsidR="00165BEC" w:rsidRPr="00165BEC" w:rsidRDefault="00165BEC" w:rsidP="00165B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одновременное воздействие нескольких неблагоприятных факторов;</w:t>
      </w:r>
    </w:p>
    <w:p w:rsidR="00165BEC" w:rsidRPr="00165BEC" w:rsidRDefault="00165BEC" w:rsidP="00165B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тяжелые и вредные условия труда.</w:t>
      </w:r>
    </w:p>
    <w:p w:rsidR="00165BEC" w:rsidRPr="00165BEC" w:rsidRDefault="00165BEC" w:rsidP="00165BEC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Ограничение профессиональной пригодности при различных заболеваниях</w:t>
      </w:r>
    </w:p>
    <w:tbl>
      <w:tblPr>
        <w:tblW w:w="10815" w:type="dxa"/>
        <w:tblCellSpacing w:w="15" w:type="dxa"/>
        <w:tblBorders>
          <w:top w:val="outset" w:sz="36" w:space="0" w:color="FF8000"/>
          <w:left w:val="outset" w:sz="36" w:space="0" w:color="FF8000"/>
          <w:bottom w:val="outset" w:sz="36" w:space="0" w:color="FF8000"/>
          <w:right w:val="outset" w:sz="36" w:space="0" w:color="FF8000"/>
        </w:tblBorders>
        <w:shd w:val="clear" w:color="auto" w:fill="FFEDC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8995"/>
      </w:tblGrid>
      <w:tr w:rsidR="00165BEC" w:rsidRPr="00165BEC" w:rsidTr="00165BEC">
        <w:trPr>
          <w:trHeight w:val="720"/>
          <w:tblCellSpacing w:w="15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DC9"/>
            <w:vAlign w:val="center"/>
            <w:hideMark/>
          </w:tcPr>
          <w:p w:rsidR="00165BEC" w:rsidRPr="00165BEC" w:rsidRDefault="00165BEC" w:rsidP="00165BEC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</w:pPr>
            <w:r w:rsidRPr="00165BEC">
              <w:rPr>
                <w:rFonts w:ascii="Arial" w:eastAsia="Times New Roman" w:hAnsi="Arial" w:cs="Arial"/>
                <w:b/>
                <w:bCs/>
                <w:color w:val="727272"/>
                <w:sz w:val="23"/>
                <w:szCs w:val="23"/>
                <w:lang w:eastAsia="ru-RU"/>
              </w:rPr>
              <w:t>Заболевания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DC9"/>
            <w:vAlign w:val="center"/>
            <w:hideMark/>
          </w:tcPr>
          <w:p w:rsidR="00165BEC" w:rsidRPr="00165BEC" w:rsidRDefault="00165BEC" w:rsidP="00165BEC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</w:pPr>
            <w:r w:rsidRPr="00165BEC">
              <w:rPr>
                <w:rFonts w:ascii="Arial" w:eastAsia="Times New Roman" w:hAnsi="Arial" w:cs="Arial"/>
                <w:b/>
                <w:bCs/>
                <w:color w:val="727272"/>
                <w:sz w:val="23"/>
                <w:szCs w:val="23"/>
                <w:lang w:eastAsia="ru-RU"/>
              </w:rPr>
              <w:t>Противопоказанные факторы производственной среды и трудового процесса</w:t>
            </w:r>
          </w:p>
        </w:tc>
      </w:tr>
      <w:tr w:rsidR="00165BEC" w:rsidRPr="00165BEC" w:rsidTr="00165BEC">
        <w:trPr>
          <w:trHeight w:val="1080"/>
          <w:tblCellSpacing w:w="15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DC9"/>
            <w:vAlign w:val="center"/>
            <w:hideMark/>
          </w:tcPr>
          <w:p w:rsidR="00165BEC" w:rsidRPr="00165BEC" w:rsidRDefault="00165BEC" w:rsidP="00165BEC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</w:pPr>
            <w:r w:rsidRPr="00165BEC"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  <w:t>Органа зрения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DC9"/>
            <w:vAlign w:val="center"/>
            <w:hideMark/>
          </w:tcPr>
          <w:p w:rsidR="00165BEC" w:rsidRPr="00165BEC" w:rsidRDefault="00165BEC" w:rsidP="00165BEC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</w:pPr>
            <w:r w:rsidRPr="00165BEC"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  <w:t>Работы, связанные с повышенным напряжением зрения, вынужденная (резко согнутая) рабочая поза, значительное физическое напряжение; работы, в которых не допускается использование корригирующих очков</w:t>
            </w:r>
          </w:p>
        </w:tc>
      </w:tr>
      <w:tr w:rsidR="00165BEC" w:rsidRPr="00165BEC" w:rsidTr="00165BEC">
        <w:trPr>
          <w:trHeight w:val="720"/>
          <w:tblCellSpacing w:w="15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DC9"/>
            <w:vAlign w:val="center"/>
            <w:hideMark/>
          </w:tcPr>
          <w:p w:rsidR="00165BEC" w:rsidRPr="00165BEC" w:rsidRDefault="00165BEC" w:rsidP="00165BEC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</w:pPr>
            <w:r w:rsidRPr="00165BEC"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  <w:t>Органа слуха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DC9"/>
            <w:vAlign w:val="center"/>
            <w:hideMark/>
          </w:tcPr>
          <w:p w:rsidR="00165BEC" w:rsidRPr="00165BEC" w:rsidRDefault="00165BEC" w:rsidP="00165BEC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</w:pPr>
            <w:r w:rsidRPr="00165BEC"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  <w:t>Повышенные уровни интенсивности шума и вибрации; работа, требующая хорошего слуха</w:t>
            </w:r>
          </w:p>
        </w:tc>
      </w:tr>
      <w:tr w:rsidR="00165BEC" w:rsidRPr="00165BEC" w:rsidTr="00165BEC">
        <w:trPr>
          <w:trHeight w:val="360"/>
          <w:tblCellSpacing w:w="15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DC9"/>
            <w:vAlign w:val="center"/>
            <w:hideMark/>
          </w:tcPr>
          <w:p w:rsidR="00165BEC" w:rsidRPr="00165BEC" w:rsidRDefault="00165BEC" w:rsidP="00165BEC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</w:pPr>
            <w:r w:rsidRPr="00165BEC"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  <w:t>Кожи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DC9"/>
            <w:vAlign w:val="center"/>
            <w:hideMark/>
          </w:tcPr>
          <w:p w:rsidR="00165BEC" w:rsidRPr="00165BEC" w:rsidRDefault="00165BEC" w:rsidP="00165BEC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</w:pPr>
            <w:r w:rsidRPr="00165BEC"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  <w:t>Токсические и раздражающие кожу вещества, пыль, неблагоприятные метеорологические условия; постоянное увлажнение, загрязнение и охлаждение рук в процессе работы</w:t>
            </w:r>
          </w:p>
        </w:tc>
      </w:tr>
      <w:tr w:rsidR="00165BEC" w:rsidRPr="00165BEC" w:rsidTr="00165BEC">
        <w:trPr>
          <w:trHeight w:val="360"/>
          <w:tblCellSpacing w:w="15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DC9"/>
            <w:vAlign w:val="center"/>
            <w:hideMark/>
          </w:tcPr>
          <w:p w:rsidR="00165BEC" w:rsidRPr="00165BEC" w:rsidRDefault="00165BEC" w:rsidP="00165BEC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</w:pPr>
            <w:r w:rsidRPr="00165BEC"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  <w:t>Костно-мышечной системы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DC9"/>
            <w:vAlign w:val="center"/>
            <w:hideMark/>
          </w:tcPr>
          <w:p w:rsidR="00165BEC" w:rsidRPr="00165BEC" w:rsidRDefault="00165BEC" w:rsidP="00165BEC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</w:pPr>
            <w:r w:rsidRPr="00165BEC"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  <w:t>Значительное физическое напряжение (подъем и переноска тяжестей), длительное пребывание на ногах, длительное фиксированное положение тела с отсутствием возможности перемены положения для снятия напряжения с группы длинных мышц спины</w:t>
            </w:r>
          </w:p>
        </w:tc>
      </w:tr>
      <w:tr w:rsidR="00165BEC" w:rsidRPr="00165BEC" w:rsidTr="00165BEC">
        <w:trPr>
          <w:trHeight w:val="360"/>
          <w:tblCellSpacing w:w="15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DC9"/>
            <w:vAlign w:val="center"/>
            <w:hideMark/>
          </w:tcPr>
          <w:p w:rsidR="00165BEC" w:rsidRPr="00165BEC" w:rsidRDefault="00165BEC" w:rsidP="00165BEC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</w:pPr>
            <w:r w:rsidRPr="00165BEC"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  <w:t>Органов дыхания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DC9"/>
            <w:vAlign w:val="center"/>
            <w:hideMark/>
          </w:tcPr>
          <w:p w:rsidR="00165BEC" w:rsidRPr="00165BEC" w:rsidRDefault="00165BEC" w:rsidP="00165BEC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</w:pPr>
            <w:r w:rsidRPr="00165BEC"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  <w:t>Неблагоприятные метеорологические и микроклиматические условия (повышенные температура, влажность, давление воздуха, пониженная температура), пыль, токсические вещества раздражающего и сенсибилизирующего действия, значительное нервно-эмоциональное и физическое напряжение</w:t>
            </w:r>
          </w:p>
        </w:tc>
      </w:tr>
      <w:tr w:rsidR="00165BEC" w:rsidRPr="00165BEC" w:rsidTr="00165BEC">
        <w:trPr>
          <w:trHeight w:val="360"/>
          <w:tblCellSpacing w:w="15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DC9"/>
            <w:vAlign w:val="center"/>
            <w:hideMark/>
          </w:tcPr>
          <w:p w:rsidR="00165BEC" w:rsidRPr="00165BEC" w:rsidRDefault="00165BEC" w:rsidP="00165BEC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</w:pPr>
            <w:r w:rsidRPr="00165BEC"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  <w:lastRenderedPageBreak/>
              <w:t>Сердечно-сосудистой системы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DC9"/>
            <w:vAlign w:val="center"/>
            <w:hideMark/>
          </w:tcPr>
          <w:p w:rsidR="00165BEC" w:rsidRPr="00165BEC" w:rsidRDefault="00165BEC" w:rsidP="00165BEC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</w:pPr>
            <w:r w:rsidRPr="00165BEC"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  <w:t>Выраженное физическое и нервно-эмоциональное напряжение, предписанный темп работы, длительная ходьба, неблагоприятные микроклиматические и метеорологические факторы, токсические вещества, повышенные уровни шума и вибрации, работа на высоте</w:t>
            </w:r>
          </w:p>
        </w:tc>
      </w:tr>
      <w:tr w:rsidR="00165BEC" w:rsidRPr="00165BEC" w:rsidTr="00165BEC">
        <w:trPr>
          <w:trHeight w:val="360"/>
          <w:tblCellSpacing w:w="15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DC9"/>
            <w:vAlign w:val="center"/>
            <w:hideMark/>
          </w:tcPr>
          <w:p w:rsidR="00165BEC" w:rsidRPr="00165BEC" w:rsidRDefault="00165BEC" w:rsidP="00165BEC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</w:pPr>
            <w:r w:rsidRPr="00165BEC"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  <w:t>Органов пищеварения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DC9"/>
            <w:vAlign w:val="center"/>
            <w:hideMark/>
          </w:tcPr>
          <w:p w:rsidR="00165BEC" w:rsidRPr="00165BEC" w:rsidRDefault="00165BEC" w:rsidP="00165BEC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</w:pPr>
            <w:r w:rsidRPr="00165BEC"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  <w:t>Значительное физическое напряжение, токсические вещества, шум, вибрация, неблагоприятные метеорологические и микроклиматические условия, вынужденное положение тела, связанное с напряжением брюшного пресса, невозможность соблюдения режима питания</w:t>
            </w:r>
          </w:p>
        </w:tc>
      </w:tr>
      <w:tr w:rsidR="00165BEC" w:rsidRPr="00165BEC" w:rsidTr="00165BEC">
        <w:trPr>
          <w:trHeight w:val="360"/>
          <w:tblCellSpacing w:w="15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DC9"/>
            <w:vAlign w:val="center"/>
            <w:hideMark/>
          </w:tcPr>
          <w:p w:rsidR="00165BEC" w:rsidRPr="00165BEC" w:rsidRDefault="00165BEC" w:rsidP="00165BEC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</w:pPr>
            <w:r w:rsidRPr="00165BEC"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  <w:t>Почек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DC9"/>
            <w:vAlign w:val="center"/>
            <w:hideMark/>
          </w:tcPr>
          <w:p w:rsidR="00165BEC" w:rsidRPr="00165BEC" w:rsidRDefault="00165BEC" w:rsidP="00165BEC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</w:pPr>
            <w:r w:rsidRPr="00165BEC"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  <w:t>Значительное физическое напряжение, неблагоприятные микроклиматические и метеорологические условия, вынужденная рабочая поза, воздействие вибрации, контакт с токсическими веществами, невозможность соблюдения режима питания</w:t>
            </w:r>
          </w:p>
        </w:tc>
      </w:tr>
      <w:tr w:rsidR="00165BEC" w:rsidRPr="00165BEC" w:rsidTr="00165BEC">
        <w:trPr>
          <w:trHeight w:val="360"/>
          <w:tblCellSpacing w:w="15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DC9"/>
            <w:vAlign w:val="center"/>
            <w:hideMark/>
          </w:tcPr>
          <w:p w:rsidR="00165BEC" w:rsidRPr="00165BEC" w:rsidRDefault="00165BEC" w:rsidP="00165BEC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</w:pPr>
            <w:r w:rsidRPr="00165BEC"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  <w:t>Нервной системы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DC9"/>
            <w:vAlign w:val="center"/>
            <w:hideMark/>
          </w:tcPr>
          <w:p w:rsidR="00165BEC" w:rsidRPr="00165BEC" w:rsidRDefault="00165BEC" w:rsidP="00165BEC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</w:pPr>
            <w:r w:rsidRPr="00165BEC">
              <w:rPr>
                <w:rFonts w:ascii="Arial" w:eastAsia="Times New Roman" w:hAnsi="Arial" w:cs="Arial"/>
                <w:color w:val="727272"/>
                <w:sz w:val="23"/>
                <w:szCs w:val="23"/>
                <w:lang w:eastAsia="ru-RU"/>
              </w:rPr>
              <w:t>Значительное физическое и нервно-эмоциональное напряжение, неблагоприятные микроклиматические и метеорологические условия, контакт с токсическими веществами, повышенная опасность травматизма, шум, вибрация</w:t>
            </w:r>
          </w:p>
        </w:tc>
      </w:tr>
    </w:tbl>
    <w:p w:rsidR="00165BEC" w:rsidRPr="00165BEC" w:rsidRDefault="00165BEC" w:rsidP="00165BEC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 </w:t>
      </w:r>
    </w:p>
    <w:p w:rsidR="00165BEC" w:rsidRPr="00165BEC" w:rsidRDefault="00165BEC" w:rsidP="00165BEC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Опросник «Вегетативная лабильность»</w:t>
      </w:r>
    </w:p>
    <w:p w:rsidR="00165BEC" w:rsidRPr="00165BEC" w:rsidRDefault="00165BEC" w:rsidP="00165BEC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Косвенным образом оценить состояние своего здоровья вам поможет опросник «Вегетативная лабильность», составленный чешскими психологами и апробированый в НИИ гигиены и профилактики заболеваний детей, подростков и молодежи Министерства здравоохранения РФ.</w:t>
      </w:r>
    </w:p>
    <w:p w:rsidR="00165BEC" w:rsidRPr="00165BEC" w:rsidRDefault="00165BEC" w:rsidP="00165BEC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Вегетативная лабильность – это способность организма адекватно реагировать на необычные воздействия внешней среды.</w:t>
      </w:r>
    </w:p>
    <w:p w:rsidR="00165BEC" w:rsidRPr="00165BEC" w:rsidRDefault="00165BEC" w:rsidP="00165BEC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i/>
          <w:iCs/>
          <w:color w:val="727272"/>
          <w:sz w:val="23"/>
          <w:szCs w:val="23"/>
          <w:lang w:eastAsia="ru-RU"/>
        </w:rPr>
        <w:t>Прочитайте утверждения и подумайте, насколько они похожи на ваши собственные ощущения:</w:t>
      </w:r>
    </w:p>
    <w:p w:rsidR="00165BEC" w:rsidRPr="00165BEC" w:rsidRDefault="00165BEC" w:rsidP="00165B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Утром мне трудно вставать вовремя, не чувствую себя бодрым.</w:t>
      </w:r>
    </w:p>
    <w:p w:rsidR="00165BEC" w:rsidRPr="00165BEC" w:rsidRDefault="00165BEC" w:rsidP="00165B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Мне трудно сосредоточиться, когда принимаюсь за работу.</w:t>
      </w:r>
    </w:p>
    <w:p w:rsidR="00165BEC" w:rsidRPr="00165BEC" w:rsidRDefault="00165BEC" w:rsidP="00165B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Когда меня что-то расстроило или когда я чего-то боюсь, то в животе возникает неприятное чувство.</w:t>
      </w:r>
    </w:p>
    <w:p w:rsidR="00165BEC" w:rsidRPr="00165BEC" w:rsidRDefault="00165BEC" w:rsidP="00165B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Утром я ограничиваюсь лишь чашкой чая или кофе.</w:t>
      </w:r>
    </w:p>
    <w:p w:rsidR="00165BEC" w:rsidRPr="00165BEC" w:rsidRDefault="00165BEC" w:rsidP="00165B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Я часто мерзну.</w:t>
      </w:r>
    </w:p>
    <w:p w:rsidR="00165BEC" w:rsidRPr="00165BEC" w:rsidRDefault="00165BEC" w:rsidP="00165B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Когда приходится долго стоять, мне хочется облокотиться на что-нибудь.</w:t>
      </w:r>
    </w:p>
    <w:p w:rsidR="00165BEC" w:rsidRPr="00165BEC" w:rsidRDefault="00165BEC" w:rsidP="00165B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При резком наклоне у меня кружится голова или темнеет в глазах.</w:t>
      </w:r>
    </w:p>
    <w:p w:rsidR="00165BEC" w:rsidRPr="00165BEC" w:rsidRDefault="00165BEC" w:rsidP="00165B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Мне становится не по себе, если я нахожусь на большой высоте или в закрытом помещении.</w:t>
      </w:r>
    </w:p>
    <w:p w:rsidR="00165BEC" w:rsidRPr="00165BEC" w:rsidRDefault="00165BEC" w:rsidP="00165B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У меня часто бывают головные боли.</w:t>
      </w:r>
    </w:p>
    <w:p w:rsidR="00165BEC" w:rsidRPr="00165BEC" w:rsidRDefault="00165BEC" w:rsidP="00165B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Когда нужно сосредоточиться, я могу покачивать ногой, грызть ногти, что-то рисовать и т.п.</w:t>
      </w:r>
    </w:p>
    <w:p w:rsidR="00165BEC" w:rsidRPr="00165BEC" w:rsidRDefault="00165BEC" w:rsidP="00165B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Обычно я пользуюсь лифтом, потому что мне трудно подниматься по лестнице.</w:t>
      </w:r>
    </w:p>
    <w:p w:rsidR="00165BEC" w:rsidRPr="00165BEC" w:rsidRDefault="00165BEC" w:rsidP="00165B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lastRenderedPageBreak/>
        <w:t>При публичном выступлении у меня учащается сердцебиение, перехватывает горло, потеют руки.</w:t>
      </w:r>
    </w:p>
    <w:p w:rsidR="00165BEC" w:rsidRPr="00165BEC" w:rsidRDefault="00165BEC" w:rsidP="00165B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При неподвижном сидении на одном месте меня одолевает сон.</w:t>
      </w:r>
    </w:p>
    <w:p w:rsidR="00165BEC" w:rsidRPr="00165BEC" w:rsidRDefault="00165BEC" w:rsidP="00165B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Случается, что я могу «покраснеть до корней волос».</w:t>
      </w:r>
    </w:p>
    <w:p w:rsidR="00165BEC" w:rsidRPr="00165BEC" w:rsidRDefault="00165BEC" w:rsidP="00165B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Некоторые события вызывали у меня тошноту или отсутствие аппетита.</w:t>
      </w:r>
    </w:p>
    <w:p w:rsidR="00165BEC" w:rsidRPr="00165BEC" w:rsidRDefault="00165BEC" w:rsidP="00165BEC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i/>
          <w:iCs/>
          <w:color w:val="727272"/>
          <w:sz w:val="23"/>
          <w:szCs w:val="23"/>
          <w:lang w:eastAsia="ru-RU"/>
        </w:rPr>
        <w:t>Чем больше у вас ответов «нет», тем меньше поводов для беспокойства о своем здоровье. Больше половины положительных ответов – сигнал тревоги. Обратите внимание на свой образ жизни, режим труда и отдыха.</w:t>
      </w:r>
    </w:p>
    <w:p w:rsidR="00165BEC" w:rsidRPr="00165BEC" w:rsidRDefault="00165BEC" w:rsidP="00165BEC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i/>
          <w:iCs/>
          <w:color w:val="727272"/>
          <w:sz w:val="23"/>
          <w:szCs w:val="23"/>
          <w:lang w:eastAsia="ru-RU"/>
        </w:rPr>
        <w:t>Если больше, чем в десяти утверждениях говорится о знакомых вам ощущениях, следует обратить внимание на свое самочувствие. Если вы намерены выбрать работу, связанную с хроническими нервно-эмоциональными и физическими нагрузками, следует проконсультироваться с врачом.</w:t>
      </w:r>
    </w:p>
    <w:p w:rsidR="00165BEC" w:rsidRPr="00165BEC" w:rsidRDefault="00165BEC" w:rsidP="00165BEC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165BEC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Настоящий профессионал бережно относится к своему инструменту, будь то компьютер, скальпель, фотоаппарат или токарный станок. Наш организм – больше, чем инструмент, он дается нам один раз и на всю жизнь. Помните: ваше здоровье – это один из ключевых факторов вашей успешной профессиональной карьеры.</w:t>
      </w:r>
    </w:p>
    <w:p w:rsidR="00CF331A" w:rsidRDefault="00CF331A"/>
    <w:sectPr w:rsidR="00CF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3DBC"/>
    <w:multiLevelType w:val="multilevel"/>
    <w:tmpl w:val="1380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231A58"/>
    <w:multiLevelType w:val="multilevel"/>
    <w:tmpl w:val="AAD2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815CA6"/>
    <w:multiLevelType w:val="multilevel"/>
    <w:tmpl w:val="4C34C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EC"/>
    <w:rsid w:val="00165BEC"/>
    <w:rsid w:val="00C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0C1D8-F10E-4CA5-A453-43F68374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7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2019-02-10T13:33:00Z</dcterms:created>
  <dcterms:modified xsi:type="dcterms:W3CDTF">2019-02-10T13:33:00Z</dcterms:modified>
</cp:coreProperties>
</file>