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D55" w:rsidRDefault="00156D55" w:rsidP="00156D55">
      <w:pPr>
        <w:rPr>
          <w:rStyle w:val="a3"/>
          <w:rFonts w:ascii="Arial" w:hAnsi="Arial" w:cs="Arial"/>
          <w:color w:val="3C3C3C"/>
          <w:sz w:val="23"/>
          <w:szCs w:val="23"/>
          <w:u w:val="none"/>
          <w:shd w:val="clear" w:color="auto" w:fill="FFFFFF"/>
        </w:rPr>
      </w:pPr>
      <w:r>
        <w:fldChar w:fldCharType="begin"/>
      </w:r>
      <w:r>
        <w:instrText xml:space="preserve"> HYPERLINK "http://www.kem.by/proforientir/%d0%b2%d1%8b%d0%b1%d0%b8%d1%80%d0%b0%d0%b9%d1%82%d0%b5-%d0%bf%d1%80%d0%be%d1%84%d0%b5%d1%81%d1%81%d0%b8%d1%8e-%d0%be%d1%81%d0%be%d0%b7%d0%bd%d0%b0%d0%bd%d0%bd%d0%be/" </w:instrText>
      </w:r>
      <w:r>
        <w:fldChar w:fldCharType="separate"/>
      </w:r>
    </w:p>
    <w:p w:rsidR="00156D55" w:rsidRDefault="00156D55" w:rsidP="00156D55">
      <w:pPr>
        <w:pStyle w:val="2"/>
        <w:spacing w:before="0" w:beforeAutospacing="0" w:after="0" w:afterAutospacing="0"/>
        <w:rPr>
          <w:b w:val="0"/>
          <w:bCs w:val="0"/>
          <w:color w:val="F36523"/>
        </w:rPr>
      </w:pPr>
      <w:bookmarkStart w:id="0" w:name="_GoBack"/>
      <w:r>
        <w:rPr>
          <w:rFonts w:ascii="Arial" w:hAnsi="Arial" w:cs="Arial"/>
          <w:b w:val="0"/>
          <w:bCs w:val="0"/>
          <w:color w:val="F36523"/>
          <w:shd w:val="clear" w:color="auto" w:fill="FFFFFF"/>
        </w:rPr>
        <w:t>Выбирайте профессию осознанно</w:t>
      </w:r>
    </w:p>
    <w:bookmarkEnd w:id="0"/>
    <w:p w:rsidR="00156D55" w:rsidRDefault="00156D55" w:rsidP="00156D55">
      <w:pPr>
        <w:rPr>
          <w:rFonts w:ascii="Times New Roman" w:hAnsi="Times New Roman" w:cs="Times New Roman"/>
        </w:rPr>
      </w:pPr>
      <w:r>
        <w:fldChar w:fldCharType="end"/>
      </w:r>
    </w:p>
    <w:p w:rsidR="00156D55" w:rsidRDefault="00156D55" w:rsidP="00156D55">
      <w:pPr>
        <w:shd w:val="clear" w:color="auto" w:fill="FFFFFF"/>
        <w:rPr>
          <w:rFonts w:ascii="Arial" w:hAnsi="Arial" w:cs="Arial"/>
          <w:color w:val="727272"/>
          <w:sz w:val="23"/>
          <w:szCs w:val="23"/>
        </w:rPr>
      </w:pPr>
      <w:r>
        <w:rPr>
          <w:rFonts w:ascii="Arial" w:hAnsi="Arial" w:cs="Arial"/>
          <w:noProof/>
          <w:color w:val="727272"/>
          <w:sz w:val="23"/>
          <w:szCs w:val="23"/>
          <w:lang w:eastAsia="ru-RU"/>
        </w:rPr>
        <w:drawing>
          <wp:inline distT="0" distB="0" distL="0" distR="0">
            <wp:extent cx="4572000" cy="3333750"/>
            <wp:effectExtent l="0" t="0" r="0" b="0"/>
            <wp:docPr id="6" name="Рисунок 6" descr="http://www.kem.by/wp-content/uploads/prof_osozn_vy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em.by/wp-content/uploads/prof_osozn_vyb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333750"/>
                    </a:xfrm>
                    <a:prstGeom prst="rect">
                      <a:avLst/>
                    </a:prstGeom>
                    <a:noFill/>
                    <a:ln>
                      <a:noFill/>
                    </a:ln>
                  </pic:spPr>
                </pic:pic>
              </a:graphicData>
            </a:graphic>
          </wp:inline>
        </w:drawing>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5"/>
          <w:rFonts w:ascii="Arial" w:hAnsi="Arial" w:cs="Arial"/>
          <w:color w:val="727272"/>
          <w:sz w:val="23"/>
          <w:szCs w:val="23"/>
        </w:rPr>
        <w:t>Историческая эпоха и страна, в которой мы родились, наши родители и родственники, события раннего детства – вот, пожалуй, и все, что мы не можем выбирать. Остальное в той или иной мере зависит от нас, от нашего решения.</w:t>
      </w:r>
      <w:r>
        <w:rPr>
          <w:rFonts w:ascii="Arial" w:hAnsi="Arial" w:cs="Arial"/>
          <w:b/>
          <w:bCs/>
          <w:color w:val="727272"/>
          <w:sz w:val="23"/>
          <w:szCs w:val="23"/>
        </w:rPr>
        <w:br/>
      </w:r>
      <w:r>
        <w:rPr>
          <w:rStyle w:val="a5"/>
          <w:rFonts w:ascii="Arial" w:hAnsi="Arial" w:cs="Arial"/>
          <w:color w:val="727272"/>
          <w:sz w:val="23"/>
          <w:szCs w:val="23"/>
        </w:rPr>
        <w:t>Одним из наиболее ответственных и в немалой степени определяющих судьбу человека решений является выбор профессии. Однако на выбор профессии влияют и некоторые факторы: способности, склонности и интересы личности, тип темперамента и особенности характера, состояние здоровья (наличие или отсутствие медицинских противопоказаний к определенным профессиям) и ситуация, сложившаяся на рынке труда. Поэтому чем внимательнее вы отнесетесь к изучению перечисленных обстоятельств, тем основательнее и осознаннее будет ваш выбор.</w:t>
      </w:r>
    </w:p>
    <w:p w:rsidR="00156D55" w:rsidRDefault="00156D55" w:rsidP="00156D55">
      <w:pPr>
        <w:pStyle w:val="4"/>
        <w:shd w:val="clear" w:color="auto" w:fill="FFFFFF"/>
        <w:spacing w:before="360" w:after="240" w:line="480" w:lineRule="atLeast"/>
        <w:rPr>
          <w:rFonts w:ascii="Arial" w:hAnsi="Arial" w:cs="Arial"/>
          <w:color w:val="727272"/>
          <w:sz w:val="36"/>
          <w:szCs w:val="36"/>
        </w:rPr>
      </w:pPr>
      <w:r>
        <w:rPr>
          <w:rStyle w:val="a5"/>
          <w:rFonts w:ascii="Arial" w:hAnsi="Arial" w:cs="Arial"/>
          <w:b w:val="0"/>
          <w:bCs w:val="0"/>
          <w:color w:val="727272"/>
          <w:sz w:val="36"/>
          <w:szCs w:val="36"/>
        </w:rPr>
        <w:t>Кто сегодня востребован на рынке труда</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Рынок труда республики сегодня по-прежнему ориентирован на рабочие профессии, которые составляют 60,4 % от общего количества заявленных нанимателями вакансий. Наибольшую потребность в кадрах испытывают </w:t>
      </w:r>
      <w:r>
        <w:rPr>
          <w:rStyle w:val="a6"/>
          <w:rFonts w:ascii="Arial" w:eastAsiaTheme="majorEastAsia" w:hAnsi="Arial" w:cs="Arial"/>
          <w:b/>
          <w:bCs/>
          <w:color w:val="727272"/>
          <w:sz w:val="23"/>
          <w:szCs w:val="23"/>
        </w:rPr>
        <w:t>сферы промышленности, строительства, транспорта и связи</w:t>
      </w:r>
      <w:r>
        <w:rPr>
          <w:rFonts w:ascii="Arial" w:hAnsi="Arial" w:cs="Arial"/>
          <w:color w:val="727272"/>
          <w:sz w:val="23"/>
          <w:szCs w:val="23"/>
        </w:rPr>
        <w:t>. Профессиональные области «Рабочий персонал», «Автомобильный бизнес» и «Производство» в кадровых агентствах уже второй год являются лидерами по приросту вакансий.</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lastRenderedPageBreak/>
        <w:t>В республике востребованы </w:t>
      </w:r>
      <w:r>
        <w:rPr>
          <w:rStyle w:val="a6"/>
          <w:rFonts w:ascii="Arial" w:eastAsiaTheme="majorEastAsia" w:hAnsi="Arial" w:cs="Arial"/>
          <w:color w:val="727272"/>
          <w:sz w:val="23"/>
          <w:szCs w:val="23"/>
        </w:rPr>
        <w:t>водители автомобиля, бетонщики, арматурщики, электромонтеры.</w:t>
      </w:r>
      <w:r>
        <w:rPr>
          <w:rFonts w:ascii="Arial" w:hAnsi="Arial" w:cs="Arial"/>
          <w:color w:val="727272"/>
          <w:sz w:val="23"/>
          <w:szCs w:val="23"/>
        </w:rPr>
        <w:t> Требуются также </w:t>
      </w:r>
      <w:r>
        <w:rPr>
          <w:rStyle w:val="a6"/>
          <w:rFonts w:ascii="Arial" w:eastAsiaTheme="majorEastAsia" w:hAnsi="Arial" w:cs="Arial"/>
          <w:color w:val="727272"/>
          <w:sz w:val="23"/>
          <w:szCs w:val="23"/>
        </w:rPr>
        <w:t>продавцы, швеи и повара</w:t>
      </w:r>
      <w:r>
        <w:rPr>
          <w:rFonts w:ascii="Arial" w:hAnsi="Arial" w:cs="Arial"/>
          <w:color w:val="727272"/>
          <w:sz w:val="23"/>
          <w:szCs w:val="23"/>
        </w:rPr>
        <w:t>. Проблема дефицита кадров рабочих специальностей актуальна для всех регионов нашей республики.</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Наниматели нуждаются в квалифицированных рабочих, владеющих современными технологиями, и готовы обеспечить им достойные условия труда и высокую зарплату. Поэтому сегодня рабочему необходимо иметь профессионально-техническое, а в отдельных случаях и среднее специальное образование.</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Увеличилась потребность в специалистах и служащих (важно наличие высшего или среднего специального образования). </w:t>
      </w:r>
      <w:r>
        <w:rPr>
          <w:rStyle w:val="a6"/>
          <w:rFonts w:ascii="Arial" w:eastAsiaTheme="majorEastAsia" w:hAnsi="Arial" w:cs="Arial"/>
          <w:b/>
          <w:bCs/>
          <w:color w:val="727272"/>
          <w:sz w:val="23"/>
          <w:szCs w:val="23"/>
        </w:rPr>
        <w:t>В здравоохранении</w:t>
      </w:r>
      <w:r>
        <w:rPr>
          <w:rFonts w:ascii="Arial" w:hAnsi="Arial" w:cs="Arial"/>
          <w:color w:val="727272"/>
          <w:sz w:val="23"/>
          <w:szCs w:val="23"/>
        </w:rPr>
        <w:t>наиболее востребованы </w:t>
      </w:r>
      <w:r>
        <w:rPr>
          <w:rStyle w:val="a6"/>
          <w:rFonts w:ascii="Arial" w:eastAsiaTheme="majorEastAsia" w:hAnsi="Arial" w:cs="Arial"/>
          <w:color w:val="727272"/>
          <w:sz w:val="23"/>
          <w:szCs w:val="23"/>
        </w:rPr>
        <w:t>врачи-специалисты, медицинские сестры, фельдшеры-лаборанты, акушерки</w:t>
      </w:r>
      <w:r>
        <w:rPr>
          <w:rFonts w:ascii="Arial" w:hAnsi="Arial" w:cs="Arial"/>
          <w:color w:val="727272"/>
          <w:sz w:val="23"/>
          <w:szCs w:val="23"/>
        </w:rPr>
        <w:t>, </w:t>
      </w:r>
      <w:r>
        <w:rPr>
          <w:rStyle w:val="a6"/>
          <w:rFonts w:ascii="Arial" w:eastAsiaTheme="majorEastAsia" w:hAnsi="Arial" w:cs="Arial"/>
          <w:color w:val="727272"/>
          <w:sz w:val="23"/>
          <w:szCs w:val="23"/>
        </w:rPr>
        <w:t>фармацевты и</w:t>
      </w:r>
      <w:r>
        <w:rPr>
          <w:rFonts w:ascii="Arial" w:hAnsi="Arial" w:cs="Arial"/>
          <w:color w:val="727272"/>
          <w:sz w:val="23"/>
          <w:szCs w:val="23"/>
        </w:rPr>
        <w:t> </w:t>
      </w:r>
      <w:r>
        <w:rPr>
          <w:rStyle w:val="a6"/>
          <w:rFonts w:ascii="Arial" w:eastAsiaTheme="majorEastAsia" w:hAnsi="Arial" w:cs="Arial"/>
          <w:color w:val="727272"/>
          <w:sz w:val="23"/>
          <w:szCs w:val="23"/>
        </w:rPr>
        <w:t>провизоры;</w:t>
      </w:r>
      <w:r>
        <w:rPr>
          <w:rFonts w:ascii="Arial" w:hAnsi="Arial" w:cs="Arial"/>
          <w:color w:val="727272"/>
          <w:sz w:val="23"/>
          <w:szCs w:val="23"/>
        </w:rPr>
        <w:t> </w:t>
      </w:r>
      <w:r>
        <w:rPr>
          <w:rStyle w:val="a6"/>
          <w:rFonts w:ascii="Arial" w:eastAsiaTheme="majorEastAsia" w:hAnsi="Arial" w:cs="Arial"/>
          <w:b/>
          <w:bCs/>
          <w:color w:val="727272"/>
          <w:sz w:val="23"/>
          <w:szCs w:val="23"/>
        </w:rPr>
        <w:t>в образовании</w:t>
      </w:r>
      <w:r>
        <w:rPr>
          <w:rFonts w:ascii="Arial" w:hAnsi="Arial" w:cs="Arial"/>
          <w:color w:val="727272"/>
          <w:sz w:val="23"/>
          <w:szCs w:val="23"/>
        </w:rPr>
        <w:t> – </w:t>
      </w:r>
      <w:r>
        <w:rPr>
          <w:rStyle w:val="a6"/>
          <w:rFonts w:ascii="Arial" w:eastAsiaTheme="majorEastAsia" w:hAnsi="Arial" w:cs="Arial"/>
          <w:color w:val="727272"/>
          <w:sz w:val="23"/>
          <w:szCs w:val="23"/>
        </w:rPr>
        <w:t>воспитатели дошкольных учреждений</w:t>
      </w:r>
      <w:r>
        <w:rPr>
          <w:rFonts w:ascii="Arial" w:hAnsi="Arial" w:cs="Arial"/>
          <w:color w:val="727272"/>
          <w:sz w:val="23"/>
          <w:szCs w:val="23"/>
        </w:rPr>
        <w:t>, </w:t>
      </w:r>
      <w:r>
        <w:rPr>
          <w:rStyle w:val="a6"/>
          <w:rFonts w:ascii="Arial" w:eastAsiaTheme="majorEastAsia" w:hAnsi="Arial" w:cs="Arial"/>
          <w:color w:val="727272"/>
          <w:sz w:val="23"/>
          <w:szCs w:val="23"/>
        </w:rPr>
        <w:t>педагоги дополнительного образования.</w:t>
      </w:r>
      <w:r>
        <w:rPr>
          <w:rFonts w:ascii="Arial" w:hAnsi="Arial" w:cs="Arial"/>
          <w:color w:val="727272"/>
          <w:sz w:val="23"/>
          <w:szCs w:val="23"/>
        </w:rPr>
        <w:t> Также в республике востребованы специалисты, имеющие инженерно-техническое образование: </w:t>
      </w:r>
      <w:r>
        <w:rPr>
          <w:rStyle w:val="a6"/>
          <w:rFonts w:ascii="Arial" w:eastAsiaTheme="majorEastAsia" w:hAnsi="Arial" w:cs="Arial"/>
          <w:color w:val="727272"/>
          <w:sz w:val="23"/>
          <w:szCs w:val="23"/>
        </w:rPr>
        <w:t>инженеры, инженеры-технологи, программисты. </w:t>
      </w:r>
      <w:r>
        <w:rPr>
          <w:rFonts w:ascii="Arial" w:hAnsi="Arial" w:cs="Arial"/>
          <w:color w:val="727272"/>
          <w:sz w:val="23"/>
          <w:szCs w:val="23"/>
        </w:rPr>
        <w:t>Сохраняется потребность в руководителях первого уровня (</w:t>
      </w:r>
      <w:r>
        <w:rPr>
          <w:rStyle w:val="a6"/>
          <w:rFonts w:ascii="Arial" w:eastAsiaTheme="majorEastAsia" w:hAnsi="Arial" w:cs="Arial"/>
          <w:color w:val="727272"/>
          <w:sz w:val="23"/>
          <w:szCs w:val="23"/>
        </w:rPr>
        <w:t>заведующие, начальники структурных подразделений</w:t>
      </w:r>
      <w:r>
        <w:rPr>
          <w:rFonts w:ascii="Arial" w:hAnsi="Arial" w:cs="Arial"/>
          <w:color w:val="727272"/>
          <w:sz w:val="23"/>
          <w:szCs w:val="23"/>
        </w:rPr>
        <w:t>). Претендентам на руководящие должности необходимо иметь соответствующее профилю образование, опыт работы в отрасли, обладать организаторскими и коммуникативными способностями.</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Принимая во внимание то, что в стране активно развивается агропромышленный комплекс, </w:t>
      </w:r>
      <w:r>
        <w:rPr>
          <w:rStyle w:val="a6"/>
          <w:rFonts w:ascii="Arial" w:eastAsiaTheme="majorEastAsia" w:hAnsi="Arial" w:cs="Arial"/>
          <w:b/>
          <w:bCs/>
          <w:color w:val="727272"/>
          <w:sz w:val="23"/>
          <w:szCs w:val="23"/>
        </w:rPr>
        <w:t>в сельском хозяйстве</w:t>
      </w:r>
      <w:r>
        <w:rPr>
          <w:rFonts w:ascii="Arial" w:hAnsi="Arial" w:cs="Arial"/>
          <w:color w:val="727272"/>
          <w:sz w:val="23"/>
          <w:szCs w:val="23"/>
        </w:rPr>
        <w:t> нужны </w:t>
      </w:r>
      <w:r>
        <w:rPr>
          <w:rStyle w:val="a6"/>
          <w:rFonts w:ascii="Arial" w:eastAsiaTheme="majorEastAsia" w:hAnsi="Arial" w:cs="Arial"/>
          <w:color w:val="727272"/>
          <w:sz w:val="23"/>
          <w:szCs w:val="23"/>
        </w:rPr>
        <w:t>трактористы-машинисты сельскохозяйственного производства, животноводы, операторы машинного доения, ветеринарные врачи, ветеринарные фельдшеры, зоотехники, водители автомобиля, электрогазосварщики.</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Конечно, следует учитывать, что мы говорим только о тех вакансиях, о которых работодатели сообщают в органы по труду, занятости и социальной защите. Есть масса предприятий, которые ищут работников через объявления на различных сайтах либо прибегают к помощи кадровых агентств.</w:t>
      </w:r>
    </w:p>
    <w:p w:rsidR="00156D55" w:rsidRDefault="00156D55" w:rsidP="00156D55">
      <w:pPr>
        <w:pStyle w:val="4"/>
        <w:shd w:val="clear" w:color="auto" w:fill="FFFFFF"/>
        <w:spacing w:before="360" w:after="240" w:line="480" w:lineRule="atLeast"/>
        <w:rPr>
          <w:rFonts w:ascii="Arial" w:hAnsi="Arial" w:cs="Arial"/>
          <w:color w:val="727272"/>
          <w:sz w:val="36"/>
          <w:szCs w:val="36"/>
        </w:rPr>
      </w:pPr>
      <w:r>
        <w:rPr>
          <w:rStyle w:val="a5"/>
          <w:rFonts w:ascii="Arial" w:hAnsi="Arial" w:cs="Arial"/>
          <w:b w:val="0"/>
          <w:bCs w:val="0"/>
          <w:color w:val="727272"/>
          <w:sz w:val="36"/>
          <w:szCs w:val="36"/>
        </w:rPr>
        <w:t>Профессиональные намерения старшеклассников</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В рейтинге предпочтений старшеклассников лидируют профессии, которыми рынок труда перенасыщен: юрист, экономист, психолог, переводчик, менеджер по продажам. Зачастую выпускники школ стремятся получить высшее образование, не соизмеряя желания со своими возможностями и природными склонностями. В погоне за дипломом о высшем образовании они, возможно, упускают свой шанс состояться в профессии.</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Не секрет, что по окончании учебного заведения молодые дипломированные специалисты иногда остаются без работы. Объяснений этому может быть несколько:</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lastRenderedPageBreak/>
        <w:t>выбранная специальность в данный момент невостребована на рынке труда;</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у молодого специалиста отсутствует желание работать по полученной специальности;</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наниматель может выбирать наиболее подходящего ему спе</w:t>
      </w:r>
      <w:r>
        <w:rPr>
          <w:rFonts w:ascii="Arial" w:hAnsi="Arial" w:cs="Arial"/>
          <w:color w:val="727272"/>
          <w:sz w:val="23"/>
          <w:szCs w:val="23"/>
        </w:rPr>
        <w:softHyphen/>
        <w:t>циалиста.</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По информации кадровых агентств, в настоящее время на рынке труда востребованы те, кто на профессиональном и личностном уровне более развит, чем среднестатистический специалист. Работодатели будут испытывать нехватку квалифицированных кадров, конкуренция за персонал ужесточится. Это говорит о том, что сегодня останавливаться на уровне полученных в учебном заведении знаний никак нельзя, необходимо постоянно стремиться к профессиональному развитию независимо от сферы деятельности. Следует активно изучать предложения о работе и следить, какие навыки и компетенции сегодня востребованы работодателем, и своевременно их приобретать.</w:t>
      </w:r>
    </w:p>
    <w:p w:rsidR="00156D55" w:rsidRDefault="00156D55" w:rsidP="00156D55">
      <w:pPr>
        <w:pStyle w:val="4"/>
        <w:shd w:val="clear" w:color="auto" w:fill="FFFFFF"/>
        <w:spacing w:before="360" w:after="240" w:line="480" w:lineRule="atLeast"/>
        <w:rPr>
          <w:rFonts w:ascii="Arial" w:hAnsi="Arial" w:cs="Arial"/>
          <w:color w:val="727272"/>
          <w:sz w:val="36"/>
          <w:szCs w:val="36"/>
        </w:rPr>
      </w:pPr>
      <w:r>
        <w:rPr>
          <w:rStyle w:val="a5"/>
          <w:rFonts w:ascii="Arial" w:hAnsi="Arial" w:cs="Arial"/>
          <w:b w:val="0"/>
          <w:bCs w:val="0"/>
          <w:color w:val="727272"/>
          <w:sz w:val="36"/>
          <w:szCs w:val="36"/>
        </w:rPr>
        <w:t>Как, выбирая профессию сегодня, избежать статуса безработного в будущем?</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b/>
          <w:bCs/>
          <w:color w:val="727272"/>
          <w:sz w:val="23"/>
          <w:szCs w:val="23"/>
        </w:rPr>
        <w:t>Ознакомиться с ситуацией на современном рынке труда</w:t>
      </w:r>
      <w:r>
        <w:rPr>
          <w:rFonts w:ascii="Arial" w:hAnsi="Arial" w:cs="Arial"/>
          <w:color w:val="727272"/>
          <w:sz w:val="23"/>
          <w:szCs w:val="23"/>
        </w:rPr>
        <w:t> (например, через средства массовой информации: интернет, радио, телевидение, газеты и др.). На официальном сайте Министерства труда и социальной защиты Республики Беларусь (http://mintrud.gov.by) в разделе «Рынок труда. Занятость населения» размещается информация о ситуации на рынке труда республики, распределении безработных по уровню образования, составе безработных по различным категориям.</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Вопросы справочно-консультационного характера о занятости населения также можно задать и в территориальных отделах трудоустройства.</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b/>
          <w:bCs/>
          <w:color w:val="727272"/>
          <w:sz w:val="23"/>
          <w:szCs w:val="23"/>
        </w:rPr>
        <w:t>Получить полную информацию об интересующей профессии. </w:t>
      </w:r>
      <w:r>
        <w:rPr>
          <w:rFonts w:ascii="Arial" w:hAnsi="Arial" w:cs="Arial"/>
          <w:color w:val="727272"/>
          <w:sz w:val="23"/>
          <w:szCs w:val="23"/>
        </w:rPr>
        <w:t>Сведения о профессиях можно найти, например, в книгах и на сайтах, посвященных описанию профессий.</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b/>
          <w:bCs/>
          <w:color w:val="727272"/>
          <w:sz w:val="23"/>
          <w:szCs w:val="23"/>
        </w:rPr>
        <w:t>Объективно оценить собственные интересы, склонности, способности, психологические особенности и состояние здоровья.</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Определиться с профессиональной сферой и сориентироваться в многообразии профессий и специальностей помогут школьные педагоги-психологи, которые проводят индивидуальные и групповые проф</w:t>
      </w:r>
      <w:r>
        <w:rPr>
          <w:rFonts w:ascii="Arial" w:hAnsi="Arial" w:cs="Arial"/>
          <w:color w:val="727272"/>
          <w:sz w:val="23"/>
          <w:szCs w:val="23"/>
        </w:rPr>
        <w:softHyphen/>
        <w:t>диагностические консультации.</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b/>
          <w:bCs/>
          <w:color w:val="727272"/>
          <w:sz w:val="23"/>
          <w:szCs w:val="23"/>
        </w:rPr>
        <w:t>Продумать основной и запасной варианты поступления в учебные заведения.</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b/>
          <w:bCs/>
          <w:color w:val="727272"/>
          <w:sz w:val="23"/>
          <w:szCs w:val="23"/>
        </w:rPr>
        <w:t>Знать и учитывать современные требования нанимателей.</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lastRenderedPageBreak/>
        <w:t>Требования нанимателя к рабочим:</w:t>
      </w:r>
    </w:p>
    <w:p w:rsidR="00156D55" w:rsidRDefault="00156D55" w:rsidP="00156D55">
      <w:pPr>
        <w:numPr>
          <w:ilvl w:val="0"/>
          <w:numId w:val="1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высокая квалификация работника (наличие профессионального образования, опыта работы по специальности);</w:t>
      </w:r>
    </w:p>
    <w:p w:rsidR="00156D55" w:rsidRDefault="00156D55" w:rsidP="00156D55">
      <w:pPr>
        <w:numPr>
          <w:ilvl w:val="0"/>
          <w:numId w:val="11"/>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личностные качества (ответственность, исполнительность, добросовестность, дисциплинированность, отсутствие вредных привычек).</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Требования нанимателя к служащим:</w:t>
      </w:r>
    </w:p>
    <w:p w:rsidR="00156D55" w:rsidRDefault="00156D55" w:rsidP="00156D55">
      <w:pPr>
        <w:numPr>
          <w:ilvl w:val="0"/>
          <w:numId w:val="1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высокая квалификация работника (высшее образование, опыт работы в профессиональной сфере);</w:t>
      </w:r>
    </w:p>
    <w:p w:rsidR="00156D55" w:rsidRDefault="00156D55" w:rsidP="00156D55">
      <w:pPr>
        <w:numPr>
          <w:ilvl w:val="0"/>
          <w:numId w:val="1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знание иностранного языка и современных компьютерных технологий;</w:t>
      </w:r>
    </w:p>
    <w:p w:rsidR="00156D55" w:rsidRDefault="00156D55" w:rsidP="00156D55">
      <w:pPr>
        <w:numPr>
          <w:ilvl w:val="0"/>
          <w:numId w:val="1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наличие таких личностных качеств, как мобильность, активность, коммуникабельность, неконфликтность;</w:t>
      </w:r>
    </w:p>
    <w:p w:rsidR="00156D55" w:rsidRDefault="00156D55" w:rsidP="00156D55">
      <w:pPr>
        <w:numPr>
          <w:ilvl w:val="0"/>
          <w:numId w:val="12"/>
        </w:numPr>
        <w:shd w:val="clear" w:color="auto" w:fill="FFFFFF"/>
        <w:spacing w:before="100" w:beforeAutospacing="1" w:after="100" w:afterAutospacing="1" w:line="360" w:lineRule="atLeast"/>
        <w:rPr>
          <w:rFonts w:ascii="Arial" w:hAnsi="Arial" w:cs="Arial"/>
          <w:color w:val="727272"/>
          <w:sz w:val="23"/>
          <w:szCs w:val="23"/>
        </w:rPr>
      </w:pPr>
      <w:r>
        <w:rPr>
          <w:rFonts w:ascii="Arial" w:hAnsi="Arial" w:cs="Arial"/>
          <w:color w:val="727272"/>
          <w:sz w:val="23"/>
          <w:szCs w:val="23"/>
        </w:rPr>
        <w:t>наличие водительского удостоверения.</w:t>
      </w:r>
    </w:p>
    <w:p w:rsidR="00156D55" w:rsidRDefault="00156D55" w:rsidP="00156D55">
      <w:pPr>
        <w:pStyle w:val="4"/>
        <w:shd w:val="clear" w:color="auto" w:fill="FFFFFF"/>
        <w:spacing w:before="360" w:after="240" w:line="480" w:lineRule="atLeast"/>
        <w:rPr>
          <w:rFonts w:ascii="Arial" w:hAnsi="Arial" w:cs="Arial"/>
          <w:color w:val="727272"/>
          <w:sz w:val="36"/>
          <w:szCs w:val="36"/>
        </w:rPr>
      </w:pPr>
      <w:r>
        <w:rPr>
          <w:rStyle w:val="a5"/>
          <w:rFonts w:ascii="Arial" w:hAnsi="Arial" w:cs="Arial"/>
          <w:b w:val="0"/>
          <w:bCs w:val="0"/>
          <w:color w:val="727272"/>
          <w:sz w:val="36"/>
          <w:szCs w:val="36"/>
        </w:rPr>
        <w:t>Что нас ждет в ближайшем будущем?</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Профессия нередко воспринимается как средство для достижения желаемого образа жизни. Но как предугадать, будет ли выбранная профессия востребована, например, через четыре-пять лет (минимальный срок обучения в учреждении высшего образования)? Ведь, как известно, некоторые профессии живут от пяти до пятнадцати лет, а затем либо исчезают, либо кардинально изменяются. Востребованность той или иной профессии определяют особенности социально-экономического развития общества.</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В ближайшее время в первую очередь будут востребованы </w:t>
      </w:r>
      <w:r>
        <w:rPr>
          <w:rStyle w:val="a6"/>
          <w:rFonts w:ascii="Arial" w:eastAsiaTheme="majorEastAsia" w:hAnsi="Arial" w:cs="Arial"/>
          <w:b/>
          <w:bCs/>
          <w:color w:val="727272"/>
          <w:sz w:val="23"/>
          <w:szCs w:val="23"/>
        </w:rPr>
        <w:t>инженерные, технические специалисты,</w:t>
      </w:r>
      <w:r>
        <w:rPr>
          <w:rFonts w:ascii="Arial" w:hAnsi="Arial" w:cs="Arial"/>
          <w:color w:val="727272"/>
          <w:sz w:val="23"/>
          <w:szCs w:val="23"/>
        </w:rPr>
        <w:t> которых сегодняна рынке не так уж много: из-за спада промышленного производства в 90-х годах технические работники советских времен или переквалифицировались, или вышли на пенсию, а молодежь предпочла модные профессии экономиста, юриста, финансиста. Уже сейчас конкуренция в производственном секторе достаточно высока: спрос на специалистов технических специальностей значительно превышает предложение.</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 xml:space="preserve">Новые технологии и системы в наши дни появляются постоянно, соответственно растет и потребность в специалистах, обладающих самыми современными техническими навыками. Поэтому можно предположить, что будут востребованы инженерные специальности, связанные с промышленным производством. Предприятия и организации заинтересованы в профессиональных инженерах, технических специалистах и руководителях среднего звена, которые обеспечили бы эффективность высокотехнологичного производства, конкурентоспособность и </w:t>
      </w:r>
      <w:r>
        <w:rPr>
          <w:rFonts w:ascii="Arial" w:hAnsi="Arial" w:cs="Arial"/>
          <w:color w:val="727272"/>
          <w:sz w:val="23"/>
          <w:szCs w:val="23"/>
        </w:rPr>
        <w:lastRenderedPageBreak/>
        <w:t>устойчивость положения на рынке. Особенно будет цениться сочетание технического и экономического или юридического образования, знание английского или любого другого европейского языка.</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b/>
          <w:bCs/>
          <w:color w:val="727272"/>
          <w:sz w:val="23"/>
          <w:szCs w:val="23"/>
        </w:rPr>
        <w:t>Строительные специальности. </w:t>
      </w:r>
      <w:r>
        <w:rPr>
          <w:rFonts w:ascii="Arial" w:hAnsi="Arial" w:cs="Arial"/>
          <w:color w:val="727272"/>
          <w:sz w:val="23"/>
          <w:szCs w:val="23"/>
        </w:rPr>
        <w:t xml:space="preserve">Сегодня строительная отрасль </w:t>
      </w:r>
      <w:r>
        <w:rPr>
          <w:rFonts w:ascii="Arial" w:hAnsi="Arial" w:cs="Arial"/>
          <w:color w:val="727272"/>
          <w:sz w:val="23"/>
          <w:szCs w:val="23"/>
        </w:rPr>
        <w:softHyphen/>
        <w:t>Беларуси нуждается уже не в разнорабочих, а в квалифицированных кадрах, владеющих европейскими строительными технологиями и умеющих работать с современными материалами. Спрос вполне объясним: крупные инвестиции поступают и будут поступать в отрасль. Строительство новых жилых и административных зданий, реконструкция памятников архитектуры не останавливается ни на минуту, а значит, будут необходимы квалифицированные кадры различных строительных специальностей.</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Современная цивилизация уверенно выходит на новый этап развития. Его основой являются достижения в информатике, в микро- и наноэлектронике, в сфере создания средств обработки, хранения и передачи информации, что объединяется общим понятием </w:t>
      </w:r>
      <w:r>
        <w:rPr>
          <w:rStyle w:val="a6"/>
          <w:rFonts w:ascii="Arial" w:eastAsiaTheme="majorEastAsia" w:hAnsi="Arial" w:cs="Arial"/>
          <w:b/>
          <w:bCs/>
          <w:color w:val="727272"/>
          <w:sz w:val="23"/>
          <w:szCs w:val="23"/>
        </w:rPr>
        <w:t>информационных технологий. </w:t>
      </w:r>
      <w:r>
        <w:rPr>
          <w:rFonts w:ascii="Arial" w:hAnsi="Arial" w:cs="Arial"/>
          <w:color w:val="727272"/>
          <w:sz w:val="23"/>
          <w:szCs w:val="23"/>
        </w:rPr>
        <w:t>О престижности специальностей в области информационных технологий говорить не приходится: об этом красноречиво заявляет огромное количество вакансий и соответствующий уровень зарплат. Повсеместно растет число компаний, которым необходима собственная электронная система организации и безопасности данных. Большее значение приобретает имидж компании, и сайт – не что иное, как показатель уровня и надежности организации. Этим и многим другим занимаются IT-специалисты. Востребованность и популярность профессий, связанных с информационными технологиями, разработкой компьютерного программного обеспечения, интернет-технологиями в будущем будет с каждым годом только расти, и профессии ІТ-сферы будут оставаться в списке лидеров еще не один год.</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Следующие наиболее востребованные профессии ближайшего будущего связаны с </w:t>
      </w:r>
      <w:r>
        <w:rPr>
          <w:rStyle w:val="a6"/>
          <w:rFonts w:ascii="Arial" w:eastAsiaTheme="majorEastAsia" w:hAnsi="Arial" w:cs="Arial"/>
          <w:b/>
          <w:bCs/>
          <w:color w:val="727272"/>
          <w:sz w:val="23"/>
          <w:szCs w:val="23"/>
        </w:rPr>
        <w:t>нанотехнологиями. </w:t>
      </w:r>
      <w:r>
        <w:rPr>
          <w:rFonts w:ascii="Arial" w:hAnsi="Arial" w:cs="Arial"/>
          <w:color w:val="727272"/>
          <w:sz w:val="23"/>
          <w:szCs w:val="23"/>
        </w:rPr>
        <w:t>Нанотехнологии основываются на работе с молекулами и атомами, использовании наиболее скрытых и ценных свойств вещества. Это огромная сфера включает в себя производство микросхем, роботов в наноразмерах, инженерию на атомном уровне. Нанотехнологии найдут свое применение в медицине, биофармацевтике, пищевой промышленности, машиностроении и космических технологиях. Считается, что страну, добившуюся прорыва в развитии нанотехнологий, ждет мировое лидерство.</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b/>
          <w:bCs/>
          <w:color w:val="727272"/>
          <w:sz w:val="23"/>
          <w:szCs w:val="23"/>
        </w:rPr>
        <w:t>Специальности на стыке электроники и биотехнологий. </w:t>
      </w:r>
      <w:r>
        <w:rPr>
          <w:rFonts w:ascii="Arial" w:hAnsi="Arial" w:cs="Arial"/>
          <w:color w:val="727272"/>
          <w:sz w:val="23"/>
          <w:szCs w:val="23"/>
        </w:rPr>
        <w:t xml:space="preserve">Биотехнологии – это технологии, использующие биологические системы и их элементы. В настоящее время биотехнологии довольно широко применяются в сельском хозяйстве, где с помощью генной инженерии и методов микробиологии получают генно-модифицированные </w:t>
      </w:r>
      <w:r>
        <w:rPr>
          <w:rFonts w:ascii="Arial" w:hAnsi="Arial" w:cs="Arial"/>
          <w:color w:val="727272"/>
          <w:sz w:val="23"/>
          <w:szCs w:val="23"/>
        </w:rPr>
        <w:lastRenderedPageBreak/>
        <w:t>продукты. Биотехнологии используются в молекулярной медицине, в биофармацевтических производствах и других отраслях. Специальности данной профессиональной сферы требуют от специалистов глубоких знаний как в электронике, так и в биоинженерии. Вполне вероятно, что рабочие биочипы – дело весьма недалекого будущего.</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b/>
          <w:bCs/>
          <w:color w:val="727272"/>
          <w:sz w:val="23"/>
          <w:szCs w:val="23"/>
        </w:rPr>
        <w:t>Специальности сферы обслуживания. </w:t>
      </w:r>
      <w:r>
        <w:rPr>
          <w:rFonts w:ascii="Arial" w:hAnsi="Arial" w:cs="Arial"/>
          <w:color w:val="727272"/>
          <w:sz w:val="23"/>
          <w:szCs w:val="23"/>
        </w:rPr>
        <w:t>Доходы населения растут, растет численность среднего класса. Один из показателей этой тенденции – все большая потребность в качественном обслуживании. Опыт западноевропейских стран показывает, что спрос на профессии сферы обслуживания будет ежегодно возрастать. При этом темпы роста потребности в специалистах сферы обслуживания будут опережать темпы роста потребностей в других востребованных профессионалах.</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b/>
          <w:bCs/>
          <w:color w:val="727272"/>
          <w:sz w:val="23"/>
          <w:szCs w:val="23"/>
        </w:rPr>
        <w:t>Медицинские специальности. </w:t>
      </w:r>
      <w:r>
        <w:rPr>
          <w:rFonts w:ascii="Arial" w:hAnsi="Arial" w:cs="Arial"/>
          <w:color w:val="727272"/>
          <w:sz w:val="23"/>
          <w:szCs w:val="23"/>
        </w:rPr>
        <w:t>Можно предположить, что через десять лет в медицинскую практику войдут достижения в области электроники и биотехнологий. Стоит заметить, что на начальном этапе они будут дорогостоящими. Поэтому начнется активная работа, чтобы сделать последние достижения доступными для многих. Здесь понадобятся высококвалифицированные специалисты медицинского профиля. Поэтому те, кто выберет профессию сферы медицины, в будущем не останется без работы.</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Все больший интерес к туризму и путешествиям открывает широкие возможности для профессии менеджера по туризму. В республике (хоть и в значительно меньшей степени, чем в некоторых других странах) развита </w:t>
      </w:r>
      <w:r>
        <w:rPr>
          <w:rStyle w:val="a5"/>
          <w:rFonts w:ascii="Arial" w:hAnsi="Arial" w:cs="Arial"/>
          <w:color w:val="727272"/>
          <w:sz w:val="23"/>
          <w:szCs w:val="23"/>
        </w:rPr>
        <w:t>сфера туризма и отдыха: </w:t>
      </w:r>
      <w:r>
        <w:rPr>
          <w:rFonts w:ascii="Arial" w:hAnsi="Arial" w:cs="Arial"/>
          <w:color w:val="727272"/>
          <w:sz w:val="23"/>
          <w:szCs w:val="23"/>
        </w:rPr>
        <w:t>есть свои курортные зоны, функционирует множество санаториев, развит агротуризм. Многие белорусские компании сотрудничают с зарубежными коллегами, как следствие, деловые визиты иностранных гостей – явление довольно частое. Поэтому индустрия туризма и отдыха, а также сфера гостиничного сервиса будут нуждаться в квалифицированных кадрах, способных качественно организовать работу системы. Стоит заметить, что работники данной области в большинстве случаев владеют английским языком.</w:t>
      </w:r>
    </w:p>
    <w:p w:rsidR="00156D55" w:rsidRDefault="00156D55" w:rsidP="00156D55">
      <w:pPr>
        <w:pStyle w:val="4"/>
        <w:shd w:val="clear" w:color="auto" w:fill="FFFFFF"/>
        <w:spacing w:before="360" w:after="240" w:line="480" w:lineRule="atLeast"/>
        <w:rPr>
          <w:rFonts w:ascii="Arial" w:hAnsi="Arial" w:cs="Arial"/>
          <w:color w:val="727272"/>
          <w:sz w:val="36"/>
          <w:szCs w:val="36"/>
        </w:rPr>
      </w:pPr>
      <w:r>
        <w:rPr>
          <w:rStyle w:val="a5"/>
          <w:rFonts w:ascii="Arial" w:hAnsi="Arial" w:cs="Arial"/>
          <w:b w:val="0"/>
          <w:bCs w:val="0"/>
          <w:color w:val="727272"/>
          <w:sz w:val="36"/>
          <w:szCs w:val="36"/>
        </w:rPr>
        <w:t>О престижности профессии</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Довольно часто молодые люди выбирают профессию лишь из соображений ее престижности. Опыт показывает, что это является одной из классических ошибок.</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На профессии, как и на большинство других жизненных явлений, существует мода. В области профессионального самоопределения мода проявляется в массовом предпочтении молодежью профессий, которые считаются престижными, что подчас прямо противоположно их реальной востребованности на рынке труда.</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lastRenderedPageBreak/>
        <w:t>Многие полагают, что, например, в учебном заведении престижной является специальность с максимальным конкурсом. Однако конкурс – это лишь показатель спроса абитуриентов на ту или иную специальность. Понятие «престижность» весьма относительно: для одних престиж – это высокая заработная плата, для других – уважение окружающих. Престиж зависит от круга общения (люди считают престижными совершенно разные виды труда) и довольно быстро меняется со временем. Возможно, к моменту окончания вами учебного заведения модными станут совершенно другие профессии.</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«Престижность» и «непрестижность» – слишком зыбкие критерии, чтобы ориентироваться на них при принятии решений, определяющих дальнейшую судьбу. Первоначально должны учитываться ваши способности, интересы и склонности, состояние здоровья, соответствие ваших психофизиологических качеств требованиям конкретной профессии. Иначе есть риск получить модную, но не приносящую удовольствия профессию.</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Style w:val="a6"/>
          <w:rFonts w:ascii="Arial" w:eastAsiaTheme="majorEastAsia" w:hAnsi="Arial" w:cs="Arial"/>
          <w:color w:val="727272"/>
          <w:sz w:val="23"/>
          <w:szCs w:val="23"/>
        </w:rPr>
        <w:t>Дорогие старшеклассники! Помните, что ваша профессиональная судьба – не дело случая, а результат осознанного выбора.</w:t>
      </w:r>
    </w:p>
    <w:p w:rsidR="00156D55" w:rsidRDefault="00156D55" w:rsidP="00156D55">
      <w:pPr>
        <w:pStyle w:val="a4"/>
        <w:shd w:val="clear" w:color="auto" w:fill="FFFFFF"/>
        <w:spacing w:before="0" w:beforeAutospacing="0" w:after="240" w:afterAutospacing="0" w:line="360" w:lineRule="atLeast"/>
        <w:jc w:val="both"/>
        <w:rPr>
          <w:rFonts w:ascii="Arial" w:hAnsi="Arial" w:cs="Arial"/>
          <w:color w:val="727272"/>
          <w:sz w:val="23"/>
          <w:szCs w:val="23"/>
        </w:rPr>
      </w:pPr>
      <w:r>
        <w:rPr>
          <w:rFonts w:ascii="Arial" w:hAnsi="Arial" w:cs="Arial"/>
          <w:color w:val="727272"/>
          <w:sz w:val="23"/>
          <w:szCs w:val="23"/>
        </w:rPr>
        <w:t> </w:t>
      </w:r>
    </w:p>
    <w:p w:rsidR="00156D55" w:rsidRDefault="00156D55" w:rsidP="00156D55">
      <w:pPr>
        <w:pStyle w:val="a4"/>
        <w:shd w:val="clear" w:color="auto" w:fill="FFFFFF"/>
        <w:spacing w:before="0" w:beforeAutospacing="0" w:after="240" w:afterAutospacing="0" w:line="360" w:lineRule="atLeast"/>
        <w:jc w:val="right"/>
        <w:rPr>
          <w:rFonts w:ascii="Arial" w:hAnsi="Arial" w:cs="Arial"/>
          <w:color w:val="727272"/>
          <w:sz w:val="23"/>
          <w:szCs w:val="23"/>
        </w:rPr>
      </w:pPr>
      <w:r>
        <w:rPr>
          <w:rStyle w:val="a5"/>
          <w:rFonts w:ascii="Arial" w:hAnsi="Arial" w:cs="Arial"/>
          <w:color w:val="727272"/>
          <w:sz w:val="23"/>
          <w:szCs w:val="23"/>
        </w:rPr>
        <w:t>Екатерина ПАСТУШКОВА</w:t>
      </w:r>
    </w:p>
    <w:p w:rsidR="00CF331A" w:rsidRPr="00156D55" w:rsidRDefault="00CF331A" w:rsidP="00156D55"/>
    <w:sectPr w:rsidR="00CF331A" w:rsidRPr="00156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E75"/>
    <w:multiLevelType w:val="multilevel"/>
    <w:tmpl w:val="B8A6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02E81"/>
    <w:multiLevelType w:val="multilevel"/>
    <w:tmpl w:val="B3CC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874F4"/>
    <w:multiLevelType w:val="multilevel"/>
    <w:tmpl w:val="EA7E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77BEE"/>
    <w:multiLevelType w:val="multilevel"/>
    <w:tmpl w:val="46520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53131"/>
    <w:multiLevelType w:val="multilevel"/>
    <w:tmpl w:val="CB34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2C3D38"/>
    <w:multiLevelType w:val="multilevel"/>
    <w:tmpl w:val="84B4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54C5E"/>
    <w:multiLevelType w:val="multilevel"/>
    <w:tmpl w:val="CAB0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1C15B3"/>
    <w:multiLevelType w:val="multilevel"/>
    <w:tmpl w:val="58A2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272242"/>
    <w:multiLevelType w:val="multilevel"/>
    <w:tmpl w:val="FBC2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5F0437"/>
    <w:multiLevelType w:val="multilevel"/>
    <w:tmpl w:val="CC4C33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FD094D"/>
    <w:multiLevelType w:val="multilevel"/>
    <w:tmpl w:val="1F50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C64A0"/>
    <w:multiLevelType w:val="multilevel"/>
    <w:tmpl w:val="59B0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0"/>
  </w:num>
  <w:num w:numId="4">
    <w:abstractNumId w:val="8"/>
  </w:num>
  <w:num w:numId="5">
    <w:abstractNumId w:val="9"/>
    <w:lvlOverride w:ilvl="0">
      <w:lvl w:ilvl="0">
        <w:numFmt w:val="decimal"/>
        <w:lvlText w:val="%1."/>
        <w:lvlJc w:val="left"/>
      </w:lvl>
    </w:lvlOverride>
  </w:num>
  <w:num w:numId="6">
    <w:abstractNumId w:val="0"/>
  </w:num>
  <w:num w:numId="7">
    <w:abstractNumId w:val="3"/>
  </w:num>
  <w:num w:numId="8">
    <w:abstractNumId w:val="11"/>
  </w:num>
  <w:num w:numId="9">
    <w:abstractNumId w:val="5"/>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23"/>
    <w:rsid w:val="00156D55"/>
    <w:rsid w:val="005630C6"/>
    <w:rsid w:val="008B7F40"/>
    <w:rsid w:val="00AA08B3"/>
    <w:rsid w:val="00CC26B5"/>
    <w:rsid w:val="00CF331A"/>
    <w:rsid w:val="00DE7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7C496-9259-4F5F-BDB0-3A4712B1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E7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7F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A08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7B2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E7B23"/>
    <w:rPr>
      <w:color w:val="0000FF"/>
      <w:u w:val="single"/>
    </w:rPr>
  </w:style>
  <w:style w:type="paragraph" w:styleId="a4">
    <w:name w:val="Normal (Web)"/>
    <w:basedOn w:val="a"/>
    <w:uiPriority w:val="99"/>
    <w:semiHidden/>
    <w:unhideWhenUsed/>
    <w:rsid w:val="00DE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7B23"/>
    <w:rPr>
      <w:b/>
      <w:bCs/>
    </w:rPr>
  </w:style>
  <w:style w:type="character" w:styleId="a6">
    <w:name w:val="Emphasis"/>
    <w:basedOn w:val="a0"/>
    <w:uiPriority w:val="20"/>
    <w:qFormat/>
    <w:rsid w:val="00DE7B23"/>
    <w:rPr>
      <w:i/>
      <w:iCs/>
    </w:rPr>
  </w:style>
  <w:style w:type="character" w:customStyle="1" w:styleId="30">
    <w:name w:val="Заголовок 3 Знак"/>
    <w:basedOn w:val="a0"/>
    <w:link w:val="3"/>
    <w:uiPriority w:val="9"/>
    <w:semiHidden/>
    <w:rsid w:val="008B7F4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A08B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5905">
      <w:bodyDiv w:val="1"/>
      <w:marLeft w:val="0"/>
      <w:marRight w:val="0"/>
      <w:marTop w:val="0"/>
      <w:marBottom w:val="0"/>
      <w:divBdr>
        <w:top w:val="none" w:sz="0" w:space="0" w:color="auto"/>
        <w:left w:val="none" w:sz="0" w:space="0" w:color="auto"/>
        <w:bottom w:val="none" w:sz="0" w:space="0" w:color="auto"/>
        <w:right w:val="none" w:sz="0" w:space="0" w:color="auto"/>
      </w:divBdr>
      <w:divsChild>
        <w:div w:id="54280493">
          <w:marLeft w:val="0"/>
          <w:marRight w:val="0"/>
          <w:marTop w:val="0"/>
          <w:marBottom w:val="0"/>
          <w:divBdr>
            <w:top w:val="none" w:sz="0" w:space="0" w:color="auto"/>
            <w:left w:val="none" w:sz="0" w:space="0" w:color="auto"/>
            <w:bottom w:val="none" w:sz="0" w:space="0" w:color="auto"/>
            <w:right w:val="none" w:sz="0" w:space="0" w:color="auto"/>
          </w:divBdr>
        </w:div>
      </w:divsChild>
    </w:div>
    <w:div w:id="395051879">
      <w:bodyDiv w:val="1"/>
      <w:marLeft w:val="0"/>
      <w:marRight w:val="0"/>
      <w:marTop w:val="0"/>
      <w:marBottom w:val="0"/>
      <w:divBdr>
        <w:top w:val="none" w:sz="0" w:space="0" w:color="auto"/>
        <w:left w:val="none" w:sz="0" w:space="0" w:color="auto"/>
        <w:bottom w:val="none" w:sz="0" w:space="0" w:color="auto"/>
        <w:right w:val="none" w:sz="0" w:space="0" w:color="auto"/>
      </w:divBdr>
      <w:divsChild>
        <w:div w:id="369115237">
          <w:marLeft w:val="0"/>
          <w:marRight w:val="0"/>
          <w:marTop w:val="0"/>
          <w:marBottom w:val="0"/>
          <w:divBdr>
            <w:top w:val="none" w:sz="0" w:space="0" w:color="auto"/>
            <w:left w:val="none" w:sz="0" w:space="0" w:color="auto"/>
            <w:bottom w:val="none" w:sz="0" w:space="0" w:color="auto"/>
            <w:right w:val="none" w:sz="0" w:space="0" w:color="auto"/>
          </w:divBdr>
        </w:div>
        <w:div w:id="561062685">
          <w:marLeft w:val="150"/>
          <w:marRight w:val="150"/>
          <w:marTop w:val="150"/>
          <w:marBottom w:val="150"/>
          <w:divBdr>
            <w:top w:val="none" w:sz="0" w:space="0" w:color="auto"/>
            <w:left w:val="none" w:sz="0" w:space="0" w:color="auto"/>
            <w:bottom w:val="none" w:sz="0" w:space="0" w:color="auto"/>
            <w:right w:val="none" w:sz="0" w:space="0" w:color="auto"/>
          </w:divBdr>
        </w:div>
      </w:divsChild>
    </w:div>
    <w:div w:id="466430772">
      <w:bodyDiv w:val="1"/>
      <w:marLeft w:val="0"/>
      <w:marRight w:val="0"/>
      <w:marTop w:val="0"/>
      <w:marBottom w:val="0"/>
      <w:divBdr>
        <w:top w:val="none" w:sz="0" w:space="0" w:color="auto"/>
        <w:left w:val="none" w:sz="0" w:space="0" w:color="auto"/>
        <w:bottom w:val="none" w:sz="0" w:space="0" w:color="auto"/>
        <w:right w:val="none" w:sz="0" w:space="0" w:color="auto"/>
      </w:divBdr>
      <w:divsChild>
        <w:div w:id="774010742">
          <w:marLeft w:val="0"/>
          <w:marRight w:val="0"/>
          <w:marTop w:val="0"/>
          <w:marBottom w:val="0"/>
          <w:divBdr>
            <w:top w:val="none" w:sz="0" w:space="0" w:color="auto"/>
            <w:left w:val="none" w:sz="0" w:space="0" w:color="auto"/>
            <w:bottom w:val="none" w:sz="0" w:space="0" w:color="auto"/>
            <w:right w:val="none" w:sz="0" w:space="0" w:color="auto"/>
          </w:divBdr>
        </w:div>
      </w:divsChild>
    </w:div>
    <w:div w:id="1505625226">
      <w:bodyDiv w:val="1"/>
      <w:marLeft w:val="0"/>
      <w:marRight w:val="0"/>
      <w:marTop w:val="0"/>
      <w:marBottom w:val="0"/>
      <w:divBdr>
        <w:top w:val="none" w:sz="0" w:space="0" w:color="auto"/>
        <w:left w:val="none" w:sz="0" w:space="0" w:color="auto"/>
        <w:bottom w:val="none" w:sz="0" w:space="0" w:color="auto"/>
        <w:right w:val="none" w:sz="0" w:space="0" w:color="auto"/>
      </w:divBdr>
      <w:divsChild>
        <w:div w:id="1629048451">
          <w:marLeft w:val="0"/>
          <w:marRight w:val="0"/>
          <w:marTop w:val="0"/>
          <w:marBottom w:val="0"/>
          <w:divBdr>
            <w:top w:val="none" w:sz="0" w:space="0" w:color="auto"/>
            <w:left w:val="none" w:sz="0" w:space="0" w:color="auto"/>
            <w:bottom w:val="none" w:sz="0" w:space="0" w:color="auto"/>
            <w:right w:val="none" w:sz="0" w:space="0" w:color="auto"/>
          </w:divBdr>
        </w:div>
      </w:divsChild>
    </w:div>
    <w:div w:id="1949774188">
      <w:bodyDiv w:val="1"/>
      <w:marLeft w:val="0"/>
      <w:marRight w:val="0"/>
      <w:marTop w:val="0"/>
      <w:marBottom w:val="0"/>
      <w:divBdr>
        <w:top w:val="none" w:sz="0" w:space="0" w:color="auto"/>
        <w:left w:val="none" w:sz="0" w:space="0" w:color="auto"/>
        <w:bottom w:val="none" w:sz="0" w:space="0" w:color="auto"/>
        <w:right w:val="none" w:sz="0" w:space="0" w:color="auto"/>
      </w:divBdr>
      <w:divsChild>
        <w:div w:id="648167061">
          <w:marLeft w:val="0"/>
          <w:marRight w:val="0"/>
          <w:marTop w:val="0"/>
          <w:marBottom w:val="0"/>
          <w:divBdr>
            <w:top w:val="none" w:sz="0" w:space="0" w:color="auto"/>
            <w:left w:val="none" w:sz="0" w:space="0" w:color="auto"/>
            <w:bottom w:val="none" w:sz="0" w:space="0" w:color="auto"/>
            <w:right w:val="none" w:sz="0" w:space="0" w:color="auto"/>
          </w:divBdr>
        </w:div>
      </w:divsChild>
    </w:div>
    <w:div w:id="2123912951">
      <w:bodyDiv w:val="1"/>
      <w:marLeft w:val="0"/>
      <w:marRight w:val="0"/>
      <w:marTop w:val="0"/>
      <w:marBottom w:val="0"/>
      <w:divBdr>
        <w:top w:val="none" w:sz="0" w:space="0" w:color="auto"/>
        <w:left w:val="none" w:sz="0" w:space="0" w:color="auto"/>
        <w:bottom w:val="none" w:sz="0" w:space="0" w:color="auto"/>
        <w:right w:val="none" w:sz="0" w:space="0" w:color="auto"/>
      </w:divBdr>
      <w:divsChild>
        <w:div w:id="186733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2111</Words>
  <Characters>12034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2019-02-10T13:41:00Z</dcterms:created>
  <dcterms:modified xsi:type="dcterms:W3CDTF">2019-02-10T13:41:00Z</dcterms:modified>
</cp:coreProperties>
</file>