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A0" w:rsidRPr="003B00F6" w:rsidRDefault="00812F67" w:rsidP="00541D6E">
      <w:pPr>
        <w:pStyle w:val="a5"/>
        <w:spacing w:line="360" w:lineRule="auto"/>
        <w:rPr>
          <w:i w:val="0"/>
          <w:szCs w:val="28"/>
        </w:rPr>
      </w:pPr>
      <w:r w:rsidRPr="003B00F6">
        <w:rPr>
          <w:i w:val="0"/>
          <w:szCs w:val="28"/>
        </w:rPr>
        <w:t xml:space="preserve">Методические рекомендации по организации работы </w:t>
      </w:r>
      <w:r w:rsidR="002657F8" w:rsidRPr="003B00F6">
        <w:rPr>
          <w:i w:val="0"/>
          <w:szCs w:val="28"/>
        </w:rPr>
        <w:t xml:space="preserve">оздоровительных </w:t>
      </w:r>
      <w:r w:rsidRPr="003B00F6">
        <w:rPr>
          <w:i w:val="0"/>
          <w:szCs w:val="28"/>
        </w:rPr>
        <w:t>лагерей с дневным пребыванием</w:t>
      </w:r>
      <w:r w:rsidR="002657F8" w:rsidRPr="003B00F6">
        <w:rPr>
          <w:i w:val="0"/>
          <w:szCs w:val="28"/>
        </w:rPr>
        <w:t xml:space="preserve"> детей</w:t>
      </w:r>
    </w:p>
    <w:p w:rsidR="009B721C" w:rsidRDefault="009B721C" w:rsidP="003B00F6">
      <w:pPr>
        <w:pStyle w:val="point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9B721C">
        <w:rPr>
          <w:sz w:val="28"/>
          <w:szCs w:val="28"/>
        </w:rPr>
        <w:t xml:space="preserve"> обеспечения непрерывности воспитательного процесса, удовлетворения </w:t>
      </w:r>
      <w:r w:rsidR="00BD3CAC">
        <w:rPr>
          <w:sz w:val="28"/>
          <w:szCs w:val="28"/>
        </w:rPr>
        <w:t>потребностей</w:t>
      </w:r>
      <w:r w:rsidRPr="009B721C">
        <w:rPr>
          <w:sz w:val="28"/>
          <w:szCs w:val="28"/>
        </w:rPr>
        <w:t xml:space="preserve"> детей в различных видах отдыха и оздоровления на базе учреждений</w:t>
      </w:r>
      <w:r w:rsidR="00FE304A">
        <w:rPr>
          <w:sz w:val="28"/>
          <w:szCs w:val="28"/>
        </w:rPr>
        <w:t xml:space="preserve"> общего среднего </w:t>
      </w:r>
      <w:r w:rsidRPr="00FE304A">
        <w:rPr>
          <w:sz w:val="28"/>
          <w:szCs w:val="28"/>
        </w:rPr>
        <w:t>образования</w:t>
      </w:r>
      <w:r w:rsidR="00FE304A">
        <w:rPr>
          <w:sz w:val="28"/>
          <w:szCs w:val="28"/>
        </w:rPr>
        <w:t>, дополнительного образования детей и молодежи, специализированных учебно</w:t>
      </w:r>
      <w:r w:rsidR="00820FFD">
        <w:rPr>
          <w:sz w:val="28"/>
          <w:szCs w:val="28"/>
        </w:rPr>
        <w:t>-спортивных учреждений</w:t>
      </w:r>
      <w:r w:rsidR="006F235D">
        <w:rPr>
          <w:sz w:val="28"/>
          <w:szCs w:val="28"/>
        </w:rPr>
        <w:t xml:space="preserve"> (далее – учреждения образования, учреждения)</w:t>
      </w:r>
      <w:r w:rsidR="00820FF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организуются</w:t>
      </w:r>
      <w:r w:rsidRPr="009B721C">
        <w:rPr>
          <w:sz w:val="28"/>
          <w:szCs w:val="28"/>
        </w:rPr>
        <w:t xml:space="preserve"> </w:t>
      </w:r>
      <w:r w:rsidR="002657F8">
        <w:rPr>
          <w:sz w:val="28"/>
          <w:szCs w:val="28"/>
        </w:rPr>
        <w:t xml:space="preserve">оздоровительные </w:t>
      </w:r>
      <w:r w:rsidRPr="009B721C">
        <w:rPr>
          <w:sz w:val="28"/>
          <w:szCs w:val="28"/>
        </w:rPr>
        <w:t xml:space="preserve">лагеря с дневным пребыванием детей. </w:t>
      </w:r>
    </w:p>
    <w:p w:rsidR="005711DD" w:rsidRDefault="002657F8" w:rsidP="00E42F39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Оздоровительный л</w:t>
      </w:r>
      <w:r w:rsidR="009B721C" w:rsidRPr="009B721C">
        <w:rPr>
          <w:sz w:val="28"/>
        </w:rPr>
        <w:t>агерь с дневным пребыванием</w:t>
      </w:r>
      <w:r w:rsidR="009B721C">
        <w:rPr>
          <w:sz w:val="28"/>
        </w:rPr>
        <w:t xml:space="preserve"> детей</w:t>
      </w:r>
      <w:r w:rsidR="00E42F39">
        <w:rPr>
          <w:sz w:val="28"/>
        </w:rPr>
        <w:t xml:space="preserve"> (далее – </w:t>
      </w:r>
      <w:r w:rsidR="00A23CF6">
        <w:rPr>
          <w:sz w:val="28"/>
        </w:rPr>
        <w:t>л</w:t>
      </w:r>
      <w:r w:rsidR="00E42F39">
        <w:rPr>
          <w:sz w:val="28"/>
        </w:rPr>
        <w:t>агерь)</w:t>
      </w:r>
      <w:r w:rsidR="009B721C">
        <w:rPr>
          <w:sz w:val="28"/>
        </w:rPr>
        <w:t xml:space="preserve"> – это форма организации жизнедеятельности, обеспечивающая реализацию </w:t>
      </w:r>
      <w:r w:rsidR="009B721C" w:rsidRPr="009B721C">
        <w:rPr>
          <w:sz w:val="28"/>
          <w:szCs w:val="28"/>
        </w:rPr>
        <w:t>программы воспитания детей, нуждающихся в оздоровлении</w:t>
      </w:r>
      <w:r w:rsidR="009B721C">
        <w:rPr>
          <w:sz w:val="28"/>
          <w:szCs w:val="28"/>
        </w:rPr>
        <w:t xml:space="preserve">, </w:t>
      </w:r>
      <w:r w:rsidR="00E42F39">
        <w:rPr>
          <w:sz w:val="28"/>
          <w:szCs w:val="28"/>
        </w:rPr>
        <w:t xml:space="preserve">реализацию </w:t>
      </w:r>
      <w:r w:rsidR="009B721C">
        <w:rPr>
          <w:sz w:val="28"/>
          <w:szCs w:val="28"/>
        </w:rPr>
        <w:t>образовательной программы дополнительного образования детей и молодежи в рамках учреждения образования</w:t>
      </w:r>
      <w:r w:rsidR="00E42F39">
        <w:rPr>
          <w:sz w:val="28"/>
          <w:szCs w:val="28"/>
        </w:rPr>
        <w:t xml:space="preserve">, </w:t>
      </w:r>
      <w:r w:rsidR="00EF40A5">
        <w:rPr>
          <w:sz w:val="28"/>
          <w:szCs w:val="28"/>
        </w:rPr>
        <w:t xml:space="preserve">которое создает условия </w:t>
      </w:r>
      <w:r w:rsidR="00E42F39">
        <w:rPr>
          <w:sz w:val="28"/>
          <w:szCs w:val="28"/>
        </w:rPr>
        <w:t>для организации различных видов деятельности</w:t>
      </w:r>
      <w:r w:rsidR="00EF40A5">
        <w:rPr>
          <w:sz w:val="28"/>
          <w:szCs w:val="28"/>
        </w:rPr>
        <w:t>,</w:t>
      </w:r>
      <w:r w:rsidR="00E42F39">
        <w:rPr>
          <w:sz w:val="28"/>
          <w:szCs w:val="28"/>
        </w:rPr>
        <w:t xml:space="preserve"> питания</w:t>
      </w:r>
      <w:r w:rsidR="00EF40A5">
        <w:rPr>
          <w:sz w:val="28"/>
          <w:szCs w:val="28"/>
        </w:rPr>
        <w:t>, оздоровления и отдыха.</w:t>
      </w:r>
    </w:p>
    <w:p w:rsidR="002B050E" w:rsidRPr="002B050E" w:rsidRDefault="00EF40A5" w:rsidP="002B050E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лагеря организуется по сменам. Смена –</w:t>
      </w:r>
      <w:r w:rsidR="008A4CA3" w:rsidRPr="00BD3CAC">
        <w:rPr>
          <w:sz w:val="28"/>
          <w:szCs w:val="28"/>
        </w:rPr>
        <w:t xml:space="preserve"> </w:t>
      </w:r>
      <w:r w:rsidR="008D5B24">
        <w:rPr>
          <w:sz w:val="28"/>
          <w:szCs w:val="28"/>
        </w:rPr>
        <w:t xml:space="preserve">это </w:t>
      </w:r>
      <w:r w:rsidR="008A4CA3" w:rsidRPr="00BD3CAC">
        <w:rPr>
          <w:sz w:val="28"/>
          <w:szCs w:val="28"/>
        </w:rPr>
        <w:t xml:space="preserve">форма </w:t>
      </w:r>
      <w:r w:rsidR="008D5B24">
        <w:rPr>
          <w:sz w:val="28"/>
          <w:szCs w:val="28"/>
        </w:rPr>
        <w:t xml:space="preserve">организации </w:t>
      </w:r>
      <w:r w:rsidR="008A4CA3" w:rsidRPr="00BD3CAC">
        <w:rPr>
          <w:sz w:val="28"/>
          <w:szCs w:val="28"/>
        </w:rPr>
        <w:t xml:space="preserve">оздоровительной и образовательной деятельности </w:t>
      </w:r>
      <w:r w:rsidR="008D5B24">
        <w:rPr>
          <w:sz w:val="28"/>
          <w:szCs w:val="28"/>
        </w:rPr>
        <w:t>учащих</w:t>
      </w:r>
      <w:r w:rsidR="00BD3CAC">
        <w:rPr>
          <w:sz w:val="28"/>
          <w:szCs w:val="28"/>
        </w:rPr>
        <w:t>ся</w:t>
      </w:r>
      <w:r w:rsidR="008A4CA3" w:rsidRPr="00BD3CAC">
        <w:rPr>
          <w:sz w:val="28"/>
          <w:szCs w:val="28"/>
        </w:rPr>
        <w:t xml:space="preserve"> учреждений </w:t>
      </w:r>
      <w:r w:rsidR="00BD3CAC">
        <w:rPr>
          <w:sz w:val="28"/>
          <w:szCs w:val="28"/>
        </w:rPr>
        <w:t>образования</w:t>
      </w:r>
      <w:r w:rsidR="007D2309" w:rsidRPr="007D2309">
        <w:rPr>
          <w:sz w:val="28"/>
          <w:szCs w:val="28"/>
        </w:rPr>
        <w:t xml:space="preserve"> </w:t>
      </w:r>
      <w:r w:rsidR="007D2309" w:rsidRPr="00BD3CAC">
        <w:rPr>
          <w:sz w:val="28"/>
          <w:szCs w:val="28"/>
        </w:rPr>
        <w:t>в период каникул</w:t>
      </w:r>
      <w:r w:rsidR="00BD3CAC">
        <w:rPr>
          <w:sz w:val="28"/>
          <w:szCs w:val="28"/>
        </w:rPr>
        <w:t xml:space="preserve">, реализуемая в условиях дневного пребывания </w:t>
      </w:r>
      <w:r w:rsidR="008A4CA3" w:rsidRPr="00BD3CAC">
        <w:rPr>
          <w:sz w:val="28"/>
          <w:szCs w:val="28"/>
        </w:rPr>
        <w:t>и обяза</w:t>
      </w:r>
      <w:r w:rsidR="00BD3CAC">
        <w:rPr>
          <w:sz w:val="28"/>
          <w:szCs w:val="28"/>
        </w:rPr>
        <w:t>тельной организации питания.</w:t>
      </w:r>
      <w:r w:rsidR="007D2309">
        <w:rPr>
          <w:sz w:val="28"/>
          <w:szCs w:val="28"/>
        </w:rPr>
        <w:t xml:space="preserve"> </w:t>
      </w:r>
      <w:r w:rsidR="002B050E" w:rsidRPr="002B050E">
        <w:rPr>
          <w:sz w:val="28"/>
          <w:szCs w:val="28"/>
        </w:rPr>
        <w:t>Продолжительность оздоровления детей в период летних каникул должна быть не менее 18 дней (оптимально – 21</w:t>
      </w:r>
      <w:r w:rsidR="002B050E">
        <w:rPr>
          <w:sz w:val="28"/>
          <w:szCs w:val="28"/>
        </w:rPr>
        <w:t>-24</w:t>
      </w:r>
      <w:r w:rsidR="002B050E" w:rsidRPr="002B050E">
        <w:rPr>
          <w:sz w:val="28"/>
          <w:szCs w:val="28"/>
        </w:rPr>
        <w:t xml:space="preserve"> д</w:t>
      </w:r>
      <w:r w:rsidR="002B050E">
        <w:rPr>
          <w:sz w:val="28"/>
          <w:szCs w:val="28"/>
        </w:rPr>
        <w:t>ня</w:t>
      </w:r>
      <w:r w:rsidR="002B050E" w:rsidRPr="002B050E">
        <w:rPr>
          <w:sz w:val="28"/>
          <w:szCs w:val="28"/>
        </w:rPr>
        <w:t xml:space="preserve">); </w:t>
      </w:r>
      <w:r w:rsidR="008D5B24">
        <w:rPr>
          <w:sz w:val="28"/>
          <w:szCs w:val="28"/>
        </w:rPr>
        <w:t xml:space="preserve">в период </w:t>
      </w:r>
      <w:r w:rsidR="002B050E" w:rsidRPr="002B050E">
        <w:rPr>
          <w:sz w:val="28"/>
          <w:szCs w:val="28"/>
        </w:rPr>
        <w:t>осен</w:t>
      </w:r>
      <w:r w:rsidR="008D5B24">
        <w:rPr>
          <w:sz w:val="28"/>
          <w:szCs w:val="28"/>
        </w:rPr>
        <w:t>них</w:t>
      </w:r>
      <w:r w:rsidR="002B050E" w:rsidRPr="002B050E">
        <w:rPr>
          <w:sz w:val="28"/>
          <w:szCs w:val="28"/>
        </w:rPr>
        <w:t>, зим</w:t>
      </w:r>
      <w:r w:rsidR="008D5B24">
        <w:rPr>
          <w:sz w:val="28"/>
          <w:szCs w:val="28"/>
        </w:rPr>
        <w:t>них и весенних каникул</w:t>
      </w:r>
      <w:r w:rsidR="002B050E" w:rsidRPr="002B050E">
        <w:rPr>
          <w:sz w:val="28"/>
          <w:szCs w:val="28"/>
        </w:rPr>
        <w:t xml:space="preserve"> – не менее 6 дней. </w:t>
      </w:r>
    </w:p>
    <w:p w:rsidR="007D2309" w:rsidRPr="00417C50" w:rsidRDefault="007D2309" w:rsidP="008D6183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2309">
        <w:rPr>
          <w:sz w:val="28"/>
          <w:szCs w:val="28"/>
        </w:rPr>
        <w:t>Лагеря организуются на базе учреждений образования, в том числе средних школ - училищ олимпийского резерва, на базе специализированных учебно-спортивных учреждений, иных учреждений и организаций, а также с использованием арендованных помещений</w:t>
      </w:r>
      <w:r>
        <w:rPr>
          <w:sz w:val="28"/>
          <w:szCs w:val="28"/>
        </w:rPr>
        <w:t xml:space="preserve"> для оздоровления </w:t>
      </w:r>
      <w:r w:rsidR="00417C50">
        <w:rPr>
          <w:sz w:val="28"/>
          <w:szCs w:val="28"/>
        </w:rPr>
        <w:t>детей</w:t>
      </w:r>
      <w:r w:rsidRPr="007D2309">
        <w:rPr>
          <w:sz w:val="28"/>
          <w:szCs w:val="28"/>
        </w:rPr>
        <w:t xml:space="preserve"> 6 </w:t>
      </w:r>
      <w:r w:rsidR="00417C50">
        <w:rPr>
          <w:sz w:val="28"/>
          <w:szCs w:val="28"/>
        </w:rPr>
        <w:t>–</w:t>
      </w:r>
      <w:r w:rsidRPr="007D2309">
        <w:rPr>
          <w:sz w:val="28"/>
          <w:szCs w:val="28"/>
        </w:rPr>
        <w:t xml:space="preserve"> 15 лет</w:t>
      </w:r>
      <w:r w:rsidR="00417C50">
        <w:rPr>
          <w:rStyle w:val="ad"/>
          <w:sz w:val="28"/>
          <w:szCs w:val="28"/>
        </w:rPr>
        <w:footnoteReference w:id="2"/>
      </w:r>
      <w:r w:rsidRPr="007D2309">
        <w:rPr>
          <w:sz w:val="28"/>
          <w:szCs w:val="28"/>
        </w:rPr>
        <w:t>.</w:t>
      </w:r>
      <w:r w:rsidR="00417C50">
        <w:rPr>
          <w:sz w:val="28"/>
          <w:szCs w:val="28"/>
        </w:rPr>
        <w:t xml:space="preserve"> В лагере предусматривается </w:t>
      </w:r>
      <w:r w:rsidRPr="00417C50">
        <w:rPr>
          <w:sz w:val="28"/>
          <w:szCs w:val="28"/>
        </w:rPr>
        <w:t>пребыва</w:t>
      </w:r>
      <w:r w:rsidR="00417C50" w:rsidRPr="00417C50">
        <w:rPr>
          <w:sz w:val="28"/>
          <w:szCs w:val="28"/>
        </w:rPr>
        <w:t xml:space="preserve">ние детей до 16.00 или до 18.00 и </w:t>
      </w:r>
      <w:r w:rsidRPr="00417C50">
        <w:rPr>
          <w:sz w:val="28"/>
          <w:szCs w:val="28"/>
        </w:rPr>
        <w:t>организаци</w:t>
      </w:r>
      <w:r w:rsidR="00417C50" w:rsidRPr="00417C50">
        <w:rPr>
          <w:sz w:val="28"/>
          <w:szCs w:val="28"/>
        </w:rPr>
        <w:t>я трехразового питания</w:t>
      </w:r>
      <w:r w:rsidR="00417C50">
        <w:rPr>
          <w:rStyle w:val="ad"/>
          <w:sz w:val="28"/>
          <w:szCs w:val="28"/>
        </w:rPr>
        <w:footnoteReference w:id="3"/>
      </w:r>
      <w:r w:rsidR="00417C50" w:rsidRPr="00417C50">
        <w:rPr>
          <w:sz w:val="28"/>
          <w:szCs w:val="28"/>
        </w:rPr>
        <w:t>.</w:t>
      </w:r>
    </w:p>
    <w:p w:rsidR="00E42F39" w:rsidRPr="00E42F39" w:rsidRDefault="00A23CF6" w:rsidP="00E42F39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Основными задачами </w:t>
      </w:r>
      <w:r w:rsidR="00482286">
        <w:rPr>
          <w:sz w:val="28"/>
          <w:szCs w:val="28"/>
        </w:rPr>
        <w:t xml:space="preserve"> деятельности </w:t>
      </w:r>
      <w:r w:rsidRPr="00482286">
        <w:rPr>
          <w:sz w:val="28"/>
          <w:szCs w:val="28"/>
        </w:rPr>
        <w:t>л</w:t>
      </w:r>
      <w:r w:rsidR="00E42F39" w:rsidRPr="00482286">
        <w:rPr>
          <w:sz w:val="28"/>
          <w:szCs w:val="28"/>
        </w:rPr>
        <w:t>агеря являются:</w:t>
      </w:r>
    </w:p>
    <w:p w:rsidR="000E17EF" w:rsidRDefault="00E42F39" w:rsidP="00E42F39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2F39">
        <w:rPr>
          <w:sz w:val="28"/>
          <w:szCs w:val="28"/>
        </w:rPr>
        <w:t>укрепление здоровья детей</w:t>
      </w:r>
      <w:r w:rsidR="000E17EF">
        <w:rPr>
          <w:sz w:val="28"/>
          <w:szCs w:val="28"/>
        </w:rPr>
        <w:t>;</w:t>
      </w:r>
    </w:p>
    <w:p w:rsidR="00C90ED0" w:rsidRDefault="00E42F39" w:rsidP="00E42F39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2F39">
        <w:rPr>
          <w:sz w:val="28"/>
          <w:szCs w:val="28"/>
        </w:rPr>
        <w:t>формирование навыков здорового образа жизни</w:t>
      </w:r>
      <w:r w:rsidR="00C90ED0">
        <w:rPr>
          <w:sz w:val="28"/>
          <w:szCs w:val="28"/>
        </w:rPr>
        <w:t>;</w:t>
      </w:r>
      <w:r w:rsidRPr="00E42F39">
        <w:rPr>
          <w:sz w:val="28"/>
          <w:szCs w:val="28"/>
        </w:rPr>
        <w:t xml:space="preserve"> </w:t>
      </w:r>
    </w:p>
    <w:p w:rsidR="00E42F39" w:rsidRPr="00E42F39" w:rsidRDefault="00E42F39" w:rsidP="00E42F39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2F39">
        <w:rPr>
          <w:sz w:val="28"/>
          <w:szCs w:val="28"/>
        </w:rPr>
        <w:t>фо</w:t>
      </w:r>
      <w:r w:rsidR="003C4D29">
        <w:rPr>
          <w:sz w:val="28"/>
          <w:szCs w:val="28"/>
        </w:rPr>
        <w:t>рмирование</w:t>
      </w:r>
      <w:r w:rsidR="00E17AF5">
        <w:rPr>
          <w:sz w:val="28"/>
          <w:szCs w:val="28"/>
        </w:rPr>
        <w:t xml:space="preserve"> социальных норм и ценностей</w:t>
      </w:r>
      <w:r w:rsidRPr="00E42F39">
        <w:rPr>
          <w:sz w:val="28"/>
          <w:szCs w:val="28"/>
        </w:rPr>
        <w:t>;</w:t>
      </w:r>
    </w:p>
    <w:p w:rsidR="00E17AF5" w:rsidRDefault="00E42F39" w:rsidP="00E17AF5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2F39">
        <w:rPr>
          <w:sz w:val="28"/>
          <w:szCs w:val="28"/>
        </w:rPr>
        <w:t xml:space="preserve">удовлетворение индивидуальных потребностей </w:t>
      </w:r>
      <w:r w:rsidR="00E17AF5">
        <w:rPr>
          <w:sz w:val="28"/>
          <w:szCs w:val="28"/>
        </w:rPr>
        <w:t>детей</w:t>
      </w:r>
      <w:r w:rsidR="00E17AF5" w:rsidRPr="00E42F39">
        <w:rPr>
          <w:sz w:val="28"/>
          <w:szCs w:val="28"/>
        </w:rPr>
        <w:t xml:space="preserve"> </w:t>
      </w:r>
      <w:r w:rsidRPr="00E42F39">
        <w:rPr>
          <w:sz w:val="28"/>
          <w:szCs w:val="28"/>
        </w:rPr>
        <w:t>в интеллектуальном, нравственном, физ</w:t>
      </w:r>
      <w:r w:rsidR="00E17AF5">
        <w:rPr>
          <w:sz w:val="28"/>
          <w:szCs w:val="28"/>
        </w:rPr>
        <w:t>ическом совершенствовании;</w:t>
      </w:r>
      <w:r w:rsidR="00E17AF5" w:rsidRPr="00E17AF5">
        <w:rPr>
          <w:sz w:val="28"/>
          <w:szCs w:val="28"/>
        </w:rPr>
        <w:t xml:space="preserve"> </w:t>
      </w:r>
    </w:p>
    <w:p w:rsidR="00E17AF5" w:rsidRDefault="00E17AF5" w:rsidP="00E17AF5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2F39">
        <w:rPr>
          <w:sz w:val="28"/>
          <w:szCs w:val="28"/>
        </w:rPr>
        <w:t>формирование и р</w:t>
      </w:r>
      <w:r>
        <w:rPr>
          <w:sz w:val="28"/>
          <w:szCs w:val="28"/>
        </w:rPr>
        <w:t>азвитие творческих способностей.</w:t>
      </w:r>
    </w:p>
    <w:p w:rsidR="00D5632D" w:rsidRDefault="00D21EAD" w:rsidP="0013100B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1EAD">
        <w:rPr>
          <w:sz w:val="28"/>
          <w:szCs w:val="28"/>
        </w:rPr>
        <w:t>Содержание, формы и методы работы лагер</w:t>
      </w:r>
      <w:r w:rsidR="006F3956">
        <w:rPr>
          <w:sz w:val="28"/>
          <w:szCs w:val="28"/>
        </w:rPr>
        <w:t>я</w:t>
      </w:r>
      <w:r w:rsidRPr="00D21EAD">
        <w:rPr>
          <w:sz w:val="28"/>
          <w:szCs w:val="28"/>
        </w:rPr>
        <w:t xml:space="preserve"> определяются педагогическим коллективом </w:t>
      </w:r>
      <w:r w:rsidR="006F3956">
        <w:rPr>
          <w:sz w:val="28"/>
          <w:szCs w:val="28"/>
        </w:rPr>
        <w:t>в соответствии с</w:t>
      </w:r>
      <w:r w:rsidRPr="00D21EAD">
        <w:rPr>
          <w:sz w:val="28"/>
          <w:szCs w:val="28"/>
        </w:rPr>
        <w:t xml:space="preserve"> принципа</w:t>
      </w:r>
      <w:r w:rsidR="006F3956">
        <w:rPr>
          <w:sz w:val="28"/>
          <w:szCs w:val="28"/>
        </w:rPr>
        <w:t>ми</w:t>
      </w:r>
      <w:r w:rsidRPr="00D21EAD">
        <w:rPr>
          <w:sz w:val="28"/>
          <w:szCs w:val="28"/>
        </w:rPr>
        <w:t xml:space="preserve"> </w:t>
      </w:r>
      <w:r w:rsidR="00022C28">
        <w:rPr>
          <w:sz w:val="28"/>
          <w:szCs w:val="28"/>
        </w:rPr>
        <w:t xml:space="preserve">гуманистической направленности воспитания, </w:t>
      </w:r>
      <w:r w:rsidR="006F3956">
        <w:rPr>
          <w:sz w:val="28"/>
          <w:szCs w:val="28"/>
        </w:rPr>
        <w:t>сохранения</w:t>
      </w:r>
      <w:r w:rsidRPr="00D21EAD">
        <w:rPr>
          <w:sz w:val="28"/>
          <w:szCs w:val="28"/>
        </w:rPr>
        <w:t xml:space="preserve"> национальных культурн</w:t>
      </w:r>
      <w:r w:rsidR="00515054">
        <w:rPr>
          <w:sz w:val="28"/>
          <w:szCs w:val="28"/>
        </w:rPr>
        <w:t>ых и духовных</w:t>
      </w:r>
      <w:r w:rsidRPr="00D21EAD">
        <w:rPr>
          <w:sz w:val="28"/>
          <w:szCs w:val="28"/>
        </w:rPr>
        <w:t xml:space="preserve"> традиций</w:t>
      </w:r>
      <w:r w:rsidR="00515054">
        <w:rPr>
          <w:sz w:val="28"/>
          <w:szCs w:val="28"/>
        </w:rPr>
        <w:t xml:space="preserve"> белорусского народа</w:t>
      </w:r>
      <w:r w:rsidR="00DA2DC2">
        <w:rPr>
          <w:sz w:val="28"/>
          <w:szCs w:val="28"/>
        </w:rPr>
        <w:t>, уче</w:t>
      </w:r>
      <w:r w:rsidRPr="00D21EAD">
        <w:rPr>
          <w:sz w:val="28"/>
          <w:szCs w:val="28"/>
        </w:rPr>
        <w:t>т</w:t>
      </w:r>
      <w:r w:rsidR="006F3956">
        <w:rPr>
          <w:sz w:val="28"/>
          <w:szCs w:val="28"/>
        </w:rPr>
        <w:t>а</w:t>
      </w:r>
      <w:r w:rsidRPr="00D21EAD">
        <w:rPr>
          <w:sz w:val="28"/>
          <w:szCs w:val="28"/>
        </w:rPr>
        <w:t xml:space="preserve"> возрастных и индивидуальных потребностей и интересов</w:t>
      </w:r>
      <w:r w:rsidR="00022C28">
        <w:rPr>
          <w:sz w:val="28"/>
          <w:szCs w:val="28"/>
        </w:rPr>
        <w:t xml:space="preserve"> детей</w:t>
      </w:r>
      <w:r w:rsidRPr="00D21EAD">
        <w:rPr>
          <w:sz w:val="28"/>
          <w:szCs w:val="28"/>
        </w:rPr>
        <w:t>.</w:t>
      </w:r>
      <w:r w:rsidR="00DB6001">
        <w:rPr>
          <w:sz w:val="28"/>
          <w:szCs w:val="28"/>
        </w:rPr>
        <w:t xml:space="preserve"> Вне зависимости о</w:t>
      </w:r>
      <w:r w:rsidR="00D5632D">
        <w:rPr>
          <w:sz w:val="28"/>
          <w:szCs w:val="28"/>
        </w:rPr>
        <w:t>т</w:t>
      </w:r>
      <w:r w:rsidR="00DB6001">
        <w:rPr>
          <w:sz w:val="28"/>
          <w:szCs w:val="28"/>
        </w:rPr>
        <w:t xml:space="preserve"> направленности смены лагеря </w:t>
      </w:r>
      <w:r w:rsidR="00DB6001" w:rsidRPr="00DB6001">
        <w:rPr>
          <w:sz w:val="28"/>
          <w:szCs w:val="28"/>
        </w:rPr>
        <w:t>приоритетн</w:t>
      </w:r>
      <w:r w:rsidR="00D5632D">
        <w:rPr>
          <w:sz w:val="28"/>
          <w:szCs w:val="28"/>
        </w:rPr>
        <w:t>ыми</w:t>
      </w:r>
      <w:r w:rsidR="00DB6001" w:rsidRPr="00DB6001">
        <w:rPr>
          <w:sz w:val="28"/>
          <w:szCs w:val="28"/>
        </w:rPr>
        <w:t xml:space="preserve"> должны быть оздоровительная и образовательная деятельность</w:t>
      </w:r>
      <w:r w:rsidR="00DB6001">
        <w:rPr>
          <w:sz w:val="28"/>
          <w:szCs w:val="28"/>
        </w:rPr>
        <w:t xml:space="preserve">, в содержание которых включается организация </w:t>
      </w:r>
      <w:r w:rsidR="00DB6001" w:rsidRPr="006F5ADA">
        <w:rPr>
          <w:sz w:val="28"/>
          <w:szCs w:val="28"/>
        </w:rPr>
        <w:t>полноценно</w:t>
      </w:r>
      <w:r w:rsidR="00DB6001">
        <w:rPr>
          <w:sz w:val="28"/>
          <w:szCs w:val="28"/>
        </w:rPr>
        <w:t>го</w:t>
      </w:r>
      <w:r w:rsidR="00DB6001" w:rsidRPr="006F5ADA">
        <w:rPr>
          <w:sz w:val="28"/>
          <w:szCs w:val="28"/>
        </w:rPr>
        <w:t xml:space="preserve"> питани</w:t>
      </w:r>
      <w:r w:rsidR="00DB6001">
        <w:rPr>
          <w:sz w:val="28"/>
          <w:szCs w:val="28"/>
        </w:rPr>
        <w:t xml:space="preserve">я, </w:t>
      </w:r>
      <w:r w:rsidR="00DB6001" w:rsidRPr="00333307">
        <w:rPr>
          <w:sz w:val="28"/>
          <w:szCs w:val="28"/>
        </w:rPr>
        <w:t>медицинское</w:t>
      </w:r>
      <w:r w:rsidR="00DB6001" w:rsidRPr="006F5ADA">
        <w:rPr>
          <w:sz w:val="28"/>
          <w:szCs w:val="28"/>
        </w:rPr>
        <w:t xml:space="preserve"> обслуживание</w:t>
      </w:r>
      <w:r w:rsidR="00DB6001">
        <w:rPr>
          <w:sz w:val="28"/>
          <w:szCs w:val="28"/>
        </w:rPr>
        <w:t>,</w:t>
      </w:r>
      <w:r w:rsidR="00DB6001" w:rsidRPr="006F5ADA">
        <w:rPr>
          <w:sz w:val="28"/>
          <w:szCs w:val="28"/>
        </w:rPr>
        <w:t xml:space="preserve"> </w:t>
      </w:r>
      <w:r w:rsidR="0013100B" w:rsidRPr="006F5ADA">
        <w:rPr>
          <w:sz w:val="28"/>
          <w:szCs w:val="28"/>
        </w:rPr>
        <w:t>проведение оздоровительных,</w:t>
      </w:r>
      <w:r w:rsidR="00515054">
        <w:rPr>
          <w:sz w:val="28"/>
          <w:szCs w:val="28"/>
        </w:rPr>
        <w:t xml:space="preserve"> образовательных,</w:t>
      </w:r>
      <w:r w:rsidR="0013100B" w:rsidRPr="006F5ADA">
        <w:rPr>
          <w:sz w:val="28"/>
          <w:szCs w:val="28"/>
        </w:rPr>
        <w:t xml:space="preserve"> физкультурных, культурн</w:t>
      </w:r>
      <w:r w:rsidR="0013100B">
        <w:rPr>
          <w:sz w:val="28"/>
          <w:szCs w:val="28"/>
        </w:rPr>
        <w:t>о-массовых</w:t>
      </w:r>
      <w:r w:rsidR="0013100B" w:rsidRPr="006F5ADA">
        <w:rPr>
          <w:sz w:val="28"/>
          <w:szCs w:val="28"/>
        </w:rPr>
        <w:t xml:space="preserve"> мероприятий</w:t>
      </w:r>
      <w:r w:rsidR="0013100B" w:rsidRPr="00333307">
        <w:rPr>
          <w:sz w:val="28"/>
          <w:szCs w:val="28"/>
        </w:rPr>
        <w:t>, способствую</w:t>
      </w:r>
      <w:r w:rsidR="00DB6001">
        <w:rPr>
          <w:sz w:val="28"/>
          <w:szCs w:val="28"/>
        </w:rPr>
        <w:t>щих</w:t>
      </w:r>
      <w:r w:rsidR="0013100B" w:rsidRPr="00333307">
        <w:rPr>
          <w:sz w:val="28"/>
          <w:szCs w:val="28"/>
        </w:rPr>
        <w:t xml:space="preserve"> </w:t>
      </w:r>
      <w:r w:rsidR="00DB6001">
        <w:rPr>
          <w:sz w:val="28"/>
          <w:szCs w:val="28"/>
        </w:rPr>
        <w:t xml:space="preserve">актуализации </w:t>
      </w:r>
      <w:r w:rsidR="0013100B" w:rsidRPr="00333307">
        <w:rPr>
          <w:sz w:val="28"/>
          <w:szCs w:val="28"/>
        </w:rPr>
        <w:t>ценностей здорового образа жизни</w:t>
      </w:r>
      <w:r w:rsidR="00515054">
        <w:rPr>
          <w:sz w:val="28"/>
          <w:szCs w:val="28"/>
        </w:rPr>
        <w:t xml:space="preserve">, </w:t>
      </w:r>
      <w:r w:rsidR="003C4D29">
        <w:rPr>
          <w:sz w:val="28"/>
          <w:szCs w:val="28"/>
        </w:rPr>
        <w:t>формированию ценностного отношения к материальному и природному окружению, умения целесообразно и эффективно использовать свободное время.</w:t>
      </w:r>
      <w:r w:rsidR="00D5632D">
        <w:rPr>
          <w:sz w:val="28"/>
          <w:szCs w:val="28"/>
        </w:rPr>
        <w:t xml:space="preserve"> Образовательный процесс при реализации образовательной программы дополнительного образования детей и молодежи в лагере целесообразно осуществлять </w:t>
      </w:r>
      <w:r w:rsidR="003C4D29">
        <w:rPr>
          <w:sz w:val="28"/>
          <w:szCs w:val="28"/>
        </w:rPr>
        <w:t xml:space="preserve">как в индивидуальных формах, так и </w:t>
      </w:r>
      <w:r w:rsidR="00D5632D" w:rsidRPr="006F5ADA">
        <w:rPr>
          <w:sz w:val="28"/>
          <w:szCs w:val="28"/>
        </w:rPr>
        <w:t>в объединениях по интересам</w:t>
      </w:r>
      <w:r w:rsidR="00D5632D">
        <w:rPr>
          <w:sz w:val="28"/>
          <w:szCs w:val="28"/>
        </w:rPr>
        <w:t xml:space="preserve"> с переменным составом (кружках,</w:t>
      </w:r>
      <w:r w:rsidR="00D5632D" w:rsidRPr="006F5ADA">
        <w:rPr>
          <w:sz w:val="28"/>
          <w:szCs w:val="28"/>
        </w:rPr>
        <w:t xml:space="preserve"> секциях, клубах, творческих мастерских</w:t>
      </w:r>
      <w:r w:rsidR="00D5632D">
        <w:rPr>
          <w:sz w:val="28"/>
          <w:szCs w:val="28"/>
        </w:rPr>
        <w:t>, студиях, лабораториях, театрах, научных обществах и др</w:t>
      </w:r>
      <w:r w:rsidR="00D5632D" w:rsidRPr="006F5ADA">
        <w:rPr>
          <w:sz w:val="28"/>
          <w:szCs w:val="28"/>
        </w:rPr>
        <w:t>.</w:t>
      </w:r>
      <w:r w:rsidR="00D5632D">
        <w:rPr>
          <w:sz w:val="28"/>
          <w:szCs w:val="28"/>
        </w:rPr>
        <w:t>).</w:t>
      </w:r>
    </w:p>
    <w:p w:rsidR="006F5ADA" w:rsidRDefault="006F5ADA" w:rsidP="006F5ADA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5ADA">
        <w:rPr>
          <w:sz w:val="28"/>
          <w:szCs w:val="28"/>
        </w:rPr>
        <w:lastRenderedPageBreak/>
        <w:t xml:space="preserve">Согласно </w:t>
      </w:r>
      <w:r w:rsidR="00DA2DC2">
        <w:rPr>
          <w:sz w:val="28"/>
          <w:szCs w:val="28"/>
        </w:rPr>
        <w:t>п</w:t>
      </w:r>
      <w:r w:rsidRPr="006F5ADA">
        <w:rPr>
          <w:sz w:val="28"/>
          <w:szCs w:val="28"/>
        </w:rPr>
        <w:t xml:space="preserve">рограмме воспитания детей, нуждающихся в оздоровлении, ведущими видами деятельности </w:t>
      </w:r>
      <w:r w:rsidR="00D21EAD">
        <w:rPr>
          <w:sz w:val="28"/>
          <w:szCs w:val="28"/>
        </w:rPr>
        <w:t xml:space="preserve">детей </w:t>
      </w:r>
      <w:r w:rsidRPr="006F5ADA">
        <w:rPr>
          <w:sz w:val="28"/>
          <w:szCs w:val="28"/>
        </w:rPr>
        <w:t>в условиях оздоровительного лагеря являются: познавательная, творческая, игровая, коммуникативная.</w:t>
      </w:r>
      <w:r>
        <w:rPr>
          <w:sz w:val="28"/>
          <w:szCs w:val="28"/>
        </w:rPr>
        <w:t xml:space="preserve"> </w:t>
      </w:r>
      <w:r w:rsidRPr="006F5ADA">
        <w:rPr>
          <w:sz w:val="28"/>
          <w:szCs w:val="28"/>
        </w:rPr>
        <w:t>Для реализации каждого из данных видов деятельности необходимо выб</w:t>
      </w:r>
      <w:r w:rsidR="003C4D29">
        <w:rPr>
          <w:sz w:val="28"/>
          <w:szCs w:val="28"/>
        </w:rPr>
        <w:t>и</w:t>
      </w:r>
      <w:r w:rsidRPr="006F5ADA">
        <w:rPr>
          <w:sz w:val="28"/>
          <w:szCs w:val="28"/>
        </w:rPr>
        <w:t>рать оптимальные приемы, методы и формы организации работы. Так, познавательная деятельность реализуется, в большей степени, в следующих формах: акции п</w:t>
      </w:r>
      <w:r w:rsidRPr="006F5ADA">
        <w:rPr>
          <w:sz w:val="28"/>
          <w:szCs w:val="28"/>
        </w:rPr>
        <w:t>о</w:t>
      </w:r>
      <w:r w:rsidRPr="006F5ADA">
        <w:rPr>
          <w:sz w:val="28"/>
          <w:szCs w:val="28"/>
        </w:rPr>
        <w:t>знавательной направленности, исследовательские проекты, интеллектуальные турниры, экскурсии, викторины, информационные часы, дискуссии, диспуты, дебаты</w:t>
      </w:r>
      <w:r w:rsidR="003C4D29">
        <w:rPr>
          <w:sz w:val="28"/>
          <w:szCs w:val="28"/>
        </w:rPr>
        <w:t xml:space="preserve"> и др</w:t>
      </w:r>
      <w:r>
        <w:rPr>
          <w:sz w:val="28"/>
          <w:szCs w:val="28"/>
        </w:rPr>
        <w:t xml:space="preserve">. </w:t>
      </w:r>
    </w:p>
    <w:p w:rsidR="006F5ADA" w:rsidRPr="006F5ADA" w:rsidRDefault="006F5ADA" w:rsidP="006F5ADA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5ADA">
        <w:rPr>
          <w:sz w:val="28"/>
          <w:szCs w:val="28"/>
        </w:rPr>
        <w:t>Для организации творческой деятельности целесообразно использовать творческие задания и конкурсы детского творчества (вокального, хореографического, театрального, декоративно-прикладного, художественно-изобразительного, литературного, фолькло</w:t>
      </w:r>
      <w:r w:rsidRPr="006F5ADA">
        <w:rPr>
          <w:sz w:val="28"/>
          <w:szCs w:val="28"/>
        </w:rPr>
        <w:t>р</w:t>
      </w:r>
      <w:r w:rsidRPr="006F5ADA">
        <w:rPr>
          <w:sz w:val="28"/>
          <w:szCs w:val="28"/>
        </w:rPr>
        <w:t>ного и т.д.), игры на развитие творческих и креативных способностей</w:t>
      </w:r>
      <w:r w:rsidR="003C4D29">
        <w:rPr>
          <w:sz w:val="28"/>
          <w:szCs w:val="28"/>
        </w:rPr>
        <w:t xml:space="preserve"> и др</w:t>
      </w:r>
      <w:r w:rsidRPr="006F5ADA">
        <w:rPr>
          <w:sz w:val="28"/>
          <w:szCs w:val="28"/>
        </w:rPr>
        <w:t xml:space="preserve">. </w:t>
      </w:r>
    </w:p>
    <w:p w:rsidR="006F5ADA" w:rsidRPr="006F5ADA" w:rsidRDefault="006F5ADA" w:rsidP="006F5ADA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5ADA">
        <w:rPr>
          <w:sz w:val="28"/>
          <w:szCs w:val="28"/>
        </w:rPr>
        <w:t>Игровая деятельность является важным средством социализации личности. В оздоровительном лагере с дневным пребыванием детей целесообразно использовать следующие виды игр: спортивные, военно-спортивные, интеллектуальные, игры-путешествия, уличные командные игры, сюжетно-ролевые, деловые игры, компьютерные игры</w:t>
      </w:r>
      <w:r w:rsidR="003C4D29">
        <w:rPr>
          <w:sz w:val="28"/>
          <w:szCs w:val="28"/>
        </w:rPr>
        <w:t xml:space="preserve"> и др</w:t>
      </w:r>
      <w:r w:rsidRPr="006F5ADA">
        <w:rPr>
          <w:sz w:val="28"/>
          <w:szCs w:val="28"/>
        </w:rPr>
        <w:t>.</w:t>
      </w:r>
    </w:p>
    <w:p w:rsidR="006F5ADA" w:rsidRDefault="006F5ADA" w:rsidP="006F5ADA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5ADA">
        <w:rPr>
          <w:sz w:val="28"/>
          <w:szCs w:val="28"/>
        </w:rPr>
        <w:t xml:space="preserve">Оптимальными формами реализации коммуникативной деятельности в лагере являются: </w:t>
      </w:r>
      <w:r w:rsidR="003C4D29">
        <w:rPr>
          <w:sz w:val="28"/>
          <w:szCs w:val="28"/>
        </w:rPr>
        <w:t>игры и упражнения на знакомство и</w:t>
      </w:r>
      <w:r w:rsidRPr="006F5ADA">
        <w:rPr>
          <w:sz w:val="28"/>
          <w:szCs w:val="28"/>
        </w:rPr>
        <w:t xml:space="preserve"> взаимодействие, </w:t>
      </w:r>
      <w:r w:rsidR="003C4D29">
        <w:rPr>
          <w:sz w:val="28"/>
          <w:szCs w:val="28"/>
        </w:rPr>
        <w:t xml:space="preserve">на </w:t>
      </w:r>
      <w:r w:rsidRPr="006F5ADA">
        <w:rPr>
          <w:sz w:val="28"/>
          <w:szCs w:val="28"/>
        </w:rPr>
        <w:t>сплочение временного детского коллектива, сюжетно-ролевые игр</w:t>
      </w:r>
      <w:r w:rsidR="003C4D29">
        <w:rPr>
          <w:sz w:val="28"/>
          <w:szCs w:val="28"/>
        </w:rPr>
        <w:t>ы, конкурсы и др</w:t>
      </w:r>
      <w:r w:rsidRPr="006F5ADA">
        <w:rPr>
          <w:sz w:val="28"/>
          <w:szCs w:val="28"/>
        </w:rPr>
        <w:t xml:space="preserve">. </w:t>
      </w:r>
    </w:p>
    <w:p w:rsidR="00770DEE" w:rsidRDefault="00DE57FD" w:rsidP="002A1678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7FD">
        <w:rPr>
          <w:sz w:val="28"/>
          <w:szCs w:val="28"/>
        </w:rPr>
        <w:t xml:space="preserve">При организации работы </w:t>
      </w:r>
      <w:r w:rsidR="002A1678">
        <w:rPr>
          <w:sz w:val="28"/>
          <w:szCs w:val="28"/>
        </w:rPr>
        <w:t>с детьми</w:t>
      </w:r>
      <w:r w:rsidRPr="00DE57FD">
        <w:rPr>
          <w:sz w:val="28"/>
          <w:szCs w:val="28"/>
        </w:rPr>
        <w:t xml:space="preserve"> целесообразно</w:t>
      </w:r>
      <w:r>
        <w:rPr>
          <w:sz w:val="28"/>
          <w:szCs w:val="28"/>
        </w:rPr>
        <w:t xml:space="preserve"> использовать следующие </w:t>
      </w:r>
      <w:r w:rsidR="002A1678">
        <w:rPr>
          <w:sz w:val="28"/>
          <w:szCs w:val="28"/>
        </w:rPr>
        <w:t>методы и приемы</w:t>
      </w:r>
      <w:r>
        <w:rPr>
          <w:sz w:val="28"/>
          <w:szCs w:val="28"/>
        </w:rPr>
        <w:t>: м</w:t>
      </w:r>
      <w:r w:rsidR="00770DEE" w:rsidRPr="00DE57FD">
        <w:rPr>
          <w:sz w:val="28"/>
          <w:szCs w:val="28"/>
        </w:rPr>
        <w:t>етоды словесной</w:t>
      </w:r>
      <w:r w:rsidRPr="00DE57FD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</w:t>
      </w:r>
      <w:r w:rsidR="00770DEE" w:rsidRPr="00DE57FD">
        <w:rPr>
          <w:sz w:val="28"/>
          <w:szCs w:val="28"/>
        </w:rPr>
        <w:t xml:space="preserve"> </w:t>
      </w:r>
      <w:r w:rsidRPr="00DE57FD">
        <w:rPr>
          <w:sz w:val="28"/>
          <w:szCs w:val="28"/>
        </w:rPr>
        <w:t>(</w:t>
      </w:r>
      <w:r w:rsidR="00770DEE" w:rsidRPr="00DE57FD">
        <w:rPr>
          <w:sz w:val="28"/>
          <w:szCs w:val="28"/>
        </w:rPr>
        <w:t>беседы, рассказы, лекции, дискуссии, доклады, конференции</w:t>
      </w:r>
      <w:r>
        <w:rPr>
          <w:sz w:val="28"/>
          <w:szCs w:val="28"/>
        </w:rPr>
        <w:t>); методы организации практической деятельности</w:t>
      </w:r>
      <w:r w:rsidRPr="00DE5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(упражнения, </w:t>
      </w:r>
      <w:r w:rsidRPr="00DE57FD">
        <w:rPr>
          <w:sz w:val="28"/>
          <w:szCs w:val="28"/>
        </w:rPr>
        <w:t>исследо</w:t>
      </w:r>
      <w:r>
        <w:rPr>
          <w:sz w:val="28"/>
          <w:szCs w:val="28"/>
        </w:rPr>
        <w:t>вания, проведение опытов, эксперименты, выполнение творческих заданий, разработка и реализация социально значимых проектов); м</w:t>
      </w:r>
      <w:r w:rsidR="00770DEE" w:rsidRPr="00DE57FD">
        <w:rPr>
          <w:sz w:val="28"/>
          <w:szCs w:val="28"/>
        </w:rPr>
        <w:t xml:space="preserve">етоды наглядной передачи и зрительного </w:t>
      </w:r>
      <w:r w:rsidR="00770DEE" w:rsidRPr="00DE57FD">
        <w:rPr>
          <w:sz w:val="28"/>
          <w:szCs w:val="28"/>
        </w:rPr>
        <w:lastRenderedPageBreak/>
        <w:t>восприятия информации</w:t>
      </w:r>
      <w:r>
        <w:rPr>
          <w:sz w:val="28"/>
          <w:szCs w:val="28"/>
        </w:rPr>
        <w:t xml:space="preserve"> (</w:t>
      </w:r>
      <w:r w:rsidR="00770DEE" w:rsidRPr="00DE57FD">
        <w:rPr>
          <w:sz w:val="28"/>
          <w:szCs w:val="28"/>
        </w:rPr>
        <w:t>демонстрация опыт</w:t>
      </w:r>
      <w:r>
        <w:rPr>
          <w:sz w:val="28"/>
          <w:szCs w:val="28"/>
        </w:rPr>
        <w:t>ов</w:t>
      </w:r>
      <w:r w:rsidR="002A1678">
        <w:rPr>
          <w:sz w:val="28"/>
          <w:szCs w:val="28"/>
        </w:rPr>
        <w:t xml:space="preserve">, просмотр </w:t>
      </w:r>
      <w:r w:rsidR="00770DEE" w:rsidRPr="00DE57FD">
        <w:rPr>
          <w:sz w:val="28"/>
          <w:szCs w:val="28"/>
        </w:rPr>
        <w:t>фи</w:t>
      </w:r>
      <w:r>
        <w:rPr>
          <w:sz w:val="28"/>
          <w:szCs w:val="28"/>
        </w:rPr>
        <w:t>льмов</w:t>
      </w:r>
      <w:r w:rsidR="002A1678">
        <w:rPr>
          <w:sz w:val="28"/>
          <w:szCs w:val="28"/>
        </w:rPr>
        <w:t>, презентаций и т.п.</w:t>
      </w:r>
      <w:r>
        <w:rPr>
          <w:sz w:val="28"/>
          <w:szCs w:val="28"/>
        </w:rPr>
        <w:t>)</w:t>
      </w:r>
      <w:r w:rsidR="002A1678">
        <w:rPr>
          <w:sz w:val="28"/>
          <w:szCs w:val="28"/>
        </w:rPr>
        <w:t>; м</w:t>
      </w:r>
      <w:r w:rsidR="00770DEE" w:rsidRPr="002A1678">
        <w:rPr>
          <w:sz w:val="28"/>
          <w:szCs w:val="28"/>
        </w:rPr>
        <w:t>етоды стимулиро</w:t>
      </w:r>
      <w:r w:rsidR="002A1678">
        <w:rPr>
          <w:sz w:val="28"/>
          <w:szCs w:val="28"/>
        </w:rPr>
        <w:t>вания и мотивации</w:t>
      </w:r>
      <w:r w:rsidR="00770DEE" w:rsidRPr="002A1678">
        <w:rPr>
          <w:sz w:val="28"/>
          <w:szCs w:val="28"/>
        </w:rPr>
        <w:t xml:space="preserve"> (</w:t>
      </w:r>
      <w:r w:rsidR="002A1678">
        <w:rPr>
          <w:sz w:val="28"/>
          <w:szCs w:val="28"/>
        </w:rPr>
        <w:t xml:space="preserve">пример, </w:t>
      </w:r>
      <w:r w:rsidR="00770DEE" w:rsidRPr="002A1678">
        <w:rPr>
          <w:sz w:val="28"/>
          <w:szCs w:val="28"/>
        </w:rPr>
        <w:t xml:space="preserve">поощрение, создание ситуации успеха, </w:t>
      </w:r>
      <w:r w:rsidR="002A1678" w:rsidRPr="002A1678">
        <w:rPr>
          <w:sz w:val="28"/>
          <w:szCs w:val="28"/>
        </w:rPr>
        <w:t>проблемных ситуаций</w:t>
      </w:r>
      <w:r w:rsidR="002A1678">
        <w:rPr>
          <w:sz w:val="28"/>
          <w:szCs w:val="28"/>
        </w:rPr>
        <w:t xml:space="preserve"> и т.п.). </w:t>
      </w:r>
      <w:r w:rsidR="00770DEE" w:rsidRPr="002A1678">
        <w:rPr>
          <w:sz w:val="28"/>
          <w:szCs w:val="28"/>
        </w:rPr>
        <w:t xml:space="preserve">Выбор метода зависит от </w:t>
      </w:r>
      <w:r w:rsidR="002A1678">
        <w:rPr>
          <w:sz w:val="28"/>
          <w:szCs w:val="28"/>
        </w:rPr>
        <w:t xml:space="preserve">целей, задач, содержания деятельности и </w:t>
      </w:r>
      <w:r w:rsidR="00770DEE" w:rsidRPr="002A1678">
        <w:rPr>
          <w:sz w:val="28"/>
          <w:szCs w:val="28"/>
        </w:rPr>
        <w:t>стиля педагогическ</w:t>
      </w:r>
      <w:r w:rsidR="002A1678">
        <w:rPr>
          <w:sz w:val="28"/>
          <w:szCs w:val="28"/>
        </w:rPr>
        <w:t>ого взаимодействия.</w:t>
      </w:r>
    </w:p>
    <w:p w:rsidR="003B06B0" w:rsidRPr="000E17EF" w:rsidRDefault="003B06B0" w:rsidP="003B06B0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6B0">
        <w:rPr>
          <w:sz w:val="28"/>
          <w:szCs w:val="28"/>
        </w:rPr>
        <w:t>Особое внимание необходимо уделить формированию временного детского коллектива</w:t>
      </w:r>
      <w:r>
        <w:rPr>
          <w:sz w:val="28"/>
          <w:szCs w:val="28"/>
        </w:rPr>
        <w:t>,</w:t>
      </w:r>
      <w:r w:rsidRPr="003B06B0">
        <w:rPr>
          <w:sz w:val="28"/>
          <w:szCs w:val="28"/>
        </w:rPr>
        <w:t xml:space="preserve"> созданию благоприятного п</w:t>
      </w:r>
      <w:r>
        <w:rPr>
          <w:sz w:val="28"/>
          <w:szCs w:val="28"/>
        </w:rPr>
        <w:t>сихологического климата</w:t>
      </w:r>
      <w:r w:rsidRPr="003B06B0">
        <w:rPr>
          <w:sz w:val="28"/>
          <w:szCs w:val="28"/>
        </w:rPr>
        <w:t xml:space="preserve">, </w:t>
      </w:r>
      <w:r w:rsidR="00883010">
        <w:rPr>
          <w:sz w:val="28"/>
          <w:szCs w:val="28"/>
        </w:rPr>
        <w:t>а также</w:t>
      </w:r>
      <w:r w:rsidRPr="003B06B0">
        <w:rPr>
          <w:sz w:val="28"/>
          <w:szCs w:val="28"/>
        </w:rPr>
        <w:t xml:space="preserve"> </w:t>
      </w:r>
      <w:r w:rsidR="003C4D29">
        <w:rPr>
          <w:sz w:val="28"/>
          <w:szCs w:val="28"/>
        </w:rPr>
        <w:t xml:space="preserve">созданию </w:t>
      </w:r>
      <w:r w:rsidRPr="003B06B0">
        <w:rPr>
          <w:sz w:val="28"/>
          <w:szCs w:val="28"/>
        </w:rPr>
        <w:t>условий для оздоровления детей, нуждающихся в особо</w:t>
      </w:r>
      <w:r>
        <w:rPr>
          <w:sz w:val="28"/>
          <w:szCs w:val="28"/>
        </w:rPr>
        <w:t>м</w:t>
      </w:r>
      <w:r w:rsidRPr="003B06B0">
        <w:rPr>
          <w:sz w:val="28"/>
          <w:szCs w:val="28"/>
        </w:rPr>
        <w:t xml:space="preserve"> педагогическом внимании: детей-сирот, детей, оставшихся без попечения родителей, детей-инвалидов, детей, признанных находящимися в социально опасном положении, нуждающимися в государственной защите.</w:t>
      </w:r>
    </w:p>
    <w:p w:rsidR="00AF2DA9" w:rsidRDefault="000E17EF" w:rsidP="00E511C6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sub_29"/>
      <w:r w:rsidRPr="000E17EF">
        <w:rPr>
          <w:sz w:val="28"/>
          <w:szCs w:val="28"/>
        </w:rPr>
        <w:t xml:space="preserve">При проектировании содержания </w:t>
      </w:r>
      <w:r w:rsidR="00C90ED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лагеря необходимо использовать </w:t>
      </w:r>
      <w:r w:rsidR="00C90ED0">
        <w:rPr>
          <w:sz w:val="28"/>
          <w:szCs w:val="28"/>
        </w:rPr>
        <w:t>м</w:t>
      </w:r>
      <w:r w:rsidR="00C90ED0" w:rsidRPr="000E17EF">
        <w:rPr>
          <w:sz w:val="28"/>
          <w:szCs w:val="28"/>
        </w:rPr>
        <w:t xml:space="preserve">етодические рекомендации в помощь организаторам летнего </w:t>
      </w:r>
      <w:r w:rsidR="00444D04">
        <w:rPr>
          <w:sz w:val="28"/>
          <w:szCs w:val="28"/>
        </w:rPr>
        <w:t>оздоровления</w:t>
      </w:r>
      <w:r w:rsidR="00C90ED0">
        <w:rPr>
          <w:sz w:val="28"/>
          <w:szCs w:val="28"/>
        </w:rPr>
        <w:t xml:space="preserve">, ежегодно разрабатываемые Министерством образования Республики Беларусь. Рекомендации содержат информацию </w:t>
      </w:r>
      <w:r w:rsidR="00C90ED0" w:rsidRPr="000E17EF">
        <w:rPr>
          <w:sz w:val="28"/>
          <w:szCs w:val="28"/>
        </w:rPr>
        <w:t>о</w:t>
      </w:r>
      <w:r w:rsidR="00C90ED0">
        <w:rPr>
          <w:sz w:val="28"/>
          <w:szCs w:val="28"/>
        </w:rPr>
        <w:t>б основных задачах и направлениях деятельности по организации летнего отдыха и оздоровления детей,</w:t>
      </w:r>
      <w:r w:rsidR="00E511C6">
        <w:rPr>
          <w:sz w:val="28"/>
          <w:szCs w:val="28"/>
        </w:rPr>
        <w:t xml:space="preserve"> приоритетных формах и методах организации деятельности, республиканских мероп</w:t>
      </w:r>
      <w:r w:rsidR="00DE57FD">
        <w:rPr>
          <w:sz w:val="28"/>
          <w:szCs w:val="28"/>
        </w:rPr>
        <w:t>риятиях (акциях, конкурсах, фест</w:t>
      </w:r>
      <w:r w:rsidR="00E511C6">
        <w:rPr>
          <w:sz w:val="28"/>
          <w:szCs w:val="28"/>
        </w:rPr>
        <w:t xml:space="preserve">ивалях и т.п.), календарь памятных дат. В рамках подготовки к летней оздоровительной кампании 2015 года на </w:t>
      </w:r>
      <w:r w:rsidR="00D21EAD" w:rsidRPr="000E17EF">
        <w:rPr>
          <w:sz w:val="28"/>
          <w:szCs w:val="28"/>
        </w:rPr>
        <w:t xml:space="preserve">портале Министерства образования </w:t>
      </w:r>
      <w:r w:rsidR="00E511C6">
        <w:rPr>
          <w:sz w:val="28"/>
          <w:szCs w:val="28"/>
        </w:rPr>
        <w:t>создан раздел «Лето</w:t>
      </w:r>
      <w:r w:rsidR="00DE57FD">
        <w:rPr>
          <w:sz w:val="28"/>
          <w:szCs w:val="28"/>
        </w:rPr>
        <w:t xml:space="preserve"> </w:t>
      </w:r>
      <w:r w:rsidR="003B06B0">
        <w:rPr>
          <w:sz w:val="28"/>
          <w:szCs w:val="28"/>
        </w:rPr>
        <w:t>–</w:t>
      </w:r>
      <w:r w:rsidR="00DE57FD">
        <w:rPr>
          <w:sz w:val="28"/>
          <w:szCs w:val="28"/>
        </w:rPr>
        <w:t xml:space="preserve"> </w:t>
      </w:r>
      <w:r w:rsidR="00E511C6">
        <w:rPr>
          <w:sz w:val="28"/>
          <w:szCs w:val="28"/>
        </w:rPr>
        <w:t>2015. Оздоровление»</w:t>
      </w:r>
      <w:r w:rsidR="00E511C6" w:rsidRPr="00E511C6">
        <w:rPr>
          <w:sz w:val="28"/>
          <w:szCs w:val="28"/>
        </w:rPr>
        <w:t xml:space="preserve"> </w:t>
      </w:r>
      <w:r w:rsidR="00E511C6" w:rsidRPr="00AF2DA9">
        <w:rPr>
          <w:sz w:val="28"/>
          <w:szCs w:val="28"/>
        </w:rPr>
        <w:t>[http://edu.gov.by/ru/main.aspx?guid=23881]</w:t>
      </w:r>
      <w:r w:rsidR="00E511C6">
        <w:rPr>
          <w:sz w:val="28"/>
          <w:szCs w:val="28"/>
        </w:rPr>
        <w:t xml:space="preserve">, в котором </w:t>
      </w:r>
      <w:r w:rsidR="00E511C6" w:rsidRPr="000E17EF">
        <w:rPr>
          <w:sz w:val="28"/>
          <w:szCs w:val="28"/>
        </w:rPr>
        <w:t>размещена</w:t>
      </w:r>
      <w:r w:rsidR="00E511C6">
        <w:rPr>
          <w:sz w:val="28"/>
          <w:szCs w:val="28"/>
        </w:rPr>
        <w:t xml:space="preserve"> актуальная </w:t>
      </w:r>
      <w:r w:rsidR="00E511C6" w:rsidRPr="000E17EF">
        <w:rPr>
          <w:sz w:val="28"/>
          <w:szCs w:val="28"/>
        </w:rPr>
        <w:t xml:space="preserve">информация </w:t>
      </w:r>
      <w:r w:rsidRPr="000E17EF">
        <w:rPr>
          <w:sz w:val="28"/>
          <w:szCs w:val="28"/>
        </w:rPr>
        <w:t>о</w:t>
      </w:r>
      <w:r w:rsidR="00E511C6">
        <w:rPr>
          <w:sz w:val="28"/>
          <w:szCs w:val="28"/>
        </w:rPr>
        <w:t xml:space="preserve"> приоритетных направлениях </w:t>
      </w:r>
      <w:r>
        <w:rPr>
          <w:sz w:val="28"/>
          <w:szCs w:val="28"/>
        </w:rPr>
        <w:t>деятельности по организации летнего отдыха и оздоровления детей</w:t>
      </w:r>
      <w:r w:rsidR="00AF2DA9">
        <w:rPr>
          <w:sz w:val="28"/>
          <w:szCs w:val="28"/>
        </w:rPr>
        <w:t>,</w:t>
      </w:r>
      <w:r w:rsidR="00E511C6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региональных </w:t>
      </w:r>
      <w:r w:rsidRPr="000E17EF">
        <w:rPr>
          <w:sz w:val="28"/>
          <w:szCs w:val="28"/>
        </w:rPr>
        <w:t xml:space="preserve">особенностях </w:t>
      </w:r>
      <w:r w:rsidR="00AF2DA9">
        <w:rPr>
          <w:sz w:val="28"/>
          <w:szCs w:val="28"/>
        </w:rPr>
        <w:t xml:space="preserve">предстоящей </w:t>
      </w:r>
      <w:r w:rsidRPr="000E17EF">
        <w:rPr>
          <w:sz w:val="28"/>
          <w:szCs w:val="28"/>
        </w:rPr>
        <w:t>летней оздоровительной кампании</w:t>
      </w:r>
      <w:r w:rsidR="00E511C6">
        <w:rPr>
          <w:sz w:val="28"/>
          <w:szCs w:val="28"/>
        </w:rPr>
        <w:t>.</w:t>
      </w:r>
    </w:p>
    <w:p w:rsidR="00AF2DA9" w:rsidRDefault="00883010" w:rsidP="00AF2DA9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работы</w:t>
      </w:r>
      <w:r w:rsidR="000344D4">
        <w:rPr>
          <w:sz w:val="28"/>
          <w:szCs w:val="28"/>
        </w:rPr>
        <w:t xml:space="preserve"> лагеря зависит от </w:t>
      </w:r>
      <w:r w:rsidR="000344D4" w:rsidRPr="000344D4">
        <w:rPr>
          <w:sz w:val="28"/>
          <w:szCs w:val="28"/>
        </w:rPr>
        <w:t>создания необходимых условий</w:t>
      </w:r>
      <w:r w:rsidR="00AF1CF3">
        <w:rPr>
          <w:sz w:val="28"/>
          <w:szCs w:val="28"/>
        </w:rPr>
        <w:t xml:space="preserve">, важнейшим из которых является </w:t>
      </w:r>
      <w:r w:rsidR="00AF1CF3" w:rsidRPr="00AF1CF3">
        <w:rPr>
          <w:sz w:val="28"/>
          <w:szCs w:val="28"/>
        </w:rPr>
        <w:t>грамотная организация социально-педагогического сопровождения развития детей.</w:t>
      </w:r>
    </w:p>
    <w:p w:rsidR="005C470D" w:rsidRDefault="005C470D" w:rsidP="005C47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5CE">
        <w:rPr>
          <w:rFonts w:ascii="Times New Roman" w:hAnsi="Times New Roman"/>
          <w:sz w:val="28"/>
          <w:szCs w:val="28"/>
        </w:rPr>
        <w:lastRenderedPageBreak/>
        <w:t xml:space="preserve">Под социально-педагогическим сопровождением понимается деятельность, направленная на оказание превентивной и оперативной помощи детям в решении их индивидуальных проблем, связанных с физическим и психическим </w:t>
      </w:r>
      <w:hyperlink r:id="rId7" w:tooltip="Здоровье" w:history="1">
        <w:r w:rsidRPr="00B125CE">
          <w:rPr>
            <w:rFonts w:ascii="Times New Roman" w:hAnsi="Times New Roman"/>
            <w:sz w:val="28"/>
            <w:szCs w:val="28"/>
          </w:rPr>
          <w:t>здоровьем</w:t>
        </w:r>
      </w:hyperlink>
      <w:r>
        <w:rPr>
          <w:rFonts w:ascii="Times New Roman" w:hAnsi="Times New Roman"/>
          <w:sz w:val="28"/>
          <w:szCs w:val="28"/>
        </w:rPr>
        <w:t>,</w:t>
      </w:r>
      <w:r w:rsidRPr="00B125CE">
        <w:rPr>
          <w:rFonts w:ascii="Times New Roman" w:hAnsi="Times New Roman"/>
          <w:sz w:val="28"/>
          <w:szCs w:val="28"/>
        </w:rPr>
        <w:t xml:space="preserve"> с эффективной деловой и межличностной </w:t>
      </w:r>
      <w:hyperlink r:id="rId8" w:tooltip="Коммуникация" w:history="1">
        <w:r w:rsidRPr="00B125CE">
          <w:rPr>
            <w:rFonts w:ascii="Times New Roman" w:hAnsi="Times New Roman"/>
            <w:sz w:val="28"/>
            <w:szCs w:val="28"/>
          </w:rPr>
          <w:t>коммуникацией</w:t>
        </w:r>
      </w:hyperlink>
      <w:r w:rsidRPr="00B125CE">
        <w:rPr>
          <w:rFonts w:ascii="Times New Roman" w:hAnsi="Times New Roman"/>
          <w:sz w:val="28"/>
          <w:szCs w:val="28"/>
        </w:rPr>
        <w:t>, с жизненным самоопределением.</w:t>
      </w:r>
    </w:p>
    <w:p w:rsidR="005C470D" w:rsidRPr="00B125CE" w:rsidRDefault="005C470D" w:rsidP="005C47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5CE">
        <w:rPr>
          <w:rFonts w:ascii="Times New Roman" w:hAnsi="Times New Roman"/>
          <w:sz w:val="28"/>
          <w:szCs w:val="28"/>
        </w:rPr>
        <w:t>Социально-педагогическое сопровождение строится на следующих принципах:</w:t>
      </w:r>
    </w:p>
    <w:p w:rsidR="005C470D" w:rsidRPr="00B125CE" w:rsidRDefault="005C470D" w:rsidP="005C47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«активная позиция ребенка»:</w:t>
      </w:r>
      <w:r w:rsidRPr="00B125CE">
        <w:rPr>
          <w:rFonts w:ascii="Times New Roman" w:hAnsi="Times New Roman"/>
          <w:sz w:val="28"/>
          <w:szCs w:val="28"/>
        </w:rPr>
        <w:t xml:space="preserve"> научить </w:t>
      </w:r>
      <w:r>
        <w:rPr>
          <w:rFonts w:ascii="Times New Roman" w:hAnsi="Times New Roman"/>
          <w:sz w:val="28"/>
          <w:szCs w:val="28"/>
        </w:rPr>
        <w:t>ребенка</w:t>
      </w:r>
      <w:r w:rsidRPr="00B125CE">
        <w:rPr>
          <w:rFonts w:ascii="Times New Roman" w:hAnsi="Times New Roman"/>
          <w:sz w:val="28"/>
          <w:szCs w:val="28"/>
        </w:rPr>
        <w:t xml:space="preserve"> решать проблемы самостоятельно;</w:t>
      </w:r>
    </w:p>
    <w:p w:rsidR="005C470D" w:rsidRPr="00B125CE" w:rsidRDefault="005C470D" w:rsidP="005C47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5CE">
        <w:rPr>
          <w:rFonts w:ascii="Times New Roman" w:hAnsi="Times New Roman"/>
          <w:sz w:val="28"/>
          <w:szCs w:val="28"/>
        </w:rPr>
        <w:t xml:space="preserve">«приоритет интересов ребенка»: признание уникальности личности каждого ребенка; </w:t>
      </w:r>
    </w:p>
    <w:p w:rsidR="005C470D" w:rsidRPr="00B125CE" w:rsidRDefault="005C470D" w:rsidP="005C47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5CE">
        <w:rPr>
          <w:rFonts w:ascii="Times New Roman" w:hAnsi="Times New Roman"/>
          <w:sz w:val="28"/>
          <w:szCs w:val="28"/>
        </w:rPr>
        <w:t>«непрерывность и преемственность»: обеспечение преемственности в работе специалистов учреждений образования;</w:t>
      </w:r>
    </w:p>
    <w:p w:rsidR="005C470D" w:rsidRDefault="005C470D" w:rsidP="005C47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5CE">
        <w:rPr>
          <w:rFonts w:ascii="Times New Roman" w:hAnsi="Times New Roman"/>
          <w:sz w:val="28"/>
          <w:szCs w:val="28"/>
        </w:rPr>
        <w:t>«превентивность»: предупреждени</w:t>
      </w:r>
      <w:r>
        <w:rPr>
          <w:rFonts w:ascii="Times New Roman" w:hAnsi="Times New Roman"/>
          <w:sz w:val="28"/>
          <w:szCs w:val="28"/>
        </w:rPr>
        <w:t>е</w:t>
      </w:r>
      <w:r w:rsidRPr="00B125CE">
        <w:rPr>
          <w:rFonts w:ascii="Times New Roman" w:hAnsi="Times New Roman"/>
          <w:sz w:val="28"/>
          <w:szCs w:val="28"/>
        </w:rPr>
        <w:t xml:space="preserve"> возникновения проблемных ситуаций.</w:t>
      </w:r>
    </w:p>
    <w:p w:rsidR="005C470D" w:rsidRPr="00B125CE" w:rsidRDefault="005C470D" w:rsidP="005C47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5CE">
        <w:rPr>
          <w:rFonts w:ascii="Times New Roman" w:hAnsi="Times New Roman"/>
          <w:sz w:val="28"/>
          <w:szCs w:val="28"/>
        </w:rPr>
        <w:t xml:space="preserve">Основными направлениями осуществления социально-педагогического сопровождения </w:t>
      </w:r>
      <w:r w:rsidR="00265FDF">
        <w:rPr>
          <w:rFonts w:ascii="Times New Roman" w:hAnsi="Times New Roman"/>
          <w:sz w:val="28"/>
          <w:szCs w:val="28"/>
        </w:rPr>
        <w:t xml:space="preserve">в лагере </w:t>
      </w:r>
      <w:r w:rsidRPr="00B125CE">
        <w:rPr>
          <w:rFonts w:ascii="Times New Roman" w:hAnsi="Times New Roman"/>
          <w:sz w:val="28"/>
          <w:szCs w:val="28"/>
        </w:rPr>
        <w:t xml:space="preserve">являются: решение </w:t>
      </w:r>
      <w:r w:rsidR="00265FDF">
        <w:rPr>
          <w:rFonts w:ascii="Times New Roman" w:hAnsi="Times New Roman"/>
          <w:sz w:val="28"/>
          <w:szCs w:val="28"/>
        </w:rPr>
        <w:t>коммуникативных</w:t>
      </w:r>
      <w:r w:rsidRPr="00B125CE">
        <w:rPr>
          <w:rFonts w:ascii="Times New Roman" w:hAnsi="Times New Roman"/>
          <w:sz w:val="28"/>
          <w:szCs w:val="28"/>
        </w:rPr>
        <w:t xml:space="preserve"> проблем и проблем сохранения и восстановления здоровья ребенка; оказание помощи ребенку в выборе образовательного маршрута, пути дальнейшего профессионального развития и трудоустройства, выборе досуговой сферы для самореализации.</w:t>
      </w:r>
    </w:p>
    <w:p w:rsidR="002414F6" w:rsidRDefault="00AF1CF3" w:rsidP="000344D4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факторов </w:t>
      </w:r>
      <w:r w:rsidR="00265FDF">
        <w:rPr>
          <w:sz w:val="28"/>
          <w:szCs w:val="28"/>
        </w:rPr>
        <w:t>успешной работы</w:t>
      </w:r>
      <w:r>
        <w:rPr>
          <w:sz w:val="28"/>
          <w:szCs w:val="28"/>
        </w:rPr>
        <w:t xml:space="preserve"> лагеря является укомплектованность штата </w:t>
      </w:r>
      <w:r w:rsidR="002C4715">
        <w:rPr>
          <w:sz w:val="28"/>
          <w:szCs w:val="28"/>
        </w:rPr>
        <w:t xml:space="preserve">кадрами соответствующей квалификации. </w:t>
      </w:r>
      <w:r w:rsidR="000344D4" w:rsidRPr="000344D4">
        <w:rPr>
          <w:sz w:val="28"/>
          <w:szCs w:val="28"/>
        </w:rPr>
        <w:t xml:space="preserve">При подготовке к летней оздоровительной кампании целесообразно </w:t>
      </w:r>
      <w:r w:rsidR="00AF2DA9" w:rsidRPr="000344D4">
        <w:rPr>
          <w:sz w:val="28"/>
          <w:szCs w:val="28"/>
        </w:rPr>
        <w:t xml:space="preserve">организовать </w:t>
      </w:r>
      <w:r w:rsidR="000344D4" w:rsidRPr="000344D4">
        <w:rPr>
          <w:sz w:val="28"/>
          <w:szCs w:val="28"/>
        </w:rPr>
        <w:t xml:space="preserve">для педагогических работников </w:t>
      </w:r>
      <w:r w:rsidR="00AF2DA9" w:rsidRPr="000344D4">
        <w:rPr>
          <w:sz w:val="28"/>
          <w:szCs w:val="28"/>
        </w:rPr>
        <w:t>методически</w:t>
      </w:r>
      <w:r w:rsidR="00883010">
        <w:rPr>
          <w:sz w:val="28"/>
          <w:szCs w:val="28"/>
        </w:rPr>
        <w:t>е</w:t>
      </w:r>
      <w:r w:rsidR="00AF2DA9" w:rsidRPr="000344D4">
        <w:rPr>
          <w:sz w:val="28"/>
          <w:szCs w:val="28"/>
        </w:rPr>
        <w:t xml:space="preserve"> мероприяти</w:t>
      </w:r>
      <w:r w:rsidR="00883010">
        <w:rPr>
          <w:sz w:val="28"/>
          <w:szCs w:val="28"/>
        </w:rPr>
        <w:t xml:space="preserve">я </w:t>
      </w:r>
      <w:r w:rsidR="00AF2DA9" w:rsidRPr="000344D4">
        <w:rPr>
          <w:sz w:val="28"/>
          <w:szCs w:val="28"/>
        </w:rPr>
        <w:t>(семинар</w:t>
      </w:r>
      <w:r w:rsidR="00D53389">
        <w:rPr>
          <w:sz w:val="28"/>
          <w:szCs w:val="28"/>
        </w:rPr>
        <w:t>ы</w:t>
      </w:r>
      <w:r w:rsidR="00AF2DA9" w:rsidRPr="000344D4">
        <w:rPr>
          <w:sz w:val="28"/>
          <w:szCs w:val="28"/>
        </w:rPr>
        <w:t>, практикум</w:t>
      </w:r>
      <w:r w:rsidR="00D53389">
        <w:rPr>
          <w:sz w:val="28"/>
          <w:szCs w:val="28"/>
        </w:rPr>
        <w:t>ы</w:t>
      </w:r>
      <w:r w:rsidR="00AF2DA9" w:rsidRPr="000344D4">
        <w:rPr>
          <w:sz w:val="28"/>
          <w:szCs w:val="28"/>
        </w:rPr>
        <w:t xml:space="preserve">, </w:t>
      </w:r>
      <w:r w:rsidR="00265FDF">
        <w:rPr>
          <w:sz w:val="28"/>
          <w:szCs w:val="28"/>
        </w:rPr>
        <w:t>конференции</w:t>
      </w:r>
      <w:r w:rsidR="00AF2DA9" w:rsidRPr="000344D4">
        <w:rPr>
          <w:sz w:val="28"/>
          <w:szCs w:val="28"/>
        </w:rPr>
        <w:t xml:space="preserve"> и др.)</w:t>
      </w:r>
      <w:r w:rsidR="000344D4" w:rsidRPr="000344D4">
        <w:rPr>
          <w:sz w:val="28"/>
          <w:szCs w:val="28"/>
        </w:rPr>
        <w:t xml:space="preserve">. </w:t>
      </w:r>
      <w:r w:rsidR="002414F6">
        <w:rPr>
          <w:sz w:val="28"/>
          <w:szCs w:val="28"/>
        </w:rPr>
        <w:t xml:space="preserve">Необходимо предусмотреть участие в работе лагеря педагога-организатора, учителя физической культуры, библиотекаря, </w:t>
      </w:r>
      <w:r w:rsidR="00265FDF">
        <w:rPr>
          <w:sz w:val="28"/>
          <w:szCs w:val="28"/>
        </w:rPr>
        <w:t>педагога социального, педагога-психолога</w:t>
      </w:r>
      <w:r w:rsidR="00FC7BEC">
        <w:rPr>
          <w:sz w:val="28"/>
          <w:szCs w:val="28"/>
        </w:rPr>
        <w:t>, педагогов дополнительного образования.</w:t>
      </w:r>
      <w:r w:rsidR="00265FDF" w:rsidRPr="00265FDF">
        <w:rPr>
          <w:sz w:val="28"/>
          <w:szCs w:val="28"/>
        </w:rPr>
        <w:t xml:space="preserve"> </w:t>
      </w:r>
      <w:r w:rsidR="00265FDF">
        <w:rPr>
          <w:sz w:val="28"/>
          <w:szCs w:val="28"/>
        </w:rPr>
        <w:t>Д</w:t>
      </w:r>
      <w:r w:rsidR="00265FDF" w:rsidRPr="00D53389">
        <w:rPr>
          <w:sz w:val="28"/>
          <w:szCs w:val="28"/>
        </w:rPr>
        <w:t xml:space="preserve">остаточно эффективной является практика </w:t>
      </w:r>
      <w:r w:rsidR="00265FDF" w:rsidRPr="00D53389">
        <w:rPr>
          <w:sz w:val="28"/>
          <w:szCs w:val="28"/>
        </w:rPr>
        <w:lastRenderedPageBreak/>
        <w:t>назначения на должности руководителей оздоровительных лагерей руководителей (заместителей руководителей) учреждений образования</w:t>
      </w:r>
      <w:r w:rsidR="00444D04">
        <w:rPr>
          <w:sz w:val="28"/>
          <w:szCs w:val="28"/>
        </w:rPr>
        <w:t>, опытных педагогов</w:t>
      </w:r>
      <w:r w:rsidR="00265FDF" w:rsidRPr="00D53389">
        <w:rPr>
          <w:sz w:val="28"/>
          <w:szCs w:val="28"/>
        </w:rPr>
        <w:t>.</w:t>
      </w:r>
    </w:p>
    <w:p w:rsidR="00883010" w:rsidRDefault="00D53389" w:rsidP="00883010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14F6" w:rsidRPr="002414F6">
        <w:rPr>
          <w:sz w:val="28"/>
          <w:szCs w:val="28"/>
        </w:rPr>
        <w:t xml:space="preserve">о условиям пребывания </w:t>
      </w:r>
      <w:r>
        <w:rPr>
          <w:sz w:val="28"/>
          <w:szCs w:val="28"/>
        </w:rPr>
        <w:t xml:space="preserve">оздоровительный </w:t>
      </w:r>
      <w:r w:rsidR="002414F6" w:rsidRPr="002414F6">
        <w:rPr>
          <w:sz w:val="28"/>
          <w:szCs w:val="28"/>
        </w:rPr>
        <w:t>лагерь с дневным пребыванием детей является временно приспособленным</w:t>
      </w:r>
      <w:r w:rsidR="002414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поэтому </w:t>
      </w:r>
      <w:r w:rsidR="002414F6">
        <w:rPr>
          <w:sz w:val="28"/>
          <w:szCs w:val="28"/>
        </w:rPr>
        <w:t xml:space="preserve">необходимо обратить особое внимание </w:t>
      </w:r>
      <w:r w:rsidR="00FC7BEC">
        <w:rPr>
          <w:sz w:val="28"/>
          <w:szCs w:val="28"/>
        </w:rPr>
        <w:t xml:space="preserve">на </w:t>
      </w:r>
      <w:r w:rsidR="00FC7BEC" w:rsidRPr="002414F6">
        <w:rPr>
          <w:sz w:val="28"/>
          <w:szCs w:val="28"/>
        </w:rPr>
        <w:t>соблюдение санитарно-гигиенических норм и правил</w:t>
      </w:r>
      <w:r w:rsidR="00FC7BEC">
        <w:rPr>
          <w:sz w:val="28"/>
          <w:szCs w:val="28"/>
        </w:rPr>
        <w:t xml:space="preserve">, </w:t>
      </w:r>
      <w:r w:rsidR="002414F6">
        <w:rPr>
          <w:sz w:val="28"/>
          <w:szCs w:val="28"/>
        </w:rPr>
        <w:t xml:space="preserve">оборудование помещений, эстетику их оформления, </w:t>
      </w:r>
      <w:r w:rsidR="002414F6" w:rsidRPr="002414F6">
        <w:rPr>
          <w:sz w:val="28"/>
          <w:szCs w:val="28"/>
        </w:rPr>
        <w:t>создание предметно-пространственной среды для проведения оздоровительных мероприятий</w:t>
      </w:r>
      <w:r w:rsidR="00FC7BEC">
        <w:rPr>
          <w:sz w:val="28"/>
          <w:szCs w:val="28"/>
        </w:rPr>
        <w:t xml:space="preserve"> (</w:t>
      </w:r>
      <w:r w:rsidR="00770DEE">
        <w:rPr>
          <w:sz w:val="28"/>
          <w:szCs w:val="28"/>
        </w:rPr>
        <w:t xml:space="preserve">оборудование комнат отдыха, игровых комнат, </w:t>
      </w:r>
      <w:r w:rsidR="00FC7BEC" w:rsidRPr="00FC7BEC">
        <w:rPr>
          <w:sz w:val="28"/>
          <w:szCs w:val="28"/>
        </w:rPr>
        <w:t>установка скамеек, столов для настольных игр, чтения и других мероприятий на свежем воздухе, создание экологических тропинок</w:t>
      </w:r>
      <w:r w:rsidR="00FC7BEC">
        <w:rPr>
          <w:sz w:val="28"/>
          <w:szCs w:val="28"/>
        </w:rPr>
        <w:t xml:space="preserve"> и </w:t>
      </w:r>
      <w:r w:rsidR="00444D04">
        <w:rPr>
          <w:sz w:val="28"/>
          <w:szCs w:val="28"/>
        </w:rPr>
        <w:t>др.</w:t>
      </w:r>
      <w:r w:rsidR="00770DEE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883010" w:rsidRPr="00D53389">
        <w:rPr>
          <w:sz w:val="28"/>
          <w:szCs w:val="28"/>
        </w:rPr>
        <w:t>обеспечение оптимально</w:t>
      </w:r>
      <w:r w:rsidRPr="00D53389">
        <w:rPr>
          <w:sz w:val="28"/>
          <w:szCs w:val="28"/>
        </w:rPr>
        <w:t>го</w:t>
      </w:r>
      <w:r w:rsidR="00883010" w:rsidRPr="00D53389">
        <w:rPr>
          <w:sz w:val="28"/>
          <w:szCs w:val="28"/>
        </w:rPr>
        <w:t xml:space="preserve"> чередовани</w:t>
      </w:r>
      <w:r w:rsidRPr="00D53389">
        <w:rPr>
          <w:sz w:val="28"/>
          <w:szCs w:val="28"/>
        </w:rPr>
        <w:t>я</w:t>
      </w:r>
      <w:r w:rsidR="00883010" w:rsidRPr="00D53389">
        <w:rPr>
          <w:sz w:val="28"/>
          <w:szCs w:val="28"/>
        </w:rPr>
        <w:t xml:space="preserve"> труда и отдыха, режима необходимой двигательной активности с учетом возраста, пола, состояния здоровья и возможностей детей</w:t>
      </w:r>
      <w:r>
        <w:rPr>
          <w:sz w:val="28"/>
          <w:szCs w:val="28"/>
        </w:rPr>
        <w:t>.</w:t>
      </w:r>
    </w:p>
    <w:p w:rsidR="005C470D" w:rsidRPr="001943F6" w:rsidRDefault="005C470D" w:rsidP="005C470D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условием эффективного функционирования лагеря является оперативное информационное сопровождение его деятельности. Необходимо обеспечить </w:t>
      </w:r>
      <w:r w:rsidRPr="001943F6">
        <w:rPr>
          <w:sz w:val="28"/>
          <w:szCs w:val="28"/>
        </w:rPr>
        <w:t>рекламу лагеря, размещать материалы о ходе летней оздоровительной кампании на страницах периодических изданий, сайте учреждения образования</w:t>
      </w:r>
      <w:r w:rsidR="00322886">
        <w:rPr>
          <w:sz w:val="28"/>
          <w:szCs w:val="28"/>
        </w:rPr>
        <w:t>. Т</w:t>
      </w:r>
      <w:r>
        <w:rPr>
          <w:sz w:val="28"/>
          <w:szCs w:val="28"/>
        </w:rPr>
        <w:t xml:space="preserve">ематический стенд, </w:t>
      </w:r>
      <w:r w:rsidR="00322886">
        <w:rPr>
          <w:sz w:val="28"/>
          <w:szCs w:val="28"/>
        </w:rPr>
        <w:t xml:space="preserve">как форма информационного сопровождения, должен </w:t>
      </w:r>
      <w:r>
        <w:rPr>
          <w:sz w:val="28"/>
          <w:szCs w:val="28"/>
        </w:rPr>
        <w:t>содержа</w:t>
      </w:r>
      <w:r w:rsidR="00322886">
        <w:rPr>
          <w:sz w:val="28"/>
          <w:szCs w:val="28"/>
        </w:rPr>
        <w:t>ть</w:t>
      </w:r>
      <w:r>
        <w:rPr>
          <w:sz w:val="28"/>
          <w:szCs w:val="28"/>
        </w:rPr>
        <w:t xml:space="preserve"> следующую информацию: план работы лагеря </w:t>
      </w:r>
      <w:r w:rsidRPr="001943F6">
        <w:rPr>
          <w:sz w:val="28"/>
          <w:szCs w:val="28"/>
        </w:rPr>
        <w:t>с указанием даты, места, времени проведения</w:t>
      </w:r>
      <w:r>
        <w:rPr>
          <w:sz w:val="28"/>
          <w:szCs w:val="28"/>
        </w:rPr>
        <w:t xml:space="preserve"> мероприятий</w:t>
      </w:r>
      <w:r w:rsidRPr="001943F6">
        <w:rPr>
          <w:sz w:val="28"/>
          <w:szCs w:val="28"/>
        </w:rPr>
        <w:t xml:space="preserve"> и категории участников</w:t>
      </w:r>
      <w:r>
        <w:rPr>
          <w:sz w:val="28"/>
          <w:szCs w:val="28"/>
        </w:rPr>
        <w:t>, рекламу и итоги общелагерных мероприятий,</w:t>
      </w:r>
      <w:r w:rsidRPr="001943F6">
        <w:rPr>
          <w:sz w:val="28"/>
          <w:szCs w:val="28"/>
        </w:rPr>
        <w:t xml:space="preserve"> </w:t>
      </w:r>
      <w:r>
        <w:rPr>
          <w:sz w:val="28"/>
          <w:szCs w:val="28"/>
        </w:rPr>
        <w:t>режим дня лагеря,</w:t>
      </w:r>
      <w:r w:rsidRPr="001943F6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Pr="001943F6">
        <w:rPr>
          <w:sz w:val="28"/>
          <w:szCs w:val="28"/>
        </w:rPr>
        <w:t xml:space="preserve"> о работе СППС, телефона доверия, библиотеки, спортивного зала (стадиона), компьютерных классов, </w:t>
      </w:r>
      <w:r>
        <w:rPr>
          <w:sz w:val="28"/>
          <w:szCs w:val="28"/>
        </w:rPr>
        <w:t xml:space="preserve">расписание работы объединений по интересам, информацию о работе </w:t>
      </w:r>
      <w:r w:rsidRPr="001943F6">
        <w:rPr>
          <w:sz w:val="28"/>
          <w:szCs w:val="28"/>
        </w:rPr>
        <w:t>учреждений дополнительного образования детей и молодежи.</w:t>
      </w:r>
    </w:p>
    <w:p w:rsidR="00755479" w:rsidRDefault="00770DEE" w:rsidP="00322886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5FC4">
        <w:rPr>
          <w:sz w:val="28"/>
          <w:szCs w:val="28"/>
        </w:rPr>
        <w:t>Планирование</w:t>
      </w:r>
      <w:r>
        <w:rPr>
          <w:sz w:val="28"/>
          <w:szCs w:val="28"/>
        </w:rPr>
        <w:t xml:space="preserve"> работы лагеря</w:t>
      </w:r>
      <w:r w:rsidRPr="00045FC4">
        <w:rPr>
          <w:sz w:val="28"/>
          <w:szCs w:val="28"/>
        </w:rPr>
        <w:t xml:space="preserve"> </w:t>
      </w:r>
      <w:r w:rsidR="00322886">
        <w:rPr>
          <w:sz w:val="28"/>
          <w:szCs w:val="28"/>
        </w:rPr>
        <w:t>призвано обеспечи</w:t>
      </w:r>
      <w:r w:rsidRPr="00045FC4">
        <w:rPr>
          <w:sz w:val="28"/>
          <w:szCs w:val="28"/>
        </w:rPr>
        <w:t>ть системность</w:t>
      </w:r>
      <w:r>
        <w:rPr>
          <w:sz w:val="28"/>
          <w:szCs w:val="28"/>
        </w:rPr>
        <w:t>,</w:t>
      </w:r>
      <w:r w:rsidRPr="00045FC4">
        <w:rPr>
          <w:sz w:val="28"/>
          <w:szCs w:val="28"/>
        </w:rPr>
        <w:t xml:space="preserve"> организованность, согласованность </w:t>
      </w:r>
      <w:r>
        <w:rPr>
          <w:sz w:val="28"/>
          <w:szCs w:val="28"/>
        </w:rPr>
        <w:t>деятельности</w:t>
      </w:r>
      <w:r w:rsidRPr="00045FC4">
        <w:rPr>
          <w:sz w:val="28"/>
          <w:szCs w:val="28"/>
        </w:rPr>
        <w:t>, а также логику и последовательность реализации задуманного</w:t>
      </w:r>
      <w:r w:rsidRPr="00045FC4">
        <w:rPr>
          <w:b/>
          <w:sz w:val="28"/>
          <w:szCs w:val="28"/>
        </w:rPr>
        <w:t>.</w:t>
      </w:r>
      <w:r w:rsidRPr="00045FC4">
        <w:rPr>
          <w:sz w:val="28"/>
          <w:szCs w:val="28"/>
        </w:rPr>
        <w:t xml:space="preserve"> </w:t>
      </w:r>
      <w:r w:rsidR="00B125CE">
        <w:rPr>
          <w:sz w:val="28"/>
          <w:szCs w:val="28"/>
        </w:rPr>
        <w:t xml:space="preserve">План работы лагеря должен </w:t>
      </w:r>
      <w:r w:rsidR="00B125CE">
        <w:rPr>
          <w:sz w:val="28"/>
          <w:szCs w:val="28"/>
        </w:rPr>
        <w:lastRenderedPageBreak/>
        <w:t xml:space="preserve">быть </w:t>
      </w:r>
      <w:r w:rsidRPr="00045FC4">
        <w:rPr>
          <w:sz w:val="28"/>
          <w:szCs w:val="28"/>
        </w:rPr>
        <w:t>конкретным, отвечать требованиям реалистичности, актуальности, преемственности</w:t>
      </w:r>
      <w:r>
        <w:rPr>
          <w:sz w:val="28"/>
          <w:szCs w:val="28"/>
        </w:rPr>
        <w:t>,</w:t>
      </w:r>
      <w:r w:rsidR="00B125CE" w:rsidRPr="00B125CE">
        <w:rPr>
          <w:sz w:val="28"/>
          <w:szCs w:val="28"/>
        </w:rPr>
        <w:t xml:space="preserve"> </w:t>
      </w:r>
      <w:r w:rsidR="00B125CE">
        <w:rPr>
          <w:sz w:val="28"/>
          <w:szCs w:val="28"/>
        </w:rPr>
        <w:t xml:space="preserve">отражать </w:t>
      </w:r>
      <w:r w:rsidR="00B125CE" w:rsidRPr="00526377">
        <w:rPr>
          <w:sz w:val="28"/>
          <w:szCs w:val="28"/>
        </w:rPr>
        <w:t>мероприятия в рамках республиканских акций</w:t>
      </w:r>
      <w:r w:rsidR="00755479" w:rsidRPr="00D53389">
        <w:rPr>
          <w:sz w:val="28"/>
          <w:szCs w:val="28"/>
        </w:rPr>
        <w:t>,</w:t>
      </w:r>
      <w:r w:rsidR="00755479" w:rsidRPr="00755479">
        <w:rPr>
          <w:sz w:val="28"/>
          <w:szCs w:val="28"/>
        </w:rPr>
        <w:t xml:space="preserve"> </w:t>
      </w:r>
      <w:r w:rsidR="00D53389">
        <w:rPr>
          <w:sz w:val="28"/>
          <w:szCs w:val="28"/>
        </w:rPr>
        <w:t xml:space="preserve">предусматривать </w:t>
      </w:r>
      <w:r w:rsidR="00755479">
        <w:rPr>
          <w:sz w:val="28"/>
          <w:szCs w:val="28"/>
        </w:rPr>
        <w:t>взаимодействие с учреждениями дополнительного образования</w:t>
      </w:r>
      <w:r w:rsidR="00444D04">
        <w:rPr>
          <w:sz w:val="28"/>
          <w:szCs w:val="28"/>
        </w:rPr>
        <w:t xml:space="preserve"> детей и молодежи</w:t>
      </w:r>
      <w:r w:rsidR="00755479">
        <w:rPr>
          <w:sz w:val="28"/>
          <w:szCs w:val="28"/>
        </w:rPr>
        <w:t xml:space="preserve">, </w:t>
      </w:r>
      <w:r w:rsidR="00755479" w:rsidRPr="00526377">
        <w:rPr>
          <w:sz w:val="28"/>
          <w:szCs w:val="28"/>
        </w:rPr>
        <w:t>с</w:t>
      </w:r>
      <w:r w:rsidR="00755479">
        <w:rPr>
          <w:sz w:val="28"/>
          <w:szCs w:val="28"/>
        </w:rPr>
        <w:t xml:space="preserve">оциокультурными объектами населенного пункта, включать </w:t>
      </w:r>
      <w:r w:rsidR="00755479" w:rsidRPr="00526377">
        <w:rPr>
          <w:sz w:val="28"/>
          <w:szCs w:val="28"/>
        </w:rPr>
        <w:t>мероприятия</w:t>
      </w:r>
      <w:r w:rsidR="00755479">
        <w:rPr>
          <w:sz w:val="28"/>
          <w:szCs w:val="28"/>
        </w:rPr>
        <w:t xml:space="preserve">, организуемые </w:t>
      </w:r>
      <w:r w:rsidR="00755479" w:rsidRPr="00526377">
        <w:rPr>
          <w:sz w:val="28"/>
          <w:szCs w:val="28"/>
        </w:rPr>
        <w:t>СППС</w:t>
      </w:r>
      <w:r w:rsidR="00755479">
        <w:rPr>
          <w:sz w:val="28"/>
          <w:szCs w:val="28"/>
        </w:rPr>
        <w:t xml:space="preserve"> и библиотекарем учреждения образования, мероприятия, проводимые под эгидой детских и молодежных общественных объединений</w:t>
      </w:r>
      <w:r w:rsidR="00AD2658">
        <w:rPr>
          <w:sz w:val="28"/>
          <w:szCs w:val="28"/>
        </w:rPr>
        <w:t>,</w:t>
      </w:r>
      <w:r w:rsidR="00755479">
        <w:rPr>
          <w:sz w:val="28"/>
          <w:szCs w:val="28"/>
        </w:rPr>
        <w:t xml:space="preserve"> а также совместно с </w:t>
      </w:r>
      <w:r w:rsidR="00D53389">
        <w:rPr>
          <w:sz w:val="28"/>
          <w:szCs w:val="28"/>
        </w:rPr>
        <w:t xml:space="preserve">сотрудниками ИДН, </w:t>
      </w:r>
      <w:r w:rsidR="00444D04">
        <w:rPr>
          <w:sz w:val="28"/>
          <w:szCs w:val="28"/>
        </w:rPr>
        <w:t>М</w:t>
      </w:r>
      <w:r w:rsidR="00D53389">
        <w:rPr>
          <w:sz w:val="28"/>
          <w:szCs w:val="28"/>
        </w:rPr>
        <w:t>ЧС, учреждений здравоохранения, родительской общественностью и т.п.</w:t>
      </w:r>
    </w:p>
    <w:p w:rsidR="006E5C0C" w:rsidRPr="009E249F" w:rsidRDefault="006E5C0C" w:rsidP="00322886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249F">
        <w:rPr>
          <w:sz w:val="28"/>
          <w:szCs w:val="28"/>
        </w:rPr>
        <w:t>Примерная структурная модель ведения документации лагеря:</w:t>
      </w:r>
    </w:p>
    <w:p w:rsidR="006E5C0C" w:rsidRPr="002B4B79" w:rsidRDefault="00322886" w:rsidP="00322886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5C0C" w:rsidRPr="002B4B79">
        <w:rPr>
          <w:sz w:val="28"/>
          <w:szCs w:val="28"/>
        </w:rPr>
        <w:t xml:space="preserve">остановление местных органов </w:t>
      </w:r>
      <w:r w:rsidR="006E5C0C">
        <w:rPr>
          <w:sz w:val="28"/>
          <w:szCs w:val="28"/>
        </w:rPr>
        <w:t xml:space="preserve">управления </w:t>
      </w:r>
      <w:r w:rsidR="006E5C0C" w:rsidRPr="002B4B79">
        <w:rPr>
          <w:sz w:val="28"/>
          <w:szCs w:val="28"/>
        </w:rPr>
        <w:t>образовани</w:t>
      </w:r>
      <w:r w:rsidR="006E5C0C">
        <w:rPr>
          <w:sz w:val="28"/>
          <w:szCs w:val="28"/>
        </w:rPr>
        <w:t>ем</w:t>
      </w:r>
      <w:r w:rsidR="006E5C0C" w:rsidRPr="002B4B79">
        <w:rPr>
          <w:sz w:val="28"/>
          <w:szCs w:val="28"/>
        </w:rPr>
        <w:t xml:space="preserve"> по организации летнего отдыха учащихся (решение исполнительного комитета</w:t>
      </w:r>
      <w:r w:rsidR="006E5C0C">
        <w:rPr>
          <w:sz w:val="28"/>
          <w:szCs w:val="28"/>
        </w:rPr>
        <w:t xml:space="preserve"> и (или) </w:t>
      </w:r>
      <w:r w:rsidR="006E5C0C" w:rsidRPr="002B4B79">
        <w:rPr>
          <w:sz w:val="28"/>
          <w:szCs w:val="28"/>
        </w:rPr>
        <w:t xml:space="preserve">приказы </w:t>
      </w:r>
      <w:r w:rsidR="006E5C0C">
        <w:rPr>
          <w:sz w:val="28"/>
          <w:szCs w:val="28"/>
        </w:rPr>
        <w:t>управления (</w:t>
      </w:r>
      <w:r>
        <w:rPr>
          <w:sz w:val="28"/>
          <w:szCs w:val="28"/>
        </w:rPr>
        <w:t>отдела образования);</w:t>
      </w:r>
    </w:p>
    <w:p w:rsidR="006E5C0C" w:rsidRPr="002C4715" w:rsidRDefault="00322886" w:rsidP="00322886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E5C0C" w:rsidRPr="002C4715">
        <w:rPr>
          <w:sz w:val="28"/>
          <w:szCs w:val="28"/>
        </w:rPr>
        <w:t>окументы об открытии лагеря (включая приказ с приложением списка детей, зачисленных в лагерь, акт приемки,</w:t>
      </w:r>
      <w:r>
        <w:rPr>
          <w:sz w:val="28"/>
          <w:szCs w:val="28"/>
        </w:rPr>
        <w:t xml:space="preserve"> разрешение на открытие лагеря);</w:t>
      </w:r>
      <w:r w:rsidR="006E5C0C" w:rsidRPr="002C4715">
        <w:rPr>
          <w:sz w:val="28"/>
          <w:szCs w:val="28"/>
        </w:rPr>
        <w:t xml:space="preserve"> </w:t>
      </w:r>
    </w:p>
    <w:p w:rsidR="006E5C0C" w:rsidRPr="002C4715" w:rsidRDefault="00322886" w:rsidP="00322886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E5C0C" w:rsidRPr="002C4715">
        <w:rPr>
          <w:sz w:val="28"/>
          <w:szCs w:val="28"/>
        </w:rPr>
        <w:t>аявления родителей о зачислении в лагерь (с резолюцией руководителя учреждения образования о зачислении)</w:t>
      </w:r>
      <w:r>
        <w:rPr>
          <w:sz w:val="28"/>
          <w:szCs w:val="28"/>
        </w:rPr>
        <w:t>;</w:t>
      </w:r>
    </w:p>
    <w:p w:rsidR="006E5C0C" w:rsidRPr="002C4715" w:rsidRDefault="00322886" w:rsidP="00322886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E5C0C" w:rsidRPr="002C4715">
        <w:rPr>
          <w:sz w:val="28"/>
          <w:szCs w:val="28"/>
        </w:rPr>
        <w:t>писок работников лагеря с результатами медицинского заключения; санитарные книжки</w:t>
      </w:r>
      <w:r>
        <w:rPr>
          <w:sz w:val="28"/>
          <w:szCs w:val="28"/>
        </w:rPr>
        <w:t>;</w:t>
      </w:r>
    </w:p>
    <w:p w:rsidR="006E5C0C" w:rsidRPr="002C4715" w:rsidRDefault="00322886" w:rsidP="00322886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E5C0C" w:rsidRPr="002C4715">
        <w:rPr>
          <w:sz w:val="28"/>
          <w:szCs w:val="28"/>
        </w:rPr>
        <w:t>рафик работы воспитателей лагеря</w:t>
      </w:r>
      <w:r>
        <w:rPr>
          <w:sz w:val="28"/>
          <w:szCs w:val="28"/>
        </w:rPr>
        <w:t>;</w:t>
      </w:r>
    </w:p>
    <w:p w:rsidR="006E5C0C" w:rsidRPr="002C4715" w:rsidRDefault="00322886" w:rsidP="00322886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дня лагеря;</w:t>
      </w:r>
    </w:p>
    <w:p w:rsidR="006E5C0C" w:rsidRPr="00A23CF6" w:rsidRDefault="00322886" w:rsidP="00322886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E5C0C" w:rsidRPr="002C4715">
        <w:rPr>
          <w:sz w:val="28"/>
          <w:szCs w:val="28"/>
        </w:rPr>
        <w:t>абель уч</w:t>
      </w:r>
      <w:r w:rsidR="00444D04">
        <w:rPr>
          <w:sz w:val="28"/>
          <w:szCs w:val="28"/>
        </w:rPr>
        <w:t>е</w:t>
      </w:r>
      <w:r w:rsidR="006E5C0C" w:rsidRPr="002C4715">
        <w:rPr>
          <w:sz w:val="28"/>
          <w:szCs w:val="28"/>
        </w:rPr>
        <w:t>та посещаемости</w:t>
      </w:r>
      <w:r>
        <w:rPr>
          <w:sz w:val="28"/>
          <w:szCs w:val="28"/>
        </w:rPr>
        <w:t xml:space="preserve"> детей;</w:t>
      </w:r>
    </w:p>
    <w:p w:rsidR="006E5C0C" w:rsidRDefault="00322886" w:rsidP="00322886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E5C0C" w:rsidRPr="00A23CF6">
        <w:rPr>
          <w:sz w:val="28"/>
          <w:szCs w:val="28"/>
        </w:rPr>
        <w:t>оциальный паспорт лагеря</w:t>
      </w:r>
      <w:r>
        <w:rPr>
          <w:sz w:val="28"/>
          <w:szCs w:val="28"/>
        </w:rPr>
        <w:t>;</w:t>
      </w:r>
    </w:p>
    <w:p w:rsidR="006E5C0C" w:rsidRDefault="00322886" w:rsidP="00322886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5C0C" w:rsidRPr="00A23CF6">
        <w:rPr>
          <w:sz w:val="28"/>
          <w:szCs w:val="28"/>
        </w:rPr>
        <w:t xml:space="preserve">лан работы лагеря </w:t>
      </w:r>
      <w:r>
        <w:rPr>
          <w:sz w:val="28"/>
          <w:szCs w:val="28"/>
        </w:rPr>
        <w:t>на смену;</w:t>
      </w:r>
    </w:p>
    <w:p w:rsidR="006E5C0C" w:rsidRPr="002C4715" w:rsidRDefault="00322886" w:rsidP="00322886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5C0C" w:rsidRPr="002C4715">
        <w:rPr>
          <w:sz w:val="28"/>
          <w:szCs w:val="28"/>
        </w:rPr>
        <w:t>равила в</w:t>
      </w:r>
      <w:r>
        <w:rPr>
          <w:sz w:val="28"/>
          <w:szCs w:val="28"/>
        </w:rPr>
        <w:t>нутреннего распорядка для детей;</w:t>
      </w:r>
    </w:p>
    <w:p w:rsidR="006E5C0C" w:rsidRDefault="00322886" w:rsidP="00322886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E5C0C">
        <w:rPr>
          <w:sz w:val="28"/>
          <w:szCs w:val="28"/>
        </w:rPr>
        <w:t>окум</w:t>
      </w:r>
      <w:r>
        <w:rPr>
          <w:sz w:val="28"/>
          <w:szCs w:val="28"/>
        </w:rPr>
        <w:t>ентация по технике безопасности;</w:t>
      </w:r>
    </w:p>
    <w:p w:rsidR="006E5C0C" w:rsidRPr="002657F8" w:rsidRDefault="00322886" w:rsidP="00322886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E5C0C">
        <w:rPr>
          <w:sz w:val="28"/>
          <w:szCs w:val="28"/>
        </w:rPr>
        <w:t xml:space="preserve">олжностные инструкции </w:t>
      </w:r>
      <w:r w:rsidR="006E5C0C" w:rsidRPr="002C4715">
        <w:rPr>
          <w:sz w:val="28"/>
          <w:szCs w:val="28"/>
        </w:rPr>
        <w:t>работников</w:t>
      </w:r>
      <w:r w:rsidR="006E5C0C">
        <w:rPr>
          <w:sz w:val="28"/>
          <w:szCs w:val="28"/>
        </w:rPr>
        <w:t xml:space="preserve"> лагеря.</w:t>
      </w:r>
    </w:p>
    <w:bookmarkEnd w:id="0"/>
    <w:p w:rsidR="009F165C" w:rsidRPr="00322886" w:rsidRDefault="009F165C" w:rsidP="00322886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22886">
        <w:rPr>
          <w:rFonts w:ascii="Times New Roman" w:hAnsi="Times New Roman"/>
          <w:bCs/>
          <w:sz w:val="28"/>
          <w:szCs w:val="28"/>
        </w:rPr>
        <w:t>Нормативные правовые документы</w:t>
      </w:r>
    </w:p>
    <w:p w:rsidR="00105991" w:rsidRDefault="00105991" w:rsidP="00823B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 Республики Беларусь об образовании</w:t>
      </w:r>
      <w:r w:rsidR="00322886">
        <w:rPr>
          <w:rFonts w:ascii="Times New Roman" w:hAnsi="Times New Roman"/>
          <w:sz w:val="28"/>
          <w:szCs w:val="28"/>
        </w:rPr>
        <w:t>.</w:t>
      </w:r>
    </w:p>
    <w:p w:rsidR="00117BCA" w:rsidRDefault="00823BA6" w:rsidP="00117BCA">
      <w:pPr>
        <w:pStyle w:val="point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Совета Министров Республики Б</w:t>
      </w:r>
      <w:r w:rsidRPr="00823BA6">
        <w:rPr>
          <w:sz w:val="28"/>
          <w:szCs w:val="28"/>
        </w:rPr>
        <w:t>еларусь</w:t>
      </w:r>
      <w:r w:rsidR="006C70D4" w:rsidRPr="00823BA6">
        <w:rPr>
          <w:sz w:val="28"/>
          <w:szCs w:val="28"/>
        </w:rPr>
        <w:t xml:space="preserve"> </w:t>
      </w:r>
      <w:r>
        <w:rPr>
          <w:sz w:val="28"/>
          <w:szCs w:val="28"/>
        </w:rPr>
        <w:t>от 2 июня 2004 г. № </w:t>
      </w:r>
      <w:r w:rsidR="006C70D4" w:rsidRPr="00823BA6">
        <w:rPr>
          <w:sz w:val="28"/>
          <w:szCs w:val="28"/>
        </w:rPr>
        <w:t xml:space="preserve">662 </w:t>
      </w:r>
      <w:r>
        <w:rPr>
          <w:sz w:val="28"/>
          <w:szCs w:val="28"/>
        </w:rPr>
        <w:t>«О</w:t>
      </w:r>
      <w:r w:rsidRPr="00823BA6">
        <w:rPr>
          <w:sz w:val="28"/>
          <w:szCs w:val="28"/>
        </w:rPr>
        <w:t xml:space="preserve"> некоторых вопросах организации оздоровления детей</w:t>
      </w:r>
      <w:r>
        <w:rPr>
          <w:sz w:val="28"/>
          <w:szCs w:val="28"/>
        </w:rPr>
        <w:t>»</w:t>
      </w:r>
      <w:r w:rsidR="006C70D4" w:rsidRPr="00823BA6">
        <w:rPr>
          <w:sz w:val="28"/>
          <w:szCs w:val="28"/>
        </w:rPr>
        <w:t xml:space="preserve"> (</w:t>
      </w:r>
      <w:r>
        <w:rPr>
          <w:sz w:val="28"/>
          <w:szCs w:val="28"/>
        </w:rPr>
        <w:t>в ред. постановлений Совмина</w:t>
      </w:r>
      <w:r w:rsidR="00F81FB8">
        <w:rPr>
          <w:sz w:val="28"/>
          <w:szCs w:val="28"/>
        </w:rPr>
        <w:t xml:space="preserve"> от</w:t>
      </w:r>
      <w:r w:rsidR="00117BCA" w:rsidRPr="00117BCA">
        <w:rPr>
          <w:sz w:val="28"/>
          <w:szCs w:val="28"/>
        </w:rPr>
        <w:t xml:space="preserve"> 24.11.2006 </w:t>
      </w:r>
      <w:r w:rsidR="00322886">
        <w:rPr>
          <w:sz w:val="28"/>
          <w:szCs w:val="28"/>
        </w:rPr>
        <w:t>№ </w:t>
      </w:r>
      <w:r w:rsidR="00117BCA" w:rsidRPr="00117BCA">
        <w:rPr>
          <w:sz w:val="28"/>
          <w:szCs w:val="28"/>
        </w:rPr>
        <w:t xml:space="preserve">1577, …, </w:t>
      </w:r>
      <w:r w:rsidR="006C70D4" w:rsidRPr="00823BA6">
        <w:rPr>
          <w:sz w:val="28"/>
          <w:szCs w:val="28"/>
        </w:rPr>
        <w:t xml:space="preserve">22.08.2013 </w:t>
      </w:r>
      <w:hyperlink r:id="rId9" w:history="1">
        <w:r>
          <w:rPr>
            <w:sz w:val="28"/>
            <w:szCs w:val="28"/>
          </w:rPr>
          <w:t>№ </w:t>
        </w:r>
        <w:r w:rsidR="006C70D4" w:rsidRPr="00823BA6">
          <w:rPr>
            <w:sz w:val="28"/>
            <w:szCs w:val="28"/>
          </w:rPr>
          <w:t>736</w:t>
        </w:r>
      </w:hyperlink>
      <w:r>
        <w:rPr>
          <w:sz w:val="28"/>
          <w:szCs w:val="28"/>
        </w:rPr>
        <w:t>)</w:t>
      </w:r>
      <w:r w:rsidR="00322886">
        <w:rPr>
          <w:sz w:val="28"/>
          <w:szCs w:val="28"/>
        </w:rPr>
        <w:t>.</w:t>
      </w:r>
    </w:p>
    <w:p w:rsidR="006C70D4" w:rsidRPr="00117BCA" w:rsidRDefault="00117BCA" w:rsidP="00117BCA">
      <w:pPr>
        <w:pStyle w:val="point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17BCA">
        <w:rPr>
          <w:sz w:val="28"/>
          <w:szCs w:val="28"/>
        </w:rPr>
        <w:t>Положение о порядке организации оздоровления детей в оздоровительных, спортивно-оздоровительных лагерях</w:t>
      </w:r>
      <w:r w:rsidRPr="001D4E6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D4E6F">
        <w:rPr>
          <w:sz w:val="28"/>
          <w:szCs w:val="28"/>
        </w:rPr>
        <w:t>утверждено Постановление</w:t>
      </w:r>
      <w:r>
        <w:rPr>
          <w:sz w:val="28"/>
          <w:szCs w:val="28"/>
        </w:rPr>
        <w:t>м</w:t>
      </w:r>
      <w:r w:rsidRPr="001D4E6F">
        <w:rPr>
          <w:sz w:val="28"/>
          <w:szCs w:val="28"/>
        </w:rPr>
        <w:t xml:space="preserve"> Совета Министров Республики Беларусь</w:t>
      </w:r>
      <w:r>
        <w:rPr>
          <w:sz w:val="28"/>
          <w:szCs w:val="28"/>
        </w:rPr>
        <w:t xml:space="preserve"> </w:t>
      </w:r>
      <w:r w:rsidRPr="001D4E6F">
        <w:rPr>
          <w:sz w:val="28"/>
          <w:szCs w:val="28"/>
        </w:rPr>
        <w:t xml:space="preserve">02.06.2004 </w:t>
      </w:r>
      <w:r>
        <w:rPr>
          <w:sz w:val="28"/>
          <w:szCs w:val="28"/>
        </w:rPr>
        <w:t>№ </w:t>
      </w:r>
      <w:r w:rsidRPr="001D4E6F">
        <w:rPr>
          <w:sz w:val="28"/>
          <w:szCs w:val="28"/>
        </w:rPr>
        <w:t>662</w:t>
      </w:r>
      <w:r>
        <w:rPr>
          <w:sz w:val="28"/>
          <w:szCs w:val="28"/>
        </w:rPr>
        <w:t xml:space="preserve"> </w:t>
      </w:r>
      <w:r w:rsidRPr="001D4E6F">
        <w:rPr>
          <w:sz w:val="28"/>
          <w:szCs w:val="28"/>
        </w:rPr>
        <w:t xml:space="preserve">(в ред. постановлений Совмина от 24.11.2006 </w:t>
      </w:r>
      <w:hyperlink r:id="rId10" w:history="1">
        <w:r w:rsidRPr="00117BCA">
          <w:rPr>
            <w:sz w:val="28"/>
            <w:szCs w:val="28"/>
          </w:rPr>
          <w:t>№ 1577</w:t>
        </w:r>
      </w:hyperlink>
      <w:r w:rsidRPr="00117BCA">
        <w:rPr>
          <w:sz w:val="28"/>
          <w:szCs w:val="28"/>
        </w:rPr>
        <w:t xml:space="preserve">, </w:t>
      </w:r>
      <w:r>
        <w:rPr>
          <w:sz w:val="28"/>
          <w:szCs w:val="28"/>
        </w:rPr>
        <w:t>…,</w:t>
      </w:r>
      <w:r w:rsidRPr="00117BCA">
        <w:rPr>
          <w:sz w:val="28"/>
          <w:szCs w:val="28"/>
        </w:rPr>
        <w:t xml:space="preserve"> 22.08.2013 </w:t>
      </w:r>
      <w:hyperlink r:id="rId11" w:history="1">
        <w:r w:rsidRPr="00117BCA">
          <w:rPr>
            <w:sz w:val="28"/>
            <w:szCs w:val="28"/>
          </w:rPr>
          <w:t>№ 736</w:t>
        </w:r>
      </w:hyperlink>
      <w:r w:rsidRPr="00117BCA">
        <w:rPr>
          <w:sz w:val="28"/>
          <w:szCs w:val="28"/>
        </w:rPr>
        <w:t>)</w:t>
      </w:r>
      <w:r w:rsidR="00322886">
        <w:rPr>
          <w:sz w:val="28"/>
          <w:szCs w:val="28"/>
        </w:rPr>
        <w:t>.</w:t>
      </w:r>
    </w:p>
    <w:p w:rsidR="002B4B79" w:rsidRDefault="006C70D4" w:rsidP="00823B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Министерства образования Республики Б</w:t>
      </w:r>
      <w:r w:rsidRPr="006C70D4">
        <w:rPr>
          <w:rFonts w:ascii="Times New Roman" w:hAnsi="Times New Roman"/>
          <w:sz w:val="28"/>
          <w:szCs w:val="28"/>
        </w:rPr>
        <w:t xml:space="preserve">еларусь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6C70D4">
        <w:rPr>
          <w:rFonts w:ascii="Times New Roman" w:hAnsi="Times New Roman"/>
          <w:sz w:val="28"/>
          <w:szCs w:val="28"/>
        </w:rPr>
        <w:t xml:space="preserve">19 июля 2011 </w:t>
      </w:r>
      <w:r>
        <w:rPr>
          <w:rFonts w:ascii="Times New Roman" w:hAnsi="Times New Roman"/>
          <w:sz w:val="28"/>
          <w:szCs w:val="28"/>
        </w:rPr>
        <w:t>г. № </w:t>
      </w:r>
      <w:r w:rsidRPr="006C70D4">
        <w:rPr>
          <w:rFonts w:ascii="Times New Roman" w:hAnsi="Times New Roman"/>
          <w:sz w:val="28"/>
          <w:szCs w:val="28"/>
        </w:rPr>
        <w:t xml:space="preserve">89 </w:t>
      </w:r>
      <w:r>
        <w:rPr>
          <w:rFonts w:ascii="Times New Roman" w:hAnsi="Times New Roman"/>
          <w:sz w:val="28"/>
          <w:szCs w:val="28"/>
        </w:rPr>
        <w:t>«О</w:t>
      </w:r>
      <w:r w:rsidRPr="006C70D4">
        <w:rPr>
          <w:rFonts w:ascii="Times New Roman" w:hAnsi="Times New Roman"/>
          <w:sz w:val="28"/>
          <w:szCs w:val="28"/>
        </w:rPr>
        <w:t>б утверждении положения о воспитательно-оздоровительном учреждении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6C70D4">
        <w:rPr>
          <w:rFonts w:ascii="Times New Roman" w:hAnsi="Times New Roman"/>
          <w:sz w:val="28"/>
          <w:szCs w:val="28"/>
        </w:rPr>
        <w:t xml:space="preserve"> (в ред. </w:t>
      </w:r>
      <w:hyperlink r:id="rId12" w:history="1">
        <w:r w:rsidRPr="006C70D4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6C70D4">
        <w:rPr>
          <w:rFonts w:ascii="Times New Roman" w:hAnsi="Times New Roman"/>
          <w:sz w:val="28"/>
          <w:szCs w:val="28"/>
        </w:rPr>
        <w:t xml:space="preserve"> Миноб</w:t>
      </w:r>
      <w:r>
        <w:rPr>
          <w:rFonts w:ascii="Times New Roman" w:hAnsi="Times New Roman"/>
          <w:sz w:val="28"/>
          <w:szCs w:val="28"/>
        </w:rPr>
        <w:t>разования от 24.05.2013 № </w:t>
      </w:r>
      <w:r w:rsidRPr="006C70D4">
        <w:rPr>
          <w:rFonts w:ascii="Times New Roman" w:hAnsi="Times New Roman"/>
          <w:sz w:val="28"/>
          <w:szCs w:val="28"/>
        </w:rPr>
        <w:t>27)</w:t>
      </w:r>
      <w:r w:rsidR="00322886">
        <w:rPr>
          <w:rFonts w:ascii="Times New Roman" w:hAnsi="Times New Roman"/>
          <w:sz w:val="28"/>
          <w:szCs w:val="28"/>
        </w:rPr>
        <w:t>.</w:t>
      </w:r>
    </w:p>
    <w:p w:rsidR="009F165C" w:rsidRPr="00117BCA" w:rsidRDefault="009F165C" w:rsidP="00823B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F165C">
        <w:rPr>
          <w:rFonts w:ascii="Times New Roman" w:hAnsi="Times New Roman"/>
          <w:bCs/>
          <w:sz w:val="28"/>
          <w:szCs w:val="28"/>
        </w:rPr>
        <w:t xml:space="preserve">Постановление Министерства здравоохранения Республики Беларусь от 26 декабря 2012 г. № 205 «Об утверждении санитарных норм и правил «Требования к оздоровительным организациям для детей» и признании утратившими силу некоторых постановлений министерства здравоохранения Республики Беларусь и главного государственного санитарного врача Республики Беларусь </w:t>
      </w:r>
      <w:r w:rsidRPr="009F165C">
        <w:rPr>
          <w:rFonts w:ascii="Times New Roman" w:hAnsi="Times New Roman"/>
          <w:sz w:val="28"/>
          <w:szCs w:val="28"/>
        </w:rPr>
        <w:t>(в ред. постановлений Минздрава от 29.07.</w:t>
      </w:r>
      <w:r w:rsidRPr="00117BCA">
        <w:rPr>
          <w:rFonts w:ascii="Times New Roman" w:hAnsi="Times New Roman"/>
          <w:bCs/>
          <w:sz w:val="28"/>
          <w:szCs w:val="28"/>
        </w:rPr>
        <w:t xml:space="preserve">2014 </w:t>
      </w:r>
      <w:hyperlink r:id="rId13" w:history="1">
        <w:r w:rsidRPr="00117BCA">
          <w:rPr>
            <w:rFonts w:ascii="Times New Roman" w:hAnsi="Times New Roman"/>
            <w:bCs/>
            <w:sz w:val="28"/>
            <w:szCs w:val="28"/>
          </w:rPr>
          <w:t>№ 63</w:t>
        </w:r>
      </w:hyperlink>
      <w:r w:rsidRPr="00117BCA">
        <w:rPr>
          <w:rFonts w:ascii="Times New Roman" w:hAnsi="Times New Roman"/>
          <w:bCs/>
          <w:sz w:val="28"/>
          <w:szCs w:val="28"/>
        </w:rPr>
        <w:t xml:space="preserve">, от 25.11.2014 </w:t>
      </w:r>
      <w:hyperlink r:id="rId14" w:history="1">
        <w:r w:rsidRPr="00117BCA">
          <w:rPr>
            <w:rFonts w:ascii="Times New Roman" w:hAnsi="Times New Roman"/>
            <w:bCs/>
            <w:sz w:val="28"/>
            <w:szCs w:val="28"/>
          </w:rPr>
          <w:t>№ 78</w:t>
        </w:r>
      </w:hyperlink>
      <w:r w:rsidRPr="00117BCA">
        <w:rPr>
          <w:rFonts w:ascii="Times New Roman" w:hAnsi="Times New Roman"/>
          <w:bCs/>
          <w:sz w:val="28"/>
          <w:szCs w:val="28"/>
        </w:rPr>
        <w:t>)</w:t>
      </w:r>
      <w:r w:rsidR="00195E6E">
        <w:rPr>
          <w:rFonts w:ascii="Times New Roman" w:hAnsi="Times New Roman"/>
          <w:bCs/>
          <w:sz w:val="28"/>
          <w:szCs w:val="28"/>
        </w:rPr>
        <w:t>.</w:t>
      </w:r>
    </w:p>
    <w:p w:rsidR="00117BCA" w:rsidRPr="00117BCA" w:rsidRDefault="00117BCA" w:rsidP="00117B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17BCA">
        <w:rPr>
          <w:rFonts w:ascii="Times New Roman" w:hAnsi="Times New Roman"/>
          <w:bCs/>
          <w:sz w:val="28"/>
          <w:szCs w:val="28"/>
        </w:rPr>
        <w:t>Санитарные нормы и правила «Требования к оздоровительным организациям для детей» (утверждены Постановлением Министерства здравоохранения Республики Беларусь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Pr="00117BCA">
        <w:rPr>
          <w:rFonts w:ascii="Times New Roman" w:hAnsi="Times New Roman"/>
          <w:bCs/>
          <w:sz w:val="28"/>
          <w:szCs w:val="28"/>
        </w:rPr>
        <w:t xml:space="preserve">26.12.2012 </w:t>
      </w:r>
      <w:r>
        <w:rPr>
          <w:rFonts w:ascii="Times New Roman" w:hAnsi="Times New Roman"/>
          <w:bCs/>
          <w:sz w:val="28"/>
          <w:szCs w:val="28"/>
        </w:rPr>
        <w:t>№ </w:t>
      </w:r>
      <w:r w:rsidRPr="00117BCA">
        <w:rPr>
          <w:rFonts w:ascii="Times New Roman" w:hAnsi="Times New Roman"/>
          <w:bCs/>
          <w:sz w:val="28"/>
          <w:szCs w:val="28"/>
        </w:rPr>
        <w:t xml:space="preserve">205) (в ред. постановлений Минздрава от 29.07.2014 </w:t>
      </w:r>
      <w:hyperlink r:id="rId15" w:history="1">
        <w:r w:rsidRPr="00117BCA">
          <w:rPr>
            <w:rFonts w:ascii="Times New Roman" w:hAnsi="Times New Roman"/>
            <w:bCs/>
            <w:sz w:val="28"/>
            <w:szCs w:val="28"/>
          </w:rPr>
          <w:t>№</w:t>
        </w:r>
        <w:r>
          <w:rPr>
            <w:rFonts w:ascii="Times New Roman" w:hAnsi="Times New Roman"/>
            <w:bCs/>
            <w:sz w:val="28"/>
            <w:szCs w:val="28"/>
          </w:rPr>
          <w:t> </w:t>
        </w:r>
        <w:r w:rsidRPr="00117BCA">
          <w:rPr>
            <w:rFonts w:ascii="Times New Roman" w:hAnsi="Times New Roman"/>
            <w:bCs/>
            <w:sz w:val="28"/>
            <w:szCs w:val="28"/>
          </w:rPr>
          <w:t>63</w:t>
        </w:r>
      </w:hyperlink>
      <w:r w:rsidRPr="00117BCA">
        <w:rPr>
          <w:rFonts w:ascii="Times New Roman" w:hAnsi="Times New Roman"/>
          <w:bCs/>
          <w:sz w:val="28"/>
          <w:szCs w:val="28"/>
        </w:rPr>
        <w:t xml:space="preserve">, от 25.11.2014 </w:t>
      </w:r>
      <w:hyperlink r:id="rId16" w:history="1">
        <w:r w:rsidRPr="00117BCA">
          <w:rPr>
            <w:rFonts w:ascii="Times New Roman" w:hAnsi="Times New Roman"/>
            <w:bCs/>
            <w:sz w:val="28"/>
            <w:szCs w:val="28"/>
          </w:rPr>
          <w:t>№</w:t>
        </w:r>
        <w:r>
          <w:rPr>
            <w:rFonts w:ascii="Times New Roman" w:hAnsi="Times New Roman"/>
            <w:bCs/>
            <w:sz w:val="28"/>
            <w:szCs w:val="28"/>
          </w:rPr>
          <w:t> </w:t>
        </w:r>
        <w:r w:rsidRPr="00117BCA">
          <w:rPr>
            <w:rFonts w:ascii="Times New Roman" w:hAnsi="Times New Roman"/>
            <w:bCs/>
            <w:sz w:val="28"/>
            <w:szCs w:val="28"/>
          </w:rPr>
          <w:t>78</w:t>
        </w:r>
      </w:hyperlink>
      <w:r w:rsidRPr="00117BCA">
        <w:rPr>
          <w:rFonts w:ascii="Times New Roman" w:hAnsi="Times New Roman"/>
          <w:bCs/>
          <w:sz w:val="28"/>
          <w:szCs w:val="28"/>
        </w:rPr>
        <w:t>)</w:t>
      </w:r>
      <w:r w:rsidR="00195E6E">
        <w:rPr>
          <w:rFonts w:ascii="Times New Roman" w:hAnsi="Times New Roman"/>
          <w:bCs/>
          <w:sz w:val="28"/>
          <w:szCs w:val="28"/>
        </w:rPr>
        <w:t>.</w:t>
      </w:r>
    </w:p>
    <w:p w:rsidR="00823BA6" w:rsidRPr="00823BA6" w:rsidRDefault="00823BA6" w:rsidP="00823BA6">
      <w:pPr>
        <w:pStyle w:val="point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Министерства образования Республики Б</w:t>
      </w:r>
      <w:r w:rsidRPr="00823BA6">
        <w:rPr>
          <w:sz w:val="28"/>
          <w:szCs w:val="28"/>
        </w:rPr>
        <w:t xml:space="preserve">еларусь </w:t>
      </w:r>
      <w:r>
        <w:rPr>
          <w:sz w:val="28"/>
          <w:szCs w:val="28"/>
        </w:rPr>
        <w:t>от 17 июля 2007 г. № </w:t>
      </w:r>
      <w:r w:rsidRPr="00823BA6">
        <w:rPr>
          <w:sz w:val="28"/>
          <w:szCs w:val="28"/>
        </w:rPr>
        <w:t>35а</w:t>
      </w:r>
      <w:r>
        <w:rPr>
          <w:sz w:val="28"/>
          <w:szCs w:val="28"/>
        </w:rPr>
        <w:t xml:space="preserve"> «О</w:t>
      </w:r>
      <w:r w:rsidRPr="00823BA6">
        <w:rPr>
          <w:sz w:val="28"/>
          <w:szCs w:val="28"/>
        </w:rPr>
        <w:t>б утверждении инструкции об организации участия</w:t>
      </w:r>
      <w:r>
        <w:rPr>
          <w:sz w:val="28"/>
          <w:szCs w:val="28"/>
        </w:rPr>
        <w:t xml:space="preserve"> </w:t>
      </w:r>
      <w:r w:rsidRPr="00823BA6">
        <w:rPr>
          <w:sz w:val="28"/>
          <w:szCs w:val="28"/>
        </w:rPr>
        <w:t>обучающихся учреждений образования в туристских</w:t>
      </w:r>
      <w:r>
        <w:rPr>
          <w:sz w:val="28"/>
          <w:szCs w:val="28"/>
        </w:rPr>
        <w:t xml:space="preserve"> </w:t>
      </w:r>
      <w:r w:rsidRPr="00823BA6">
        <w:rPr>
          <w:sz w:val="28"/>
          <w:szCs w:val="28"/>
        </w:rPr>
        <w:t>походах и экскурсиях</w:t>
      </w:r>
      <w:r>
        <w:rPr>
          <w:sz w:val="28"/>
          <w:szCs w:val="28"/>
        </w:rPr>
        <w:t>»</w:t>
      </w:r>
      <w:r w:rsidR="00195E6E">
        <w:rPr>
          <w:sz w:val="28"/>
          <w:szCs w:val="28"/>
        </w:rPr>
        <w:t>.</w:t>
      </w:r>
    </w:p>
    <w:p w:rsidR="00B03E64" w:rsidRDefault="00B03E64" w:rsidP="00823BA6">
      <w:pPr>
        <w:pStyle w:val="point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Совета Министров </w:t>
      </w:r>
      <w:r w:rsidR="00823BA6">
        <w:rPr>
          <w:sz w:val="28"/>
          <w:szCs w:val="28"/>
        </w:rPr>
        <w:t xml:space="preserve">Республики Беларусь </w:t>
      </w:r>
      <w:r>
        <w:rPr>
          <w:sz w:val="28"/>
          <w:szCs w:val="28"/>
        </w:rPr>
        <w:t>от 30 июня 2008 г. № </w:t>
      </w:r>
      <w:r w:rsidRPr="00B03E64">
        <w:rPr>
          <w:sz w:val="28"/>
          <w:szCs w:val="28"/>
        </w:rPr>
        <w:t>972</w:t>
      </w:r>
      <w:r>
        <w:rPr>
          <w:sz w:val="28"/>
          <w:szCs w:val="28"/>
        </w:rPr>
        <w:t xml:space="preserve"> </w:t>
      </w:r>
      <w:r w:rsidRPr="00B03E64">
        <w:rPr>
          <w:sz w:val="28"/>
          <w:szCs w:val="28"/>
        </w:rPr>
        <w:t>«О некоторых вопросах автомобильных перевозок пассажиров</w:t>
      </w:r>
      <w:r w:rsidR="00823BA6">
        <w:rPr>
          <w:sz w:val="28"/>
          <w:szCs w:val="28"/>
        </w:rPr>
        <w:t>»</w:t>
      </w:r>
      <w:r w:rsidR="00195E6E">
        <w:rPr>
          <w:sz w:val="28"/>
          <w:szCs w:val="28"/>
        </w:rPr>
        <w:t>.</w:t>
      </w:r>
    </w:p>
    <w:sectPr w:rsidR="00B03E64" w:rsidSect="00444D04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880" w:rsidRDefault="001D3880" w:rsidP="00417C50">
      <w:pPr>
        <w:spacing w:after="0" w:line="240" w:lineRule="auto"/>
      </w:pPr>
      <w:r>
        <w:separator/>
      </w:r>
    </w:p>
  </w:endnote>
  <w:endnote w:type="continuationSeparator" w:id="1">
    <w:p w:rsidR="001D3880" w:rsidRDefault="001D3880" w:rsidP="0041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880" w:rsidRDefault="001D3880" w:rsidP="00417C50">
      <w:pPr>
        <w:spacing w:after="0" w:line="240" w:lineRule="auto"/>
      </w:pPr>
      <w:r>
        <w:separator/>
      </w:r>
    </w:p>
  </w:footnote>
  <w:footnote w:type="continuationSeparator" w:id="1">
    <w:p w:rsidR="001D3880" w:rsidRDefault="001D3880" w:rsidP="00417C50">
      <w:pPr>
        <w:spacing w:after="0" w:line="240" w:lineRule="auto"/>
      </w:pPr>
      <w:r>
        <w:continuationSeparator/>
      </w:r>
    </w:p>
  </w:footnote>
  <w:footnote w:id="2">
    <w:p w:rsidR="00FE304A" w:rsidRPr="00117BCA" w:rsidRDefault="00FE304A" w:rsidP="00417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117BCA">
        <w:rPr>
          <w:rFonts w:ascii="Times New Roman" w:hAnsi="Times New Roman"/>
          <w:sz w:val="20"/>
          <w:szCs w:val="20"/>
        </w:rPr>
        <w:t xml:space="preserve">П.5 </w:t>
      </w:r>
      <w:r>
        <w:rPr>
          <w:rFonts w:ascii="Times New Roman" w:hAnsi="Times New Roman"/>
          <w:bCs/>
          <w:sz w:val="20"/>
          <w:szCs w:val="20"/>
        </w:rPr>
        <w:t xml:space="preserve">Положение </w:t>
      </w:r>
      <w:r w:rsidRPr="00117BCA">
        <w:rPr>
          <w:rFonts w:ascii="Times New Roman" w:hAnsi="Times New Roman"/>
          <w:bCs/>
          <w:sz w:val="20"/>
          <w:szCs w:val="20"/>
        </w:rPr>
        <w:t xml:space="preserve">о порядке организации оздоровления детей в оздоровительных, спортивно-оздоровительных лагерях (утверждено Постановлением Совета Министров Республики Беларусь 02.06.2004 № 662 (в ред. постановлений Совмина от 24.11.2006 </w:t>
      </w:r>
      <w:hyperlink r:id="rId1" w:history="1">
        <w:r w:rsidRPr="00117BCA">
          <w:rPr>
            <w:rFonts w:ascii="Times New Roman" w:hAnsi="Times New Roman"/>
            <w:bCs/>
            <w:sz w:val="20"/>
            <w:szCs w:val="20"/>
          </w:rPr>
          <w:t>№ 1577</w:t>
        </w:r>
      </w:hyperlink>
      <w:r w:rsidRPr="00117BCA">
        <w:rPr>
          <w:rFonts w:ascii="Times New Roman" w:hAnsi="Times New Roman"/>
          <w:bCs/>
          <w:sz w:val="20"/>
          <w:szCs w:val="20"/>
        </w:rPr>
        <w:t xml:space="preserve">,  22.08.2013 </w:t>
      </w:r>
      <w:hyperlink r:id="rId2" w:history="1">
        <w:r w:rsidRPr="00117BCA">
          <w:rPr>
            <w:rFonts w:ascii="Times New Roman" w:hAnsi="Times New Roman"/>
            <w:bCs/>
            <w:sz w:val="20"/>
            <w:szCs w:val="20"/>
          </w:rPr>
          <w:t>№ 736</w:t>
        </w:r>
      </w:hyperlink>
      <w:r w:rsidRPr="00117BCA">
        <w:rPr>
          <w:rFonts w:ascii="Times New Roman" w:hAnsi="Times New Roman"/>
          <w:bCs/>
          <w:sz w:val="20"/>
          <w:szCs w:val="20"/>
        </w:rPr>
        <w:t>)</w:t>
      </w:r>
    </w:p>
  </w:footnote>
  <w:footnote w:id="3">
    <w:p w:rsidR="00FE304A" w:rsidRPr="00117BCA" w:rsidRDefault="00FE304A" w:rsidP="00417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BCA">
        <w:rPr>
          <w:rStyle w:val="ad"/>
          <w:rFonts w:ascii="Times New Roman" w:hAnsi="Times New Roman"/>
          <w:sz w:val="20"/>
          <w:szCs w:val="20"/>
        </w:rPr>
        <w:footnoteRef/>
      </w:r>
      <w:r w:rsidRPr="00117BCA">
        <w:rPr>
          <w:rFonts w:ascii="Times New Roman" w:hAnsi="Times New Roman"/>
          <w:sz w:val="20"/>
          <w:szCs w:val="20"/>
        </w:rPr>
        <w:t xml:space="preserve"> </w:t>
      </w:r>
      <w:r w:rsidRPr="00117BCA">
        <w:rPr>
          <w:rFonts w:ascii="Times New Roman" w:hAnsi="Times New Roman"/>
          <w:bCs/>
          <w:sz w:val="20"/>
          <w:szCs w:val="20"/>
        </w:rPr>
        <w:t xml:space="preserve">П.112 Санитарных норм и правил «Требования к оздоровительным организациям для детей» (утверждены Постановлением Министерства здравоохранения Республики Беларусь от 26.12.2012 № 205) (в ред. постановлений Минздрава от 29.07.2014 </w:t>
      </w:r>
      <w:hyperlink r:id="rId3" w:history="1">
        <w:r w:rsidRPr="00117BCA">
          <w:rPr>
            <w:rFonts w:ascii="Times New Roman" w:hAnsi="Times New Roman"/>
            <w:bCs/>
            <w:sz w:val="20"/>
            <w:szCs w:val="20"/>
          </w:rPr>
          <w:t>№ 63</w:t>
        </w:r>
      </w:hyperlink>
      <w:r w:rsidRPr="00117BCA">
        <w:rPr>
          <w:rFonts w:ascii="Times New Roman" w:hAnsi="Times New Roman"/>
          <w:bCs/>
          <w:sz w:val="20"/>
          <w:szCs w:val="20"/>
        </w:rPr>
        <w:t xml:space="preserve">, от 25.11.2014 </w:t>
      </w:r>
      <w:hyperlink r:id="rId4" w:history="1">
        <w:r w:rsidRPr="00117BCA">
          <w:rPr>
            <w:rFonts w:ascii="Times New Roman" w:hAnsi="Times New Roman"/>
            <w:bCs/>
            <w:sz w:val="20"/>
            <w:szCs w:val="20"/>
          </w:rPr>
          <w:t>№ 78</w:t>
        </w:r>
      </w:hyperlink>
      <w:r w:rsidRPr="00117BCA">
        <w:rPr>
          <w:rFonts w:ascii="Times New Roman" w:hAnsi="Times New Roman"/>
          <w:bCs/>
          <w:sz w:val="20"/>
          <w:szCs w:val="20"/>
        </w:rPr>
        <w:t>)</w:t>
      </w:r>
    </w:p>
    <w:p w:rsidR="00FE304A" w:rsidRDefault="00FE304A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4A" w:rsidRDefault="00FE304A">
    <w:pPr>
      <w:pStyle w:val="af0"/>
      <w:jc w:val="center"/>
    </w:pPr>
    <w:fldSimple w:instr=" PAGE   \* MERGEFORMAT ">
      <w:r w:rsidR="001D3CE2">
        <w:rPr>
          <w:noProof/>
        </w:rPr>
        <w:t>9</w:t>
      </w:r>
    </w:fldSimple>
  </w:p>
  <w:p w:rsidR="00FE304A" w:rsidRDefault="00FE304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311C"/>
    <w:multiLevelType w:val="hybridMultilevel"/>
    <w:tmpl w:val="582E6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A4EF2"/>
    <w:multiLevelType w:val="hybridMultilevel"/>
    <w:tmpl w:val="BC94F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2D1D44"/>
    <w:multiLevelType w:val="hybridMultilevel"/>
    <w:tmpl w:val="E53AA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">
    <w:nsid w:val="386E15F7"/>
    <w:multiLevelType w:val="hybridMultilevel"/>
    <w:tmpl w:val="D174E6B0"/>
    <w:lvl w:ilvl="0" w:tplc="76B0B0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225AB1"/>
    <w:multiLevelType w:val="hybridMultilevel"/>
    <w:tmpl w:val="357C6898"/>
    <w:lvl w:ilvl="0" w:tplc="4828A23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0C7060"/>
    <w:multiLevelType w:val="hybridMultilevel"/>
    <w:tmpl w:val="CAC47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484F43"/>
    <w:multiLevelType w:val="hybridMultilevel"/>
    <w:tmpl w:val="FAC290C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F58E7"/>
    <w:multiLevelType w:val="hybridMultilevel"/>
    <w:tmpl w:val="D548D716"/>
    <w:lvl w:ilvl="0" w:tplc="831C4204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7A0"/>
    <w:rsid w:val="00022C28"/>
    <w:rsid w:val="000344D4"/>
    <w:rsid w:val="0006398D"/>
    <w:rsid w:val="000B6C02"/>
    <w:rsid w:val="000E17EF"/>
    <w:rsid w:val="00105991"/>
    <w:rsid w:val="00117BCA"/>
    <w:rsid w:val="0013100B"/>
    <w:rsid w:val="001943F6"/>
    <w:rsid w:val="00195E6E"/>
    <w:rsid w:val="001B33B7"/>
    <w:rsid w:val="001B376C"/>
    <w:rsid w:val="001D3880"/>
    <w:rsid w:val="001D3CE2"/>
    <w:rsid w:val="001D6D46"/>
    <w:rsid w:val="001F0163"/>
    <w:rsid w:val="001F6995"/>
    <w:rsid w:val="002414F6"/>
    <w:rsid w:val="00243971"/>
    <w:rsid w:val="00252A06"/>
    <w:rsid w:val="002657F8"/>
    <w:rsid w:val="00265FDF"/>
    <w:rsid w:val="00283D06"/>
    <w:rsid w:val="002A1678"/>
    <w:rsid w:val="002B050E"/>
    <w:rsid w:val="002B4B79"/>
    <w:rsid w:val="002C4715"/>
    <w:rsid w:val="003073CC"/>
    <w:rsid w:val="00322886"/>
    <w:rsid w:val="00333307"/>
    <w:rsid w:val="00376323"/>
    <w:rsid w:val="003B00F6"/>
    <w:rsid w:val="003B06B0"/>
    <w:rsid w:val="003C4D29"/>
    <w:rsid w:val="003E17A0"/>
    <w:rsid w:val="003E56E7"/>
    <w:rsid w:val="00417C50"/>
    <w:rsid w:val="00444D04"/>
    <w:rsid w:val="00472290"/>
    <w:rsid w:val="00482286"/>
    <w:rsid w:val="004A6AD2"/>
    <w:rsid w:val="0050296F"/>
    <w:rsid w:val="00515054"/>
    <w:rsid w:val="00526377"/>
    <w:rsid w:val="00541D6E"/>
    <w:rsid w:val="005711DD"/>
    <w:rsid w:val="005C470D"/>
    <w:rsid w:val="005D5E60"/>
    <w:rsid w:val="005E01FF"/>
    <w:rsid w:val="006C70D4"/>
    <w:rsid w:val="006E5C0C"/>
    <w:rsid w:val="006F235D"/>
    <w:rsid w:val="006F3956"/>
    <w:rsid w:val="006F5ADA"/>
    <w:rsid w:val="00755479"/>
    <w:rsid w:val="00770DEE"/>
    <w:rsid w:val="0079246C"/>
    <w:rsid w:val="007936F8"/>
    <w:rsid w:val="007A2813"/>
    <w:rsid w:val="007D2309"/>
    <w:rsid w:val="00812F67"/>
    <w:rsid w:val="00820FFD"/>
    <w:rsid w:val="00823BA6"/>
    <w:rsid w:val="00883010"/>
    <w:rsid w:val="00893471"/>
    <w:rsid w:val="008A4CA3"/>
    <w:rsid w:val="008C3D33"/>
    <w:rsid w:val="008C499E"/>
    <w:rsid w:val="008D5B24"/>
    <w:rsid w:val="008D6183"/>
    <w:rsid w:val="00955F38"/>
    <w:rsid w:val="009B325A"/>
    <w:rsid w:val="009B721C"/>
    <w:rsid w:val="009D688B"/>
    <w:rsid w:val="009E249F"/>
    <w:rsid w:val="009F165C"/>
    <w:rsid w:val="00A10984"/>
    <w:rsid w:val="00A15BD9"/>
    <w:rsid w:val="00A21BEF"/>
    <w:rsid w:val="00A23CF6"/>
    <w:rsid w:val="00A273DF"/>
    <w:rsid w:val="00A74222"/>
    <w:rsid w:val="00AD2658"/>
    <w:rsid w:val="00AF0F0D"/>
    <w:rsid w:val="00AF1CF3"/>
    <w:rsid w:val="00AF2DA9"/>
    <w:rsid w:val="00AF38EA"/>
    <w:rsid w:val="00B03E64"/>
    <w:rsid w:val="00B125CE"/>
    <w:rsid w:val="00B360A3"/>
    <w:rsid w:val="00BD3CAC"/>
    <w:rsid w:val="00BD6956"/>
    <w:rsid w:val="00BE5AE0"/>
    <w:rsid w:val="00C77482"/>
    <w:rsid w:val="00C90ED0"/>
    <w:rsid w:val="00D21EAD"/>
    <w:rsid w:val="00D53389"/>
    <w:rsid w:val="00D5632D"/>
    <w:rsid w:val="00DA2DC2"/>
    <w:rsid w:val="00DB6001"/>
    <w:rsid w:val="00DE57FD"/>
    <w:rsid w:val="00E17AF5"/>
    <w:rsid w:val="00E42F39"/>
    <w:rsid w:val="00E511C6"/>
    <w:rsid w:val="00E819EA"/>
    <w:rsid w:val="00EF40A5"/>
    <w:rsid w:val="00EF4891"/>
    <w:rsid w:val="00F212B2"/>
    <w:rsid w:val="00F81FB8"/>
    <w:rsid w:val="00FA1061"/>
    <w:rsid w:val="00FB12A4"/>
    <w:rsid w:val="00FC7BEC"/>
    <w:rsid w:val="00FE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296F"/>
    <w:pPr>
      <w:keepNext/>
      <w:keepLines/>
      <w:spacing w:before="12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"/>
    <w:qFormat/>
    <w:rsid w:val="0050296F"/>
    <w:pPr>
      <w:numPr>
        <w:numId w:val="1"/>
      </w:numPr>
      <w:spacing w:before="120" w:after="120"/>
      <w:outlineLvl w:val="1"/>
    </w:pPr>
    <w:rPr>
      <w:rFonts w:ascii="Times New Roman" w:eastAsia="Times New Roman" w:hAnsi="Times New Roman"/>
      <w:b/>
      <w:bCs/>
      <w:color w:val="000000"/>
      <w:sz w:val="24"/>
      <w:szCs w:val="3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96F"/>
    <w:pPr>
      <w:keepNext/>
      <w:spacing w:before="240" w:after="60"/>
      <w:outlineLvl w:val="2"/>
    </w:pPr>
    <w:rPr>
      <w:rFonts w:ascii="Cambria" w:eastAsia="Times New Roman" w:hAnsi="Cambria"/>
      <w:b/>
      <w:bCs/>
      <w:color w:val="000000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0296F"/>
    <w:rPr>
      <w:rFonts w:ascii="Times New Roman" w:eastAsia="Times New Roman" w:hAnsi="Times New Roman"/>
      <w:b/>
      <w:bCs/>
      <w:color w:val="000000"/>
      <w:sz w:val="24"/>
      <w:szCs w:val="36"/>
    </w:rPr>
  </w:style>
  <w:style w:type="character" w:styleId="a3">
    <w:name w:val="Strong"/>
    <w:uiPriority w:val="22"/>
    <w:qFormat/>
    <w:rsid w:val="0050296F"/>
    <w:rPr>
      <w:b/>
      <w:bCs/>
    </w:rPr>
  </w:style>
  <w:style w:type="character" w:customStyle="1" w:styleId="10">
    <w:name w:val="Заголовок 1 Знак"/>
    <w:link w:val="1"/>
    <w:uiPriority w:val="9"/>
    <w:rsid w:val="0050296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50296F"/>
    <w:rPr>
      <w:rFonts w:ascii="Cambria" w:eastAsia="Times New Roman" w:hAnsi="Cambria" w:cs="Times New Roman"/>
      <w:b/>
      <w:bCs/>
      <w:color w:val="000000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50296F"/>
    <w:pPr>
      <w:ind w:left="720"/>
      <w:contextualSpacing/>
    </w:pPr>
  </w:style>
  <w:style w:type="paragraph" w:styleId="a5">
    <w:name w:val="Title"/>
    <w:basedOn w:val="a"/>
    <w:link w:val="a6"/>
    <w:qFormat/>
    <w:rsid w:val="003E17A0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E17A0"/>
    <w:rPr>
      <w:rFonts w:ascii="Times New Roman" w:eastAsia="Times New Roman" w:hAnsi="Times New Roman"/>
      <w:b/>
      <w:i/>
      <w:sz w:val="28"/>
    </w:rPr>
  </w:style>
  <w:style w:type="paragraph" w:customStyle="1" w:styleId="point">
    <w:name w:val="point"/>
    <w:basedOn w:val="a"/>
    <w:rsid w:val="009B7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B7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 Знак Знак Знак Знак Знак Знак Знак Знак Знак Знак Знак Знак Знак"/>
    <w:basedOn w:val="a"/>
    <w:rsid w:val="00526377"/>
    <w:pPr>
      <w:spacing w:after="160"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8">
    <w:name w:val="Normal (Web)"/>
    <w:basedOn w:val="a"/>
    <w:uiPriority w:val="99"/>
    <w:rsid w:val="005711DD"/>
    <w:pPr>
      <w:spacing w:before="83" w:after="83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1"/>
    <w:rsid w:val="008A4CA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8A4CA3"/>
    <w:pPr>
      <w:widowControl w:val="0"/>
      <w:shd w:val="clear" w:color="auto" w:fill="FFFFFF"/>
      <w:spacing w:before="240" w:after="0" w:line="346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+ Полужирный"/>
    <w:basedOn w:val="a9"/>
    <w:rsid w:val="008A4CA3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title">
    <w:name w:val="title"/>
    <w:basedOn w:val="a"/>
    <w:rsid w:val="00541D6E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hangeadd">
    <w:name w:val="changeadd"/>
    <w:basedOn w:val="a"/>
    <w:rsid w:val="00541D6E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basedOn w:val="a0"/>
    <w:rsid w:val="00541D6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41D6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41D6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41D6E"/>
    <w:rPr>
      <w:rFonts w:ascii="Times New Roman" w:hAnsi="Times New Roman" w:cs="Times New Roman" w:hint="default"/>
    </w:rPr>
  </w:style>
  <w:style w:type="paragraph" w:customStyle="1" w:styleId="ConsPlusTitle">
    <w:name w:val="ConsPlusTitle"/>
    <w:uiPriority w:val="99"/>
    <w:rsid w:val="008C3D3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15">
    <w:name w:val="Обычный + 15 пт"/>
    <w:aliases w:val="По центру,Междустр.интервал:  точно 14 пт"/>
    <w:basedOn w:val="a"/>
    <w:rsid w:val="001F6995"/>
    <w:pPr>
      <w:tabs>
        <w:tab w:val="left" w:pos="4536"/>
      </w:tabs>
      <w:spacing w:after="0" w:line="280" w:lineRule="exact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character" w:customStyle="1" w:styleId="FontStyle11">
    <w:name w:val="Font Style11"/>
    <w:basedOn w:val="a0"/>
    <w:rsid w:val="001F6995"/>
    <w:rPr>
      <w:rFonts w:ascii="Palatino Linotype" w:hAnsi="Palatino Linotype" w:cs="Palatino Linotype"/>
      <w:b/>
      <w:bCs/>
      <w:i/>
      <w:iCs/>
      <w:sz w:val="48"/>
      <w:szCs w:val="48"/>
    </w:rPr>
  </w:style>
  <w:style w:type="paragraph" w:styleId="ab">
    <w:name w:val="footnote text"/>
    <w:basedOn w:val="a"/>
    <w:link w:val="ac"/>
    <w:uiPriority w:val="99"/>
    <w:semiHidden/>
    <w:unhideWhenUsed/>
    <w:rsid w:val="00417C5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17C50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417C50"/>
    <w:rPr>
      <w:vertAlign w:val="superscript"/>
    </w:rPr>
  </w:style>
  <w:style w:type="character" w:styleId="ae">
    <w:name w:val="Hyperlink"/>
    <w:basedOn w:val="a0"/>
    <w:uiPriority w:val="99"/>
    <w:unhideWhenUsed/>
    <w:rsid w:val="00D21EAD"/>
    <w:rPr>
      <w:color w:val="0000FF"/>
      <w:u w:val="single"/>
    </w:rPr>
  </w:style>
  <w:style w:type="paragraph" w:customStyle="1" w:styleId="af">
    <w:name w:val="Заголовок"/>
    <w:basedOn w:val="a"/>
    <w:next w:val="a"/>
    <w:rsid w:val="000E17EF"/>
    <w:pPr>
      <w:suppressAutoHyphens/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rial Narrow" w:eastAsia="Times New Roman" w:hAnsi="Arial Narrow" w:cs="Arial Narrow"/>
      <w:b/>
      <w:bCs/>
      <w:caps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7B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header"/>
    <w:basedOn w:val="a"/>
    <w:link w:val="af1"/>
    <w:uiPriority w:val="99"/>
    <w:unhideWhenUsed/>
    <w:rsid w:val="00444D0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44D04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444D0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44D0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-referat.ru/%D0%9A%D0%BE%D0%BC%D0%BC%D1%83%D0%BD%D0%B8%D0%BA%D0%B0%D1%86%D0%B8%D1%8F" TargetMode="External"/><Relationship Id="rId13" Type="http://schemas.openxmlformats.org/officeDocument/2006/relationships/hyperlink" Target="consultantplus://offline/ref=7DB97EFAE0F0187A09FC6E0B2C80469CE8510627478C9A35534CA28132EEF4E6F07D187CE0684FBE1B403726E3D7E0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za-referat.ru/%D0%97%D0%B4%D0%BE%D1%80%D0%BE%D0%B2%D1%8C%D0%B5" TargetMode="External"/><Relationship Id="rId12" Type="http://schemas.openxmlformats.org/officeDocument/2006/relationships/hyperlink" Target="consultantplus://offline/ref=1287BFDAFD147F698729FD7A1EA8454EEFE7DC881F3CFBC556B859041265BD50128740826552833C552285E706OBt6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B97EFAE0F0187A09FC6E0B2C80469CE8510627478C9A3B5E4AA08132EEF4E6F07D187CE0684FBE1B403726E2D7EB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9B1C3A3A9912841B4FC22CA19272B74785C2B76023092AFFCD9B91C4055FC20CC829E5FA1196D4B86F5E8ADDgAr8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DB97EFAE0F0187A09FC6E0B2C80469CE8510627478C9A35534CA28132EEF4E6F07D187CE0684FBE1B403726E3D7E0P" TargetMode="External"/><Relationship Id="rId10" Type="http://schemas.openxmlformats.org/officeDocument/2006/relationships/hyperlink" Target="consultantplus://offline/ref=969B1C3A3A9912841B4FC22CA19272B74785C2B760240D21FEC298CCCE0D06CE0ECF26BAED16DFD8B96F5E8CgDr9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9B1C3A3A9912841B4FC22CA19272B74785C2B76023092AFFCD9B91C4055FC20CC829E5FA1196D4B86F5E8ADEgAr0I" TargetMode="External"/><Relationship Id="rId14" Type="http://schemas.openxmlformats.org/officeDocument/2006/relationships/hyperlink" Target="consultantplus://offline/ref=7DB97EFAE0F0187A09FC6E0B2C80469CE8510627478C9A3B5E4AA08132EEF4E6F07D187CE0684FBE1B403726E2D7EBP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7DB97EFAE0F0187A09FC6E0B2C80469CE8510627478C9A35534CA28132EEF4E6F07D187CE0684FBE1B403726E3D7E0P" TargetMode="External"/><Relationship Id="rId2" Type="http://schemas.openxmlformats.org/officeDocument/2006/relationships/hyperlink" Target="consultantplus://offline/ref=969B1C3A3A9912841B4FC22CA19272B74785C2B76023092AFFCD9B91C4055FC20CC829E5FA1196D4B86F5E8ADDgAr8I" TargetMode="External"/><Relationship Id="rId1" Type="http://schemas.openxmlformats.org/officeDocument/2006/relationships/hyperlink" Target="consultantplus://offline/ref=969B1C3A3A9912841B4FC22CA19272B74785C2B760240D21FEC298CCCE0D06CE0ECF26BAED16DFD8B96F5E8CgDr9I" TargetMode="External"/><Relationship Id="rId4" Type="http://schemas.openxmlformats.org/officeDocument/2006/relationships/hyperlink" Target="consultantplus://offline/ref=7DB97EFAE0F0187A09FC6E0B2C80469CE8510627478C9A3B5E4AA08132EEF4E6F07D187CE0684FBE1B403726E2D7E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NIO</Company>
  <LinksUpToDate>false</LinksUpToDate>
  <CharactersWithSpaces>14610</CharactersWithSpaces>
  <SharedDoc>false</SharedDoc>
  <HLinks>
    <vt:vector size="84" baseType="variant">
      <vt:variant>
        <vt:i4>589829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consultantplus://offline/ref=7DB97EFAE0F0187A09FC6E0B2C80469CE8510627478C9A3B5E4AA08132EEF4E6F07D187CE0684FBE1B403726E2D7EBP</vt:lpwstr>
      </vt:variant>
      <vt:variant>
        <vt:lpwstr/>
      </vt:variant>
      <vt:variant>
        <vt:i4>589911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consultantplus://offline/ref=7DB97EFAE0F0187A09FC6E0B2C80469CE8510627478C9A35534CA28132EEF4E6F07D187CE0684FBE1B403726E3D7E0P</vt:lpwstr>
      </vt:variant>
      <vt:variant>
        <vt:lpwstr/>
      </vt:variant>
      <vt:variant>
        <vt:i4>589829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consultantplus://offline/ref=7DB97EFAE0F0187A09FC6E0B2C80469CE8510627478C9A3B5E4AA08132EEF4E6F07D187CE0684FBE1B403726E2D7EBP</vt:lpwstr>
      </vt:variant>
      <vt:variant>
        <vt:lpwstr/>
      </vt:variant>
      <vt:variant>
        <vt:i4>589911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consultantplus://offline/ref=7DB97EFAE0F0187A09FC6E0B2C80469CE8510627478C9A35534CA28132EEF4E6F07D187CE0684FBE1B403726E3D7E0P</vt:lpwstr>
      </vt:variant>
      <vt:variant>
        <vt:lpwstr/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consultantplus://offline/ref=1287BFDAFD147F698729FD7A1EA8454EEFE7DC881F3CFBC556B859041265BD50128740826552833C552285E706OBt6I</vt:lpwstr>
      </vt:variant>
      <vt:variant>
        <vt:lpwstr/>
      </vt:variant>
      <vt:variant>
        <vt:i4>5767168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consultantplus://offline/ref=969B1C3A3A9912841B4FC22CA19272B74785C2B76023092AFFCD9B91C4055FC20CC829E5FA1196D4B86F5E8ADDgAr8I</vt:lpwstr>
      </vt:variant>
      <vt:variant>
        <vt:lpwstr/>
      </vt:variant>
      <vt:variant>
        <vt:i4>3801198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consultantplus://offline/ref=969B1C3A3A9912841B4FC22CA19272B74785C2B760240D21FEC298CCCE0D06CE0ECF26BAED16DFD8B96F5E8CgDr9I</vt:lpwstr>
      </vt:variant>
      <vt:variant>
        <vt:lpwstr/>
      </vt:variant>
      <vt:variant>
        <vt:i4>5767177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consultantplus://offline/ref=969B1C3A3A9912841B4FC22CA19272B74785C2B76023092AFFCD9B91C4055FC20CC829E5FA1196D4B86F5E8ADEgAr0I</vt:lpwstr>
      </vt:variant>
      <vt:variant>
        <vt:lpwstr/>
      </vt:variant>
      <vt:variant>
        <vt:i4>2359410</vt:i4>
      </vt:variant>
      <vt:variant>
        <vt:i4>3</vt:i4>
      </vt:variant>
      <vt:variant>
        <vt:i4>0</vt:i4>
      </vt:variant>
      <vt:variant>
        <vt:i4>5</vt:i4>
      </vt:variant>
      <vt:variant>
        <vt:lpwstr>http://baza-referat.ru/%D0%9A%D0%BE%D0%BC%D0%BC%D1%83%D0%BD%D0%B8%D0%BA%D0%B0%D1%86%D0%B8%D1%8F</vt:lpwstr>
      </vt:variant>
      <vt:variant>
        <vt:lpwstr/>
      </vt:variant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http://baza-referat.ru/%D0%97%D0%B4%D0%BE%D1%80%D0%BE%D0%B2%D1%8C%D0%B5</vt:lpwstr>
      </vt:variant>
      <vt:variant>
        <vt:lpwstr/>
      </vt:variant>
      <vt:variant>
        <vt:i4>589829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consultantplus://offline/ref=7DB97EFAE0F0187A09FC6E0B2C80469CE8510627478C9A3B5E4AA08132EEF4E6F07D187CE0684FBE1B403726E2D7EBP</vt:lpwstr>
      </vt:variant>
      <vt:variant>
        <vt:lpwstr/>
      </vt:variant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consultantplus://offline/ref=7DB97EFAE0F0187A09FC6E0B2C80469CE8510627478C9A35534CA28132EEF4E6F07D187CE0684FBE1B403726E3D7E0P</vt:lpwstr>
      </vt:variant>
      <vt:variant>
        <vt:lpwstr/>
      </vt:variant>
      <vt:variant>
        <vt:i4>5767168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consultantplus://offline/ref=969B1C3A3A9912841B4FC22CA19272B74785C2B76023092AFFCD9B91C4055FC20CC829E5FA1196D4B86F5E8ADDgAr8I</vt:lpwstr>
      </vt:variant>
      <vt:variant>
        <vt:lpwstr/>
      </vt:variant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consultantplus://offline/ref=969B1C3A3A9912841B4FC22CA19272B74785C2B760240D21FEC298CCCE0D06CE0ECF26BAED16DFD8B96F5E8CgDr9I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205pc</dc:creator>
  <cp:lastModifiedBy>Admin</cp:lastModifiedBy>
  <cp:revision>2</cp:revision>
  <dcterms:created xsi:type="dcterms:W3CDTF">2017-07-05T09:51:00Z</dcterms:created>
  <dcterms:modified xsi:type="dcterms:W3CDTF">2017-07-05T09:51:00Z</dcterms:modified>
</cp:coreProperties>
</file>