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342E15" w:rsidRPr="00674E6D" w:rsidTr="00FA15F9">
        <w:tc>
          <w:tcPr>
            <w:tcW w:w="4927" w:type="dxa"/>
            <w:shd w:val="clear" w:color="auto" w:fill="auto"/>
          </w:tcPr>
          <w:p w:rsidR="00342E15" w:rsidRPr="00674E6D" w:rsidRDefault="00342E15" w:rsidP="00FA15F9">
            <w:pPr>
              <w:tabs>
                <w:tab w:val="left" w:pos="5985"/>
              </w:tabs>
              <w:jc w:val="center"/>
              <w:rPr>
                <w:lang w:val="be-BY"/>
              </w:rPr>
            </w:pPr>
            <w:r w:rsidRPr="00674E6D">
              <w:rPr>
                <w:lang w:val="be-BY"/>
              </w:rPr>
              <w:t>ВОРАНАЎСКІ РАЁННЫ</w:t>
            </w:r>
          </w:p>
          <w:p w:rsidR="00342E15" w:rsidRPr="00674E6D" w:rsidRDefault="00342E15" w:rsidP="00FA15F9">
            <w:pPr>
              <w:tabs>
                <w:tab w:val="left" w:pos="5985"/>
              </w:tabs>
              <w:jc w:val="center"/>
              <w:rPr>
                <w:lang w:val="be-BY"/>
              </w:rPr>
            </w:pPr>
            <w:r w:rsidRPr="00674E6D">
              <w:rPr>
                <w:lang w:val="be-BY"/>
              </w:rPr>
              <w:t>ВЫКАНАЎЧЫ КАМІТЭТ</w:t>
            </w:r>
          </w:p>
          <w:p w:rsidR="00342E15" w:rsidRPr="00674E6D" w:rsidRDefault="00342E15" w:rsidP="00FA15F9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342E15" w:rsidRPr="00674E6D" w:rsidRDefault="00342E15" w:rsidP="00FA15F9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74E6D">
              <w:rPr>
                <w:b/>
                <w:sz w:val="30"/>
                <w:szCs w:val="30"/>
                <w:lang w:val="be-BY"/>
              </w:rPr>
              <w:t>АДДЗЕЛ АДУКАЦЫІ</w:t>
            </w:r>
          </w:p>
          <w:p w:rsidR="00342E15" w:rsidRPr="00674E6D" w:rsidRDefault="00342E15" w:rsidP="00FA15F9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342E15" w:rsidRPr="00674E6D" w:rsidRDefault="00342E15" w:rsidP="00FA15F9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74E6D">
              <w:rPr>
                <w:b/>
                <w:sz w:val="30"/>
                <w:szCs w:val="30"/>
                <w:lang w:val="be-BY"/>
              </w:rPr>
              <w:t>ЗАГАД</w:t>
            </w:r>
          </w:p>
          <w:p w:rsidR="00342E15" w:rsidRPr="00674E6D" w:rsidRDefault="00342E15" w:rsidP="00FA15F9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342E15" w:rsidRPr="00674E6D" w:rsidRDefault="00342E15" w:rsidP="00FA15F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26.01.2023</w:t>
            </w:r>
            <w:r w:rsidRPr="00674E6D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30</w:t>
            </w:r>
          </w:p>
          <w:p w:rsidR="00342E15" w:rsidRDefault="00342E15" w:rsidP="00FA15F9">
            <w:pPr>
              <w:tabs>
                <w:tab w:val="left" w:pos="5985"/>
              </w:tabs>
              <w:jc w:val="center"/>
              <w:rPr>
                <w:sz w:val="18"/>
                <w:szCs w:val="18"/>
              </w:rPr>
            </w:pPr>
          </w:p>
          <w:p w:rsidR="00342E15" w:rsidRPr="00674E6D" w:rsidRDefault="00342E15" w:rsidP="00FA15F9">
            <w:pPr>
              <w:tabs>
                <w:tab w:val="left" w:pos="5985"/>
              </w:tabs>
              <w:jc w:val="center"/>
              <w:rPr>
                <w:sz w:val="18"/>
                <w:szCs w:val="18"/>
              </w:rPr>
            </w:pPr>
            <w:proofErr w:type="spellStart"/>
            <w:r w:rsidRPr="00674E6D">
              <w:rPr>
                <w:sz w:val="18"/>
                <w:szCs w:val="18"/>
              </w:rPr>
              <w:t>г.п</w:t>
            </w:r>
            <w:proofErr w:type="spellEnd"/>
            <w:r w:rsidRPr="00674E6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 </w:t>
            </w:r>
            <w:proofErr w:type="spellStart"/>
            <w:r w:rsidRPr="00674E6D">
              <w:rPr>
                <w:sz w:val="18"/>
                <w:szCs w:val="18"/>
              </w:rPr>
              <w:t>Воранава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342E15" w:rsidRPr="00674E6D" w:rsidRDefault="00342E15" w:rsidP="00FA15F9">
            <w:pPr>
              <w:tabs>
                <w:tab w:val="left" w:pos="5985"/>
              </w:tabs>
              <w:jc w:val="center"/>
              <w:rPr>
                <w:lang w:val="be-BY"/>
              </w:rPr>
            </w:pPr>
            <w:r w:rsidRPr="00674E6D">
              <w:rPr>
                <w:lang w:val="be-BY"/>
              </w:rPr>
              <w:t>ВОРОНОВСКИЙ РАЙОННЫЙ ИСПОЛНИТЕЛЬНЫЙ КОМИТЕТ</w:t>
            </w:r>
          </w:p>
          <w:p w:rsidR="00342E15" w:rsidRPr="00674E6D" w:rsidRDefault="00342E15" w:rsidP="00FA15F9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342E15" w:rsidRPr="00674E6D" w:rsidRDefault="00342E15" w:rsidP="00FA15F9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74E6D">
              <w:rPr>
                <w:b/>
                <w:sz w:val="30"/>
                <w:szCs w:val="30"/>
                <w:lang w:val="be-BY"/>
              </w:rPr>
              <w:t xml:space="preserve">ОТДЕЛ ОБРАЗОВАНИЯ </w:t>
            </w:r>
          </w:p>
          <w:p w:rsidR="00342E15" w:rsidRPr="00674E6D" w:rsidRDefault="00342E15" w:rsidP="00FA15F9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342E15" w:rsidRPr="00674E6D" w:rsidRDefault="00342E15" w:rsidP="00FA15F9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74E6D">
              <w:rPr>
                <w:b/>
                <w:sz w:val="30"/>
                <w:szCs w:val="30"/>
                <w:lang w:val="be-BY"/>
              </w:rPr>
              <w:t>ПРИКАЗ</w:t>
            </w:r>
          </w:p>
          <w:p w:rsidR="00342E15" w:rsidRDefault="00342E15" w:rsidP="00FA15F9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342E15" w:rsidRPr="00674E6D" w:rsidRDefault="00342E15" w:rsidP="00FA15F9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342E15" w:rsidRDefault="00342E15" w:rsidP="00FA15F9">
            <w:pPr>
              <w:tabs>
                <w:tab w:val="left" w:pos="5985"/>
              </w:tabs>
              <w:jc w:val="center"/>
              <w:rPr>
                <w:sz w:val="18"/>
                <w:szCs w:val="18"/>
              </w:rPr>
            </w:pPr>
          </w:p>
          <w:p w:rsidR="00342E15" w:rsidRPr="00674E6D" w:rsidRDefault="00342E15" w:rsidP="00FA15F9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proofErr w:type="spellStart"/>
            <w:r w:rsidRPr="00674E6D">
              <w:rPr>
                <w:sz w:val="18"/>
                <w:szCs w:val="18"/>
              </w:rPr>
              <w:t>г.п</w:t>
            </w:r>
            <w:proofErr w:type="spellEnd"/>
            <w:r w:rsidRPr="00674E6D">
              <w:rPr>
                <w:sz w:val="18"/>
                <w:szCs w:val="18"/>
              </w:rPr>
              <w:t>. Вороново</w:t>
            </w:r>
          </w:p>
          <w:p w:rsidR="00342E15" w:rsidRPr="00674E6D" w:rsidRDefault="00342E15" w:rsidP="00FA15F9">
            <w:pPr>
              <w:tabs>
                <w:tab w:val="left" w:pos="5985"/>
              </w:tabs>
              <w:jc w:val="center"/>
              <w:rPr>
                <w:sz w:val="30"/>
                <w:szCs w:val="30"/>
              </w:rPr>
            </w:pPr>
          </w:p>
        </w:tc>
      </w:tr>
    </w:tbl>
    <w:p w:rsidR="00342E15" w:rsidRPr="002907E6" w:rsidRDefault="00342E15" w:rsidP="00342E15">
      <w:pPr>
        <w:widowControl w:val="0"/>
        <w:autoSpaceDE w:val="0"/>
        <w:autoSpaceDN w:val="0"/>
        <w:spacing w:line="280" w:lineRule="exact"/>
        <w:ind w:left="119" w:right="4927" w:hanging="6"/>
        <w:rPr>
          <w:sz w:val="30"/>
          <w:szCs w:val="30"/>
        </w:rPr>
      </w:pPr>
    </w:p>
    <w:p w:rsidR="00E85A76" w:rsidRDefault="00A22163" w:rsidP="00A22163">
      <w:pPr>
        <w:spacing w:line="280" w:lineRule="exact"/>
        <w:ind w:right="4253"/>
        <w:jc w:val="both"/>
        <w:rPr>
          <w:sz w:val="30"/>
          <w:szCs w:val="30"/>
        </w:rPr>
      </w:pPr>
      <w:r>
        <w:rPr>
          <w:sz w:val="30"/>
          <w:szCs w:val="30"/>
        </w:rPr>
        <w:t>О подведении итогов районного этапа республиканского конкурса «Учитель года Республики Беларусь</w:t>
      </w:r>
      <w:r w:rsidR="00C6489F">
        <w:rPr>
          <w:sz w:val="30"/>
          <w:szCs w:val="30"/>
        </w:rPr>
        <w:t xml:space="preserve"> - 2023</w:t>
      </w:r>
      <w:r>
        <w:rPr>
          <w:sz w:val="30"/>
          <w:szCs w:val="30"/>
        </w:rPr>
        <w:t>»</w:t>
      </w:r>
    </w:p>
    <w:p w:rsidR="00A22163" w:rsidRDefault="00A22163" w:rsidP="004F099F">
      <w:pPr>
        <w:spacing w:line="360" w:lineRule="auto"/>
        <w:ind w:right="4253"/>
        <w:jc w:val="both"/>
        <w:rPr>
          <w:sz w:val="30"/>
          <w:szCs w:val="30"/>
        </w:rPr>
      </w:pPr>
    </w:p>
    <w:p w:rsidR="00A22163" w:rsidRDefault="00A22163" w:rsidP="00A22163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приказом отдела образования от </w:t>
      </w:r>
      <w:r w:rsidR="00C6489F">
        <w:rPr>
          <w:sz w:val="30"/>
          <w:szCs w:val="30"/>
        </w:rPr>
        <w:t>07</w:t>
      </w:r>
      <w:r>
        <w:rPr>
          <w:sz w:val="30"/>
          <w:szCs w:val="30"/>
        </w:rPr>
        <w:t>.09.20</w:t>
      </w:r>
      <w:r w:rsidR="00C6489F">
        <w:rPr>
          <w:sz w:val="30"/>
          <w:szCs w:val="30"/>
        </w:rPr>
        <w:t>22</w:t>
      </w:r>
      <w:r>
        <w:rPr>
          <w:sz w:val="30"/>
          <w:szCs w:val="30"/>
        </w:rPr>
        <w:t xml:space="preserve"> № </w:t>
      </w:r>
      <w:r w:rsidR="00C6489F">
        <w:rPr>
          <w:sz w:val="30"/>
          <w:szCs w:val="30"/>
        </w:rPr>
        <w:t>268</w:t>
      </w:r>
      <w:r>
        <w:rPr>
          <w:sz w:val="30"/>
          <w:szCs w:val="30"/>
        </w:rPr>
        <w:t xml:space="preserve"> «О проведении </w:t>
      </w:r>
      <w:r w:rsidR="00C6489F">
        <w:rPr>
          <w:sz w:val="30"/>
          <w:szCs w:val="30"/>
        </w:rPr>
        <w:t xml:space="preserve">в 2022/2023 учебном году </w:t>
      </w:r>
      <w:r>
        <w:rPr>
          <w:sz w:val="30"/>
          <w:szCs w:val="30"/>
        </w:rPr>
        <w:t xml:space="preserve">конкурса профессионального мастерства педагогических работников «Учитель года Республики Беларусь» проведен районный этап </w:t>
      </w:r>
      <w:r w:rsidR="00C10221">
        <w:rPr>
          <w:sz w:val="30"/>
          <w:szCs w:val="30"/>
        </w:rPr>
        <w:t xml:space="preserve">республиканского </w:t>
      </w:r>
      <w:r>
        <w:rPr>
          <w:sz w:val="30"/>
          <w:szCs w:val="30"/>
        </w:rPr>
        <w:t>конкурса.</w:t>
      </w:r>
    </w:p>
    <w:p w:rsidR="00A22163" w:rsidRDefault="00A22163" w:rsidP="00A22163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</w:t>
      </w:r>
      <w:r w:rsidR="00C6489F">
        <w:rPr>
          <w:sz w:val="30"/>
          <w:szCs w:val="30"/>
        </w:rPr>
        <w:t xml:space="preserve"> участие в первом туре подано 21 заявка</w:t>
      </w:r>
      <w:r>
        <w:rPr>
          <w:sz w:val="30"/>
          <w:szCs w:val="30"/>
        </w:rPr>
        <w:t xml:space="preserve"> от </w:t>
      </w:r>
      <w:r w:rsidR="00C6489F">
        <w:rPr>
          <w:sz w:val="30"/>
          <w:szCs w:val="30"/>
        </w:rPr>
        <w:t>14</w:t>
      </w:r>
      <w:r w:rsidR="00C340C3">
        <w:rPr>
          <w:sz w:val="30"/>
          <w:szCs w:val="30"/>
        </w:rPr>
        <w:t xml:space="preserve"> учреждений общего среднего и дошкольного образования: </w:t>
      </w:r>
      <w:r w:rsidR="00C6489F">
        <w:rPr>
          <w:sz w:val="30"/>
          <w:szCs w:val="30"/>
        </w:rPr>
        <w:t>ГУО «</w:t>
      </w:r>
      <w:proofErr w:type="spellStart"/>
      <w:r w:rsidR="00C340C3">
        <w:rPr>
          <w:sz w:val="30"/>
          <w:szCs w:val="30"/>
        </w:rPr>
        <w:t>Беняконская</w:t>
      </w:r>
      <w:proofErr w:type="spellEnd"/>
      <w:r w:rsidR="00C340C3">
        <w:rPr>
          <w:sz w:val="30"/>
          <w:szCs w:val="30"/>
        </w:rPr>
        <w:t xml:space="preserve"> средняя школа</w:t>
      </w:r>
      <w:r w:rsidR="00C6489F">
        <w:rPr>
          <w:sz w:val="30"/>
          <w:szCs w:val="30"/>
        </w:rPr>
        <w:t>»</w:t>
      </w:r>
      <w:r w:rsidR="00C340C3">
        <w:rPr>
          <w:sz w:val="30"/>
          <w:szCs w:val="30"/>
        </w:rPr>
        <w:t xml:space="preserve"> (1), </w:t>
      </w:r>
      <w:r w:rsidR="00C6489F">
        <w:rPr>
          <w:sz w:val="30"/>
          <w:szCs w:val="30"/>
        </w:rPr>
        <w:t>ГУО «</w:t>
      </w:r>
      <w:proofErr w:type="spellStart"/>
      <w:r w:rsidR="00C340C3">
        <w:rPr>
          <w:sz w:val="30"/>
          <w:szCs w:val="30"/>
        </w:rPr>
        <w:t>Вороновская</w:t>
      </w:r>
      <w:proofErr w:type="spellEnd"/>
      <w:r w:rsidR="00C340C3">
        <w:rPr>
          <w:sz w:val="30"/>
          <w:szCs w:val="30"/>
        </w:rPr>
        <w:t xml:space="preserve"> средняя школа</w:t>
      </w:r>
      <w:r w:rsidR="00C6489F">
        <w:rPr>
          <w:sz w:val="30"/>
          <w:szCs w:val="30"/>
        </w:rPr>
        <w:t>»</w:t>
      </w:r>
      <w:r w:rsidR="00C340C3">
        <w:rPr>
          <w:sz w:val="30"/>
          <w:szCs w:val="30"/>
        </w:rPr>
        <w:t xml:space="preserve"> (8), </w:t>
      </w:r>
      <w:r w:rsidR="00C6489F">
        <w:rPr>
          <w:sz w:val="30"/>
          <w:szCs w:val="30"/>
        </w:rPr>
        <w:t>ГУО «</w:t>
      </w:r>
      <w:proofErr w:type="spellStart"/>
      <w:r w:rsidR="00C340C3">
        <w:rPr>
          <w:sz w:val="30"/>
          <w:szCs w:val="30"/>
        </w:rPr>
        <w:t>Жирмунская</w:t>
      </w:r>
      <w:proofErr w:type="spellEnd"/>
      <w:r w:rsidR="00C340C3">
        <w:rPr>
          <w:sz w:val="30"/>
          <w:szCs w:val="30"/>
        </w:rPr>
        <w:t xml:space="preserve"> средняя школа</w:t>
      </w:r>
      <w:r w:rsidR="00C6489F">
        <w:rPr>
          <w:sz w:val="30"/>
          <w:szCs w:val="30"/>
        </w:rPr>
        <w:t>»</w:t>
      </w:r>
      <w:r w:rsidR="00C340C3">
        <w:rPr>
          <w:sz w:val="30"/>
          <w:szCs w:val="30"/>
        </w:rPr>
        <w:t xml:space="preserve"> (1), </w:t>
      </w:r>
      <w:r w:rsidR="00C6489F">
        <w:rPr>
          <w:sz w:val="30"/>
          <w:szCs w:val="30"/>
        </w:rPr>
        <w:t>ГУО «</w:t>
      </w:r>
      <w:proofErr w:type="spellStart"/>
      <w:r w:rsidR="00C340C3">
        <w:rPr>
          <w:sz w:val="30"/>
          <w:szCs w:val="30"/>
        </w:rPr>
        <w:t>Погородненская</w:t>
      </w:r>
      <w:proofErr w:type="spellEnd"/>
      <w:r w:rsidR="00C340C3">
        <w:rPr>
          <w:sz w:val="30"/>
          <w:szCs w:val="30"/>
        </w:rPr>
        <w:t xml:space="preserve"> средняя школа</w:t>
      </w:r>
      <w:r w:rsidR="00C6489F">
        <w:rPr>
          <w:sz w:val="30"/>
          <w:szCs w:val="30"/>
        </w:rPr>
        <w:t>»</w:t>
      </w:r>
      <w:r w:rsidR="00C340C3">
        <w:rPr>
          <w:sz w:val="30"/>
          <w:szCs w:val="30"/>
        </w:rPr>
        <w:t xml:space="preserve"> (1), </w:t>
      </w:r>
      <w:r w:rsidR="00C6489F">
        <w:rPr>
          <w:sz w:val="30"/>
          <w:szCs w:val="30"/>
        </w:rPr>
        <w:t>ГУО «</w:t>
      </w:r>
      <w:proofErr w:type="spellStart"/>
      <w:r w:rsidR="00C340C3">
        <w:rPr>
          <w:sz w:val="30"/>
          <w:szCs w:val="30"/>
        </w:rPr>
        <w:t>Полецкишская</w:t>
      </w:r>
      <w:proofErr w:type="spellEnd"/>
      <w:r w:rsidR="00C340C3">
        <w:rPr>
          <w:sz w:val="30"/>
          <w:szCs w:val="30"/>
        </w:rPr>
        <w:t xml:space="preserve"> средняя школа</w:t>
      </w:r>
      <w:r w:rsidR="00C6489F">
        <w:rPr>
          <w:sz w:val="30"/>
          <w:szCs w:val="30"/>
        </w:rPr>
        <w:t>»</w:t>
      </w:r>
      <w:r w:rsidR="00C340C3">
        <w:rPr>
          <w:sz w:val="30"/>
          <w:szCs w:val="30"/>
        </w:rPr>
        <w:t xml:space="preserve"> (1), </w:t>
      </w:r>
      <w:r w:rsidR="00C6489F">
        <w:rPr>
          <w:sz w:val="30"/>
          <w:szCs w:val="30"/>
        </w:rPr>
        <w:t>ГУО «</w:t>
      </w:r>
      <w:proofErr w:type="spellStart"/>
      <w:r w:rsidR="00C6489F">
        <w:rPr>
          <w:sz w:val="30"/>
          <w:szCs w:val="30"/>
        </w:rPr>
        <w:t>Заболотская</w:t>
      </w:r>
      <w:proofErr w:type="spellEnd"/>
      <w:r w:rsidR="00C6489F">
        <w:rPr>
          <w:sz w:val="30"/>
          <w:szCs w:val="30"/>
        </w:rPr>
        <w:t xml:space="preserve"> </w:t>
      </w:r>
      <w:r w:rsidR="00C340C3">
        <w:rPr>
          <w:sz w:val="30"/>
          <w:szCs w:val="30"/>
        </w:rPr>
        <w:t xml:space="preserve">средняя школа </w:t>
      </w:r>
      <w:r w:rsidR="00C6489F">
        <w:rPr>
          <w:sz w:val="30"/>
          <w:szCs w:val="30"/>
        </w:rPr>
        <w:t xml:space="preserve">имени </w:t>
      </w:r>
      <w:proofErr w:type="spellStart"/>
      <w:r w:rsidR="00C6489F">
        <w:rPr>
          <w:sz w:val="30"/>
          <w:szCs w:val="30"/>
        </w:rPr>
        <w:t>Е.Н.Карпенкова</w:t>
      </w:r>
      <w:proofErr w:type="spellEnd"/>
      <w:r w:rsidR="00C6489F">
        <w:rPr>
          <w:sz w:val="30"/>
          <w:szCs w:val="30"/>
        </w:rPr>
        <w:t xml:space="preserve">» </w:t>
      </w:r>
      <w:r w:rsidR="00C340C3">
        <w:rPr>
          <w:sz w:val="30"/>
          <w:szCs w:val="30"/>
        </w:rPr>
        <w:t xml:space="preserve">(1), </w:t>
      </w:r>
      <w:r w:rsidR="00C6489F">
        <w:rPr>
          <w:sz w:val="30"/>
          <w:szCs w:val="30"/>
        </w:rPr>
        <w:t>ГУО «</w:t>
      </w:r>
      <w:proofErr w:type="spellStart"/>
      <w:r w:rsidR="00C6489F">
        <w:rPr>
          <w:sz w:val="30"/>
          <w:szCs w:val="30"/>
        </w:rPr>
        <w:t>Конвелишская</w:t>
      </w:r>
      <w:proofErr w:type="spellEnd"/>
      <w:r w:rsidR="00C6489F">
        <w:rPr>
          <w:sz w:val="30"/>
          <w:szCs w:val="30"/>
        </w:rPr>
        <w:t xml:space="preserve"> </w:t>
      </w:r>
      <w:r w:rsidR="00C340C3">
        <w:rPr>
          <w:sz w:val="30"/>
          <w:szCs w:val="30"/>
        </w:rPr>
        <w:t>средняя школа</w:t>
      </w:r>
      <w:r w:rsidR="00C6489F">
        <w:rPr>
          <w:sz w:val="30"/>
          <w:szCs w:val="30"/>
        </w:rPr>
        <w:t>»</w:t>
      </w:r>
      <w:r w:rsidR="00C340C3">
        <w:rPr>
          <w:sz w:val="30"/>
          <w:szCs w:val="30"/>
        </w:rPr>
        <w:t xml:space="preserve"> (1), </w:t>
      </w:r>
      <w:r w:rsidR="00C6489F">
        <w:rPr>
          <w:sz w:val="30"/>
          <w:szCs w:val="30"/>
        </w:rPr>
        <w:t xml:space="preserve">ГУО </w:t>
      </w:r>
      <w:bookmarkStart w:id="0" w:name="_GoBack"/>
      <w:bookmarkEnd w:id="0"/>
      <w:r w:rsidR="00C6489F">
        <w:rPr>
          <w:sz w:val="30"/>
          <w:szCs w:val="30"/>
        </w:rPr>
        <w:t>«</w:t>
      </w:r>
      <w:proofErr w:type="spellStart"/>
      <w:r w:rsidR="00C6489F">
        <w:rPr>
          <w:sz w:val="30"/>
          <w:szCs w:val="30"/>
        </w:rPr>
        <w:t>Начская</w:t>
      </w:r>
      <w:proofErr w:type="spellEnd"/>
      <w:r w:rsidR="00C340C3">
        <w:rPr>
          <w:sz w:val="30"/>
          <w:szCs w:val="30"/>
        </w:rPr>
        <w:t xml:space="preserve"> средняя школа</w:t>
      </w:r>
      <w:r w:rsidR="00C6489F">
        <w:rPr>
          <w:sz w:val="30"/>
          <w:szCs w:val="30"/>
        </w:rPr>
        <w:t>»</w:t>
      </w:r>
      <w:r w:rsidR="00C340C3">
        <w:rPr>
          <w:sz w:val="30"/>
          <w:szCs w:val="30"/>
        </w:rPr>
        <w:t xml:space="preserve"> (1), </w:t>
      </w:r>
      <w:r w:rsidR="00C6489F">
        <w:rPr>
          <w:sz w:val="30"/>
          <w:szCs w:val="30"/>
        </w:rPr>
        <w:t>ГУО «</w:t>
      </w:r>
      <w:proofErr w:type="spellStart"/>
      <w:r w:rsidR="00C6489F">
        <w:rPr>
          <w:sz w:val="30"/>
          <w:szCs w:val="30"/>
        </w:rPr>
        <w:t>Переганцевская</w:t>
      </w:r>
      <w:proofErr w:type="spellEnd"/>
      <w:r w:rsidR="00C340C3">
        <w:rPr>
          <w:sz w:val="30"/>
          <w:szCs w:val="30"/>
        </w:rPr>
        <w:t xml:space="preserve"> </w:t>
      </w:r>
      <w:r w:rsidR="00C1010C">
        <w:rPr>
          <w:sz w:val="30"/>
          <w:szCs w:val="30"/>
        </w:rPr>
        <w:t>базовая</w:t>
      </w:r>
      <w:r w:rsidR="00C340C3">
        <w:rPr>
          <w:sz w:val="30"/>
          <w:szCs w:val="30"/>
        </w:rPr>
        <w:t xml:space="preserve"> школа</w:t>
      </w:r>
      <w:r w:rsidR="00C6489F">
        <w:rPr>
          <w:sz w:val="30"/>
          <w:szCs w:val="30"/>
        </w:rPr>
        <w:t>»</w:t>
      </w:r>
      <w:r w:rsidR="00C340C3">
        <w:rPr>
          <w:sz w:val="30"/>
          <w:szCs w:val="30"/>
        </w:rPr>
        <w:t xml:space="preserve"> (1),</w:t>
      </w:r>
      <w:r w:rsidR="00C1010C">
        <w:rPr>
          <w:sz w:val="30"/>
          <w:szCs w:val="30"/>
        </w:rPr>
        <w:t xml:space="preserve"> </w:t>
      </w:r>
      <w:r w:rsidR="00C6489F">
        <w:rPr>
          <w:sz w:val="30"/>
          <w:szCs w:val="30"/>
        </w:rPr>
        <w:t>ГУО «</w:t>
      </w:r>
      <w:proofErr w:type="spellStart"/>
      <w:r w:rsidR="00C1010C">
        <w:rPr>
          <w:sz w:val="30"/>
          <w:szCs w:val="30"/>
        </w:rPr>
        <w:t>Радунская</w:t>
      </w:r>
      <w:proofErr w:type="spellEnd"/>
      <w:r w:rsidR="00C1010C">
        <w:rPr>
          <w:sz w:val="30"/>
          <w:szCs w:val="30"/>
        </w:rPr>
        <w:t xml:space="preserve"> средняя школа</w:t>
      </w:r>
      <w:r w:rsidR="00C6489F">
        <w:rPr>
          <w:sz w:val="30"/>
          <w:szCs w:val="30"/>
        </w:rPr>
        <w:t>»</w:t>
      </w:r>
      <w:r w:rsidR="00C1010C">
        <w:rPr>
          <w:sz w:val="30"/>
          <w:szCs w:val="30"/>
        </w:rPr>
        <w:t xml:space="preserve"> (1), </w:t>
      </w:r>
      <w:r w:rsidR="00C6489F">
        <w:rPr>
          <w:sz w:val="30"/>
          <w:szCs w:val="30"/>
        </w:rPr>
        <w:t>ГУО «Детский сад</w:t>
      </w:r>
      <w:r w:rsidR="00C1010C">
        <w:rPr>
          <w:sz w:val="30"/>
          <w:szCs w:val="30"/>
        </w:rPr>
        <w:t xml:space="preserve">  </w:t>
      </w:r>
      <w:r w:rsidR="00B30BC1">
        <w:rPr>
          <w:sz w:val="30"/>
          <w:szCs w:val="30"/>
        </w:rPr>
        <w:t>№</w:t>
      </w:r>
      <w:r w:rsidR="00C1010C">
        <w:rPr>
          <w:sz w:val="30"/>
          <w:szCs w:val="30"/>
        </w:rPr>
        <w:t xml:space="preserve">1 </w:t>
      </w:r>
      <w:proofErr w:type="spellStart"/>
      <w:r w:rsidR="00C1010C">
        <w:rPr>
          <w:sz w:val="30"/>
          <w:szCs w:val="30"/>
        </w:rPr>
        <w:t>г.п</w:t>
      </w:r>
      <w:proofErr w:type="spellEnd"/>
      <w:r w:rsidR="00C1010C">
        <w:rPr>
          <w:sz w:val="30"/>
          <w:szCs w:val="30"/>
        </w:rPr>
        <w:t>. Вороново</w:t>
      </w:r>
      <w:r w:rsidR="00C6489F">
        <w:rPr>
          <w:sz w:val="30"/>
          <w:szCs w:val="30"/>
        </w:rPr>
        <w:t>»</w:t>
      </w:r>
      <w:r w:rsidR="00C1010C">
        <w:rPr>
          <w:sz w:val="30"/>
          <w:szCs w:val="30"/>
        </w:rPr>
        <w:t xml:space="preserve"> (</w:t>
      </w:r>
      <w:r w:rsidR="00B30BC1">
        <w:rPr>
          <w:sz w:val="30"/>
          <w:szCs w:val="30"/>
        </w:rPr>
        <w:t xml:space="preserve">1), </w:t>
      </w:r>
      <w:r w:rsidR="00C6489F">
        <w:rPr>
          <w:sz w:val="30"/>
          <w:szCs w:val="30"/>
        </w:rPr>
        <w:t xml:space="preserve">ГУО «Детский сад  №2 </w:t>
      </w:r>
      <w:proofErr w:type="spellStart"/>
      <w:r w:rsidR="00C6489F">
        <w:rPr>
          <w:sz w:val="30"/>
          <w:szCs w:val="30"/>
        </w:rPr>
        <w:t>г.п</w:t>
      </w:r>
      <w:proofErr w:type="spellEnd"/>
      <w:r w:rsidR="00C6489F">
        <w:rPr>
          <w:sz w:val="30"/>
          <w:szCs w:val="30"/>
        </w:rPr>
        <w:t xml:space="preserve">. Вороново» </w:t>
      </w:r>
      <w:r w:rsidR="00B30BC1">
        <w:rPr>
          <w:sz w:val="30"/>
          <w:szCs w:val="30"/>
        </w:rPr>
        <w:t xml:space="preserve">(1), </w:t>
      </w:r>
      <w:r w:rsidR="00C6489F">
        <w:rPr>
          <w:sz w:val="30"/>
          <w:szCs w:val="30"/>
        </w:rPr>
        <w:t xml:space="preserve">ГУО «Детский сад  №4 </w:t>
      </w:r>
      <w:proofErr w:type="spellStart"/>
      <w:r w:rsidR="00C6489F">
        <w:rPr>
          <w:sz w:val="30"/>
          <w:szCs w:val="30"/>
        </w:rPr>
        <w:t>г.п</w:t>
      </w:r>
      <w:proofErr w:type="spellEnd"/>
      <w:r w:rsidR="00C6489F">
        <w:rPr>
          <w:sz w:val="30"/>
          <w:szCs w:val="30"/>
        </w:rPr>
        <w:t xml:space="preserve">. Вороново» </w:t>
      </w:r>
      <w:r w:rsidR="00B30BC1">
        <w:rPr>
          <w:sz w:val="30"/>
          <w:szCs w:val="30"/>
        </w:rPr>
        <w:t xml:space="preserve">(1), </w:t>
      </w:r>
      <w:r w:rsidR="00C6489F">
        <w:rPr>
          <w:sz w:val="30"/>
          <w:szCs w:val="30"/>
        </w:rPr>
        <w:t>ГУО «</w:t>
      </w:r>
      <w:proofErr w:type="spellStart"/>
      <w:r w:rsidR="00C6489F">
        <w:rPr>
          <w:sz w:val="30"/>
          <w:szCs w:val="30"/>
        </w:rPr>
        <w:t>Радунский</w:t>
      </w:r>
      <w:proofErr w:type="spellEnd"/>
      <w:r w:rsidR="00C6489F">
        <w:rPr>
          <w:sz w:val="30"/>
          <w:szCs w:val="30"/>
        </w:rPr>
        <w:t xml:space="preserve"> детский сад»</w:t>
      </w:r>
      <w:r w:rsidR="00B30BC1">
        <w:rPr>
          <w:sz w:val="30"/>
          <w:szCs w:val="30"/>
        </w:rPr>
        <w:t xml:space="preserve"> (1).</w:t>
      </w:r>
    </w:p>
    <w:p w:rsidR="00B30BC1" w:rsidRDefault="00C6489F" w:rsidP="00A22163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 второй тур вышли 7</w:t>
      </w:r>
      <w:r w:rsidR="00B30BC1">
        <w:rPr>
          <w:sz w:val="30"/>
          <w:szCs w:val="30"/>
        </w:rPr>
        <w:t xml:space="preserve"> педагогов, которые стали победителями в </w:t>
      </w:r>
      <w:r w:rsidR="00D533DA">
        <w:rPr>
          <w:sz w:val="30"/>
          <w:szCs w:val="30"/>
        </w:rPr>
        <w:t>7 номинациях</w:t>
      </w:r>
      <w:r w:rsidR="00B30BC1">
        <w:rPr>
          <w:sz w:val="30"/>
          <w:szCs w:val="30"/>
        </w:rPr>
        <w:t xml:space="preserve">: </w:t>
      </w:r>
      <w:proofErr w:type="spellStart"/>
      <w:r>
        <w:rPr>
          <w:sz w:val="30"/>
          <w:szCs w:val="30"/>
        </w:rPr>
        <w:t>Своробович</w:t>
      </w:r>
      <w:proofErr w:type="spellEnd"/>
      <w:r>
        <w:rPr>
          <w:sz w:val="30"/>
          <w:szCs w:val="30"/>
        </w:rPr>
        <w:t xml:space="preserve"> С.Т</w:t>
      </w:r>
      <w:r w:rsidR="00B30BC1">
        <w:rPr>
          <w:sz w:val="30"/>
          <w:szCs w:val="30"/>
        </w:rPr>
        <w:t xml:space="preserve"> (в номинации «физика, астрономия, математика, информатика»)</w:t>
      </w:r>
      <w:r w:rsidR="00D533DA">
        <w:rPr>
          <w:sz w:val="30"/>
          <w:szCs w:val="30"/>
        </w:rPr>
        <w:t xml:space="preserve"> – ГУО «</w:t>
      </w:r>
      <w:proofErr w:type="spellStart"/>
      <w:r w:rsidR="00D533DA">
        <w:rPr>
          <w:sz w:val="30"/>
          <w:szCs w:val="30"/>
        </w:rPr>
        <w:t>Конвелишская</w:t>
      </w:r>
      <w:proofErr w:type="spellEnd"/>
      <w:r w:rsidR="00D533DA">
        <w:rPr>
          <w:sz w:val="30"/>
          <w:szCs w:val="30"/>
        </w:rPr>
        <w:t xml:space="preserve"> средняя школа»</w:t>
      </w:r>
      <w:r w:rsidR="00B30BC1"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Бальцевич</w:t>
      </w:r>
      <w:proofErr w:type="spellEnd"/>
      <w:r>
        <w:rPr>
          <w:sz w:val="30"/>
          <w:szCs w:val="30"/>
        </w:rPr>
        <w:t xml:space="preserve"> О.В.</w:t>
      </w:r>
      <w:r w:rsidR="00B30BC1">
        <w:rPr>
          <w:sz w:val="30"/>
          <w:szCs w:val="30"/>
        </w:rPr>
        <w:t xml:space="preserve"> (в номинации «иностранный язык»), </w:t>
      </w:r>
      <w:r>
        <w:rPr>
          <w:sz w:val="30"/>
          <w:szCs w:val="30"/>
        </w:rPr>
        <w:t>Кондратович С.М.</w:t>
      </w:r>
      <w:r w:rsidR="00B30BC1">
        <w:rPr>
          <w:sz w:val="30"/>
          <w:szCs w:val="30"/>
        </w:rPr>
        <w:t xml:space="preserve"> (в номинации «начальные классы»), </w:t>
      </w:r>
      <w:proofErr w:type="spellStart"/>
      <w:r>
        <w:rPr>
          <w:sz w:val="30"/>
          <w:szCs w:val="30"/>
        </w:rPr>
        <w:t>Коменок</w:t>
      </w:r>
      <w:proofErr w:type="spellEnd"/>
      <w:r>
        <w:rPr>
          <w:sz w:val="30"/>
          <w:szCs w:val="30"/>
        </w:rPr>
        <w:t xml:space="preserve"> А.С.</w:t>
      </w:r>
      <w:r w:rsidR="00B30BC1">
        <w:rPr>
          <w:sz w:val="30"/>
          <w:szCs w:val="30"/>
        </w:rPr>
        <w:t xml:space="preserve"> (в номинации «химия, биология») – </w:t>
      </w:r>
      <w:r w:rsidR="00D533DA">
        <w:rPr>
          <w:sz w:val="30"/>
          <w:szCs w:val="30"/>
        </w:rPr>
        <w:t>ГУО «</w:t>
      </w:r>
      <w:proofErr w:type="spellStart"/>
      <w:r w:rsidR="00B30BC1">
        <w:rPr>
          <w:sz w:val="30"/>
          <w:szCs w:val="30"/>
        </w:rPr>
        <w:t>Вороновская</w:t>
      </w:r>
      <w:proofErr w:type="spellEnd"/>
      <w:r w:rsidR="00B30BC1">
        <w:rPr>
          <w:sz w:val="30"/>
          <w:szCs w:val="30"/>
        </w:rPr>
        <w:t xml:space="preserve"> средняя школа</w:t>
      </w:r>
      <w:r w:rsidR="00D533DA">
        <w:rPr>
          <w:sz w:val="30"/>
          <w:szCs w:val="30"/>
        </w:rPr>
        <w:t>»</w:t>
      </w:r>
      <w:r w:rsidR="00B30BC1">
        <w:rPr>
          <w:sz w:val="30"/>
          <w:szCs w:val="30"/>
        </w:rPr>
        <w:t xml:space="preserve">, </w:t>
      </w:r>
      <w:proofErr w:type="spellStart"/>
      <w:r w:rsidR="00D533DA">
        <w:rPr>
          <w:sz w:val="30"/>
          <w:szCs w:val="30"/>
        </w:rPr>
        <w:t>Лукашун</w:t>
      </w:r>
      <w:proofErr w:type="spellEnd"/>
      <w:r w:rsidR="00D533DA">
        <w:rPr>
          <w:sz w:val="30"/>
          <w:szCs w:val="30"/>
        </w:rPr>
        <w:t xml:space="preserve"> С.А.</w:t>
      </w:r>
      <w:r w:rsidR="00B30BC1">
        <w:rPr>
          <w:sz w:val="30"/>
          <w:szCs w:val="30"/>
        </w:rPr>
        <w:t xml:space="preserve"> (в номинации «музыка, ИЗО, МХК, </w:t>
      </w:r>
      <w:proofErr w:type="spellStart"/>
      <w:r w:rsidR="00B30BC1">
        <w:rPr>
          <w:sz w:val="30"/>
          <w:szCs w:val="30"/>
        </w:rPr>
        <w:t>ФКиЗ</w:t>
      </w:r>
      <w:proofErr w:type="spellEnd"/>
      <w:r w:rsidR="00B30BC1">
        <w:rPr>
          <w:sz w:val="30"/>
          <w:szCs w:val="30"/>
        </w:rPr>
        <w:t>, ДП,</w:t>
      </w:r>
      <w:r w:rsidR="006F28B0">
        <w:rPr>
          <w:sz w:val="30"/>
          <w:szCs w:val="30"/>
        </w:rPr>
        <w:t xml:space="preserve"> </w:t>
      </w:r>
      <w:r w:rsidR="00B30BC1">
        <w:rPr>
          <w:sz w:val="30"/>
          <w:szCs w:val="30"/>
        </w:rPr>
        <w:t>труды</w:t>
      </w:r>
      <w:r w:rsidR="00D533DA">
        <w:rPr>
          <w:sz w:val="30"/>
          <w:szCs w:val="30"/>
        </w:rPr>
        <w:t>, черчение</w:t>
      </w:r>
      <w:r w:rsidR="00B30BC1">
        <w:rPr>
          <w:sz w:val="30"/>
          <w:szCs w:val="30"/>
        </w:rPr>
        <w:t xml:space="preserve">) – </w:t>
      </w:r>
      <w:r w:rsidR="00D533DA">
        <w:rPr>
          <w:sz w:val="30"/>
          <w:szCs w:val="30"/>
        </w:rPr>
        <w:t>ГУО «</w:t>
      </w:r>
      <w:proofErr w:type="spellStart"/>
      <w:r w:rsidR="00D533DA">
        <w:rPr>
          <w:sz w:val="30"/>
          <w:szCs w:val="30"/>
        </w:rPr>
        <w:t>Трокельская</w:t>
      </w:r>
      <w:proofErr w:type="spellEnd"/>
      <w:r w:rsidR="00D533DA">
        <w:rPr>
          <w:sz w:val="30"/>
          <w:szCs w:val="30"/>
        </w:rPr>
        <w:t xml:space="preserve"> базовая школа»</w:t>
      </w:r>
      <w:r w:rsidR="00B30BC1">
        <w:rPr>
          <w:sz w:val="30"/>
          <w:szCs w:val="30"/>
        </w:rPr>
        <w:t xml:space="preserve">, </w:t>
      </w:r>
      <w:proofErr w:type="spellStart"/>
      <w:r w:rsidR="00D533DA">
        <w:rPr>
          <w:sz w:val="30"/>
          <w:szCs w:val="30"/>
        </w:rPr>
        <w:t>Улевич</w:t>
      </w:r>
      <w:proofErr w:type="spellEnd"/>
      <w:r w:rsidR="00D533DA">
        <w:rPr>
          <w:sz w:val="30"/>
          <w:szCs w:val="30"/>
        </w:rPr>
        <w:t xml:space="preserve"> А.Р.</w:t>
      </w:r>
      <w:r w:rsidR="006F28B0">
        <w:rPr>
          <w:sz w:val="30"/>
          <w:szCs w:val="30"/>
        </w:rPr>
        <w:t xml:space="preserve"> (в номинации </w:t>
      </w:r>
      <w:r w:rsidR="00AF780E">
        <w:rPr>
          <w:sz w:val="30"/>
          <w:szCs w:val="30"/>
        </w:rPr>
        <w:t>«</w:t>
      </w:r>
      <w:r w:rsidR="006F28B0">
        <w:rPr>
          <w:sz w:val="30"/>
          <w:szCs w:val="30"/>
        </w:rPr>
        <w:t>русский язык и литература, белорусский язык и литература»)</w:t>
      </w:r>
      <w:r w:rsidR="00AF780E">
        <w:rPr>
          <w:sz w:val="30"/>
          <w:szCs w:val="30"/>
        </w:rPr>
        <w:t xml:space="preserve"> – </w:t>
      </w:r>
      <w:r w:rsidR="00D533DA">
        <w:rPr>
          <w:sz w:val="30"/>
          <w:szCs w:val="30"/>
        </w:rPr>
        <w:t>ГУО «</w:t>
      </w:r>
      <w:proofErr w:type="spellStart"/>
      <w:r w:rsidR="00D533DA">
        <w:rPr>
          <w:sz w:val="30"/>
          <w:szCs w:val="30"/>
        </w:rPr>
        <w:t>Беняконская</w:t>
      </w:r>
      <w:proofErr w:type="spellEnd"/>
      <w:r w:rsidR="00AF780E">
        <w:rPr>
          <w:sz w:val="30"/>
          <w:szCs w:val="30"/>
        </w:rPr>
        <w:t xml:space="preserve"> средняя школа</w:t>
      </w:r>
      <w:r w:rsidR="00D533DA">
        <w:rPr>
          <w:sz w:val="30"/>
          <w:szCs w:val="30"/>
        </w:rPr>
        <w:t>»</w:t>
      </w:r>
      <w:r w:rsidR="006F28B0">
        <w:rPr>
          <w:sz w:val="30"/>
          <w:szCs w:val="30"/>
        </w:rPr>
        <w:t xml:space="preserve">, </w:t>
      </w:r>
      <w:proofErr w:type="spellStart"/>
      <w:r w:rsidR="00D533DA">
        <w:rPr>
          <w:sz w:val="30"/>
          <w:szCs w:val="30"/>
        </w:rPr>
        <w:t>Руселевич</w:t>
      </w:r>
      <w:proofErr w:type="spellEnd"/>
      <w:r w:rsidR="00D533DA">
        <w:rPr>
          <w:sz w:val="30"/>
          <w:szCs w:val="30"/>
        </w:rPr>
        <w:t xml:space="preserve"> О.И.</w:t>
      </w:r>
      <w:r w:rsidR="006F28B0">
        <w:rPr>
          <w:sz w:val="30"/>
          <w:szCs w:val="30"/>
        </w:rPr>
        <w:t xml:space="preserve"> (в номинации «воспитатель дошкольного образования») – </w:t>
      </w:r>
      <w:r w:rsidR="00D533DA">
        <w:rPr>
          <w:sz w:val="30"/>
          <w:szCs w:val="30"/>
        </w:rPr>
        <w:t>ГУО «</w:t>
      </w:r>
      <w:proofErr w:type="spellStart"/>
      <w:r w:rsidR="00D533DA">
        <w:rPr>
          <w:sz w:val="30"/>
          <w:szCs w:val="30"/>
        </w:rPr>
        <w:t>Радунский</w:t>
      </w:r>
      <w:proofErr w:type="spellEnd"/>
      <w:r w:rsidR="00D533DA">
        <w:rPr>
          <w:sz w:val="30"/>
          <w:szCs w:val="30"/>
        </w:rPr>
        <w:t xml:space="preserve"> детский сад»</w:t>
      </w:r>
      <w:r w:rsidR="006F28B0">
        <w:rPr>
          <w:sz w:val="30"/>
          <w:szCs w:val="30"/>
        </w:rPr>
        <w:t>.</w:t>
      </w:r>
    </w:p>
    <w:p w:rsidR="006F28B0" w:rsidRDefault="006F28B0" w:rsidP="00A22163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Уроки (занятия) в незнакомых классах (группе) прошли на базе </w:t>
      </w:r>
      <w:r w:rsidR="00D533DA">
        <w:rPr>
          <w:sz w:val="30"/>
          <w:szCs w:val="30"/>
        </w:rPr>
        <w:t>ГУО «</w:t>
      </w:r>
      <w:proofErr w:type="spellStart"/>
      <w:r w:rsidR="00D533DA">
        <w:rPr>
          <w:sz w:val="30"/>
          <w:szCs w:val="30"/>
        </w:rPr>
        <w:t>Погородненская</w:t>
      </w:r>
      <w:proofErr w:type="spellEnd"/>
      <w:r w:rsidR="00D533DA">
        <w:rPr>
          <w:sz w:val="30"/>
          <w:szCs w:val="30"/>
        </w:rPr>
        <w:t xml:space="preserve"> средняя школа»</w:t>
      </w:r>
      <w:r>
        <w:rPr>
          <w:sz w:val="30"/>
          <w:szCs w:val="30"/>
        </w:rPr>
        <w:t xml:space="preserve">, </w:t>
      </w:r>
      <w:r w:rsidR="00D533DA">
        <w:rPr>
          <w:sz w:val="30"/>
          <w:szCs w:val="30"/>
        </w:rPr>
        <w:t>ГУО «</w:t>
      </w:r>
      <w:proofErr w:type="spellStart"/>
      <w:r w:rsidR="00D533DA">
        <w:rPr>
          <w:sz w:val="30"/>
          <w:szCs w:val="30"/>
        </w:rPr>
        <w:t>Радунская</w:t>
      </w:r>
      <w:proofErr w:type="spellEnd"/>
      <w:r w:rsidR="00D533DA">
        <w:rPr>
          <w:sz w:val="30"/>
          <w:szCs w:val="30"/>
        </w:rPr>
        <w:t xml:space="preserve"> средняя школа»</w:t>
      </w:r>
      <w:r>
        <w:rPr>
          <w:sz w:val="30"/>
          <w:szCs w:val="30"/>
        </w:rPr>
        <w:t xml:space="preserve">, </w:t>
      </w:r>
      <w:r w:rsidR="00D533DA">
        <w:rPr>
          <w:sz w:val="30"/>
          <w:szCs w:val="30"/>
        </w:rPr>
        <w:t>ГУО «Детский сад</w:t>
      </w:r>
      <w:r w:rsidR="00B82F52">
        <w:rPr>
          <w:sz w:val="30"/>
          <w:szCs w:val="30"/>
        </w:rPr>
        <w:t xml:space="preserve"> № 2 </w:t>
      </w:r>
      <w:proofErr w:type="spellStart"/>
      <w:r w:rsidR="00B82F52">
        <w:rPr>
          <w:sz w:val="30"/>
          <w:szCs w:val="30"/>
        </w:rPr>
        <w:t>г.п.Вороново</w:t>
      </w:r>
      <w:proofErr w:type="spellEnd"/>
      <w:r w:rsidR="00D533DA">
        <w:rPr>
          <w:sz w:val="30"/>
          <w:szCs w:val="30"/>
        </w:rPr>
        <w:t>»</w:t>
      </w:r>
      <w:r w:rsidR="00B82F52">
        <w:rPr>
          <w:sz w:val="30"/>
          <w:szCs w:val="30"/>
        </w:rPr>
        <w:t xml:space="preserve">, заключительное конкурсное мероприятие на базе </w:t>
      </w:r>
      <w:r w:rsidR="00D533DA">
        <w:rPr>
          <w:sz w:val="30"/>
          <w:szCs w:val="30"/>
        </w:rPr>
        <w:t>ГУО «</w:t>
      </w:r>
      <w:proofErr w:type="spellStart"/>
      <w:r w:rsidR="00D533DA">
        <w:rPr>
          <w:sz w:val="30"/>
          <w:szCs w:val="30"/>
        </w:rPr>
        <w:t>Радунская</w:t>
      </w:r>
      <w:proofErr w:type="spellEnd"/>
      <w:r w:rsidR="00D533DA">
        <w:rPr>
          <w:sz w:val="30"/>
          <w:szCs w:val="30"/>
        </w:rPr>
        <w:t xml:space="preserve"> средняя школа»</w:t>
      </w:r>
      <w:r w:rsidR="00B82F52">
        <w:rPr>
          <w:sz w:val="30"/>
          <w:szCs w:val="30"/>
        </w:rPr>
        <w:t>.</w:t>
      </w:r>
    </w:p>
    <w:p w:rsidR="006F28B0" w:rsidRDefault="00B82F52" w:rsidP="00A22163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Оргкомитет отмечает качественную работу администрации и пед</w:t>
      </w:r>
      <w:r w:rsidR="000511D2">
        <w:rPr>
          <w:sz w:val="30"/>
          <w:szCs w:val="30"/>
        </w:rPr>
        <w:t xml:space="preserve">агогических </w:t>
      </w:r>
      <w:r>
        <w:rPr>
          <w:sz w:val="30"/>
          <w:szCs w:val="30"/>
        </w:rPr>
        <w:t>коллективов данных учреждений образования по подготовке и проведению конкурсных мероприятий.</w:t>
      </w:r>
    </w:p>
    <w:p w:rsidR="00DA6571" w:rsidRDefault="00B82F52" w:rsidP="00A22163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Вместе с тем большинство учреждений образования недостаточно активны в привлечении к участию в профессиональных конкурсах педагогов, имеющих высшую категорию и демон</w:t>
      </w:r>
      <w:r w:rsidR="00DA6571">
        <w:rPr>
          <w:sz w:val="30"/>
          <w:szCs w:val="30"/>
        </w:rPr>
        <w:t xml:space="preserve">стрирующих значительную результативность деятельности. </w:t>
      </w:r>
    </w:p>
    <w:p w:rsidR="00B82F52" w:rsidRDefault="00DA6571" w:rsidP="00A22163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Жюри отмечено, что в ряде </w:t>
      </w:r>
      <w:proofErr w:type="spellStart"/>
      <w:r>
        <w:rPr>
          <w:sz w:val="30"/>
          <w:szCs w:val="30"/>
        </w:rPr>
        <w:t>самопрезентаций</w:t>
      </w:r>
      <w:proofErr w:type="spellEnd"/>
      <w:r>
        <w:rPr>
          <w:sz w:val="30"/>
          <w:szCs w:val="30"/>
        </w:rPr>
        <w:t xml:space="preserve"> конкурсантов не в полной мере раскрыта сущность педагогической работы, которая способствует получению результатов</w:t>
      </w:r>
      <w:r w:rsidR="007D6CF4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7D6CF4">
        <w:rPr>
          <w:sz w:val="30"/>
          <w:szCs w:val="30"/>
        </w:rPr>
        <w:t>Михневич А.А. (ГУО «</w:t>
      </w:r>
      <w:proofErr w:type="spellStart"/>
      <w:r w:rsidR="007D6CF4">
        <w:rPr>
          <w:sz w:val="30"/>
          <w:szCs w:val="30"/>
        </w:rPr>
        <w:t>Начская</w:t>
      </w:r>
      <w:proofErr w:type="spellEnd"/>
      <w:r w:rsidR="007D6CF4">
        <w:rPr>
          <w:sz w:val="30"/>
          <w:szCs w:val="30"/>
        </w:rPr>
        <w:t xml:space="preserve"> средняя школа»), </w:t>
      </w:r>
      <w:proofErr w:type="spellStart"/>
      <w:r w:rsidR="007D6CF4">
        <w:rPr>
          <w:sz w:val="30"/>
          <w:szCs w:val="30"/>
        </w:rPr>
        <w:t>Дайлидко</w:t>
      </w:r>
      <w:proofErr w:type="spellEnd"/>
      <w:r w:rsidR="007D6CF4">
        <w:rPr>
          <w:sz w:val="30"/>
          <w:szCs w:val="30"/>
        </w:rPr>
        <w:t xml:space="preserve"> М.И. </w:t>
      </w:r>
      <w:r>
        <w:rPr>
          <w:sz w:val="30"/>
          <w:szCs w:val="30"/>
        </w:rPr>
        <w:t xml:space="preserve"> </w:t>
      </w:r>
      <w:r w:rsidR="007D6CF4">
        <w:rPr>
          <w:sz w:val="30"/>
          <w:szCs w:val="30"/>
        </w:rPr>
        <w:t xml:space="preserve">(ГУО «Детский сад № 4 </w:t>
      </w:r>
      <w:proofErr w:type="spellStart"/>
      <w:r w:rsidR="007D6CF4">
        <w:rPr>
          <w:sz w:val="30"/>
          <w:szCs w:val="30"/>
        </w:rPr>
        <w:t>г.п.Вороново</w:t>
      </w:r>
      <w:proofErr w:type="spellEnd"/>
      <w:r w:rsidR="00C10221">
        <w:rPr>
          <w:sz w:val="30"/>
          <w:szCs w:val="30"/>
        </w:rPr>
        <w:t>»)</w:t>
      </w:r>
      <w:r w:rsidR="00B836C5">
        <w:rPr>
          <w:sz w:val="30"/>
          <w:szCs w:val="30"/>
        </w:rPr>
        <w:t xml:space="preserve">. Недостаточно проработаны проекты уроков (занятий) у конкурсантов </w:t>
      </w:r>
      <w:proofErr w:type="spellStart"/>
      <w:r w:rsidR="00D800E0">
        <w:rPr>
          <w:sz w:val="30"/>
          <w:szCs w:val="30"/>
        </w:rPr>
        <w:t>Кавальчук</w:t>
      </w:r>
      <w:proofErr w:type="spellEnd"/>
      <w:r w:rsidR="00C10221">
        <w:rPr>
          <w:sz w:val="30"/>
          <w:szCs w:val="30"/>
        </w:rPr>
        <w:t xml:space="preserve"> </w:t>
      </w:r>
      <w:r w:rsidR="00D800E0">
        <w:rPr>
          <w:sz w:val="30"/>
          <w:szCs w:val="30"/>
        </w:rPr>
        <w:t>Т.Г.</w:t>
      </w:r>
      <w:r w:rsidR="00B836C5">
        <w:rPr>
          <w:sz w:val="30"/>
          <w:szCs w:val="30"/>
        </w:rPr>
        <w:t xml:space="preserve"> (</w:t>
      </w:r>
      <w:r w:rsidR="00D800E0">
        <w:rPr>
          <w:sz w:val="30"/>
          <w:szCs w:val="30"/>
        </w:rPr>
        <w:t>ГУО «</w:t>
      </w:r>
      <w:proofErr w:type="spellStart"/>
      <w:r w:rsidR="00D800E0">
        <w:rPr>
          <w:sz w:val="30"/>
          <w:szCs w:val="30"/>
        </w:rPr>
        <w:t>Жирмунская</w:t>
      </w:r>
      <w:proofErr w:type="spellEnd"/>
      <w:r w:rsidR="00C60D59">
        <w:rPr>
          <w:sz w:val="30"/>
          <w:szCs w:val="30"/>
        </w:rPr>
        <w:t xml:space="preserve"> средняя школа</w:t>
      </w:r>
      <w:r w:rsidR="00D800E0">
        <w:rPr>
          <w:sz w:val="30"/>
          <w:szCs w:val="30"/>
        </w:rPr>
        <w:t>»</w:t>
      </w:r>
      <w:r w:rsidR="00C60D59">
        <w:rPr>
          <w:sz w:val="30"/>
          <w:szCs w:val="30"/>
        </w:rPr>
        <w:t xml:space="preserve">), </w:t>
      </w:r>
      <w:proofErr w:type="spellStart"/>
      <w:r w:rsidR="00485848">
        <w:rPr>
          <w:sz w:val="30"/>
          <w:szCs w:val="30"/>
        </w:rPr>
        <w:t>Войшнис</w:t>
      </w:r>
      <w:proofErr w:type="spellEnd"/>
      <w:r w:rsidR="00485848">
        <w:rPr>
          <w:sz w:val="30"/>
          <w:szCs w:val="30"/>
        </w:rPr>
        <w:t xml:space="preserve"> А.Э.</w:t>
      </w:r>
      <w:r w:rsidR="00C60D59">
        <w:rPr>
          <w:sz w:val="30"/>
          <w:szCs w:val="30"/>
        </w:rPr>
        <w:t xml:space="preserve"> </w:t>
      </w:r>
      <w:r w:rsidR="00485848">
        <w:rPr>
          <w:sz w:val="30"/>
          <w:szCs w:val="30"/>
        </w:rPr>
        <w:t>(ГУО «</w:t>
      </w:r>
      <w:proofErr w:type="spellStart"/>
      <w:r w:rsidR="00485848">
        <w:rPr>
          <w:sz w:val="30"/>
          <w:szCs w:val="30"/>
        </w:rPr>
        <w:t>Вороновская</w:t>
      </w:r>
      <w:proofErr w:type="spellEnd"/>
      <w:r w:rsidR="00485848">
        <w:rPr>
          <w:sz w:val="30"/>
          <w:szCs w:val="30"/>
        </w:rPr>
        <w:t xml:space="preserve"> средняя школа»)</w:t>
      </w:r>
      <w:r w:rsidR="00C60D59">
        <w:rPr>
          <w:sz w:val="30"/>
          <w:szCs w:val="30"/>
        </w:rPr>
        <w:t xml:space="preserve">, </w:t>
      </w:r>
      <w:proofErr w:type="spellStart"/>
      <w:r w:rsidR="00485848">
        <w:rPr>
          <w:sz w:val="30"/>
          <w:szCs w:val="30"/>
        </w:rPr>
        <w:t>Ковза</w:t>
      </w:r>
      <w:proofErr w:type="spellEnd"/>
      <w:r w:rsidR="00485848">
        <w:rPr>
          <w:sz w:val="30"/>
          <w:szCs w:val="30"/>
        </w:rPr>
        <w:t xml:space="preserve"> Ю.А.</w:t>
      </w:r>
      <w:r w:rsidR="000511D2">
        <w:rPr>
          <w:sz w:val="30"/>
          <w:szCs w:val="30"/>
        </w:rPr>
        <w:t xml:space="preserve"> (</w:t>
      </w:r>
      <w:r w:rsidR="00485848">
        <w:rPr>
          <w:sz w:val="30"/>
          <w:szCs w:val="30"/>
        </w:rPr>
        <w:t>ГУО «</w:t>
      </w:r>
      <w:proofErr w:type="spellStart"/>
      <w:r w:rsidR="00485848">
        <w:rPr>
          <w:sz w:val="30"/>
          <w:szCs w:val="30"/>
        </w:rPr>
        <w:t>Переганцевская</w:t>
      </w:r>
      <w:proofErr w:type="spellEnd"/>
      <w:r w:rsidR="00485848">
        <w:rPr>
          <w:sz w:val="30"/>
          <w:szCs w:val="30"/>
        </w:rPr>
        <w:t xml:space="preserve"> базовая школа»). </w:t>
      </w:r>
      <w:r w:rsidR="00C60D59">
        <w:rPr>
          <w:sz w:val="30"/>
          <w:szCs w:val="30"/>
        </w:rPr>
        <w:t xml:space="preserve"> При проведении уроков в незнакомых классах жюри отмечает, что основные трудности у большинства конкурсантов </w:t>
      </w:r>
      <w:r w:rsidR="00A222C0">
        <w:rPr>
          <w:sz w:val="30"/>
          <w:szCs w:val="30"/>
        </w:rPr>
        <w:t xml:space="preserve">возникают в целеполагании, организации контрольно-оценочной деятельности, в реализации </w:t>
      </w:r>
      <w:proofErr w:type="spellStart"/>
      <w:r w:rsidR="000511D2">
        <w:rPr>
          <w:sz w:val="30"/>
          <w:szCs w:val="30"/>
        </w:rPr>
        <w:t>внутрипредметных</w:t>
      </w:r>
      <w:proofErr w:type="spellEnd"/>
      <w:r w:rsidR="000511D2">
        <w:rPr>
          <w:sz w:val="30"/>
          <w:szCs w:val="30"/>
        </w:rPr>
        <w:t xml:space="preserve"> и </w:t>
      </w:r>
      <w:proofErr w:type="spellStart"/>
      <w:r w:rsidR="00A222C0">
        <w:rPr>
          <w:sz w:val="30"/>
          <w:szCs w:val="30"/>
        </w:rPr>
        <w:t>межпредметных</w:t>
      </w:r>
      <w:proofErr w:type="spellEnd"/>
      <w:r w:rsidR="00A222C0">
        <w:rPr>
          <w:sz w:val="30"/>
          <w:szCs w:val="30"/>
        </w:rPr>
        <w:t xml:space="preserve"> связей при освоении материала, уровень его обобщенности.</w:t>
      </w:r>
    </w:p>
    <w:p w:rsidR="00A222C0" w:rsidRDefault="00A222C0" w:rsidP="00A22163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 приняли участие в конкурсе </w:t>
      </w:r>
      <w:r w:rsidR="00485848"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Больтишская</w:t>
      </w:r>
      <w:proofErr w:type="spellEnd"/>
      <w:r>
        <w:rPr>
          <w:sz w:val="30"/>
          <w:szCs w:val="30"/>
        </w:rPr>
        <w:t xml:space="preserve"> базовая школа</w:t>
      </w:r>
      <w:r w:rsidR="00485848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r w:rsidR="00485848">
        <w:rPr>
          <w:sz w:val="30"/>
          <w:szCs w:val="30"/>
        </w:rPr>
        <w:t>ГУО «</w:t>
      </w:r>
      <w:proofErr w:type="spellStart"/>
      <w:r w:rsidR="00485848">
        <w:rPr>
          <w:sz w:val="30"/>
          <w:szCs w:val="30"/>
        </w:rPr>
        <w:t>Дотишская</w:t>
      </w:r>
      <w:proofErr w:type="spellEnd"/>
      <w:r w:rsidR="00485848">
        <w:rPr>
          <w:sz w:val="30"/>
          <w:szCs w:val="30"/>
        </w:rPr>
        <w:t xml:space="preserve"> средняя школа»,</w:t>
      </w:r>
      <w:r w:rsidR="007154E1">
        <w:rPr>
          <w:sz w:val="30"/>
          <w:szCs w:val="30"/>
        </w:rPr>
        <w:t xml:space="preserve"> ГУО «</w:t>
      </w:r>
      <w:proofErr w:type="spellStart"/>
      <w:r w:rsidR="007154E1">
        <w:rPr>
          <w:sz w:val="30"/>
          <w:szCs w:val="30"/>
        </w:rPr>
        <w:t>Клайшанская</w:t>
      </w:r>
      <w:proofErr w:type="spellEnd"/>
      <w:r w:rsidR="007154E1">
        <w:rPr>
          <w:sz w:val="30"/>
          <w:szCs w:val="30"/>
        </w:rPr>
        <w:t xml:space="preserve"> базовая школа», ГУО «Детский сад № 1 </w:t>
      </w:r>
      <w:proofErr w:type="spellStart"/>
      <w:r w:rsidR="007154E1">
        <w:rPr>
          <w:sz w:val="30"/>
          <w:szCs w:val="30"/>
        </w:rPr>
        <w:t>г.п.Вороново</w:t>
      </w:r>
      <w:proofErr w:type="spellEnd"/>
      <w:r w:rsidR="007154E1">
        <w:rPr>
          <w:sz w:val="30"/>
          <w:szCs w:val="30"/>
        </w:rPr>
        <w:t>»</w:t>
      </w:r>
      <w:r w:rsidR="00D328E8">
        <w:rPr>
          <w:sz w:val="30"/>
          <w:szCs w:val="30"/>
        </w:rPr>
        <w:t>.</w:t>
      </w:r>
    </w:p>
    <w:p w:rsidR="00D328E8" w:rsidRDefault="00D328E8" w:rsidP="00A22163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решения жюри</w:t>
      </w:r>
    </w:p>
    <w:p w:rsidR="00D328E8" w:rsidRDefault="00D328E8" w:rsidP="00D328E8">
      <w:pPr>
        <w:ind w:right="-284"/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D328E8" w:rsidRDefault="00F34378" w:rsidP="00F34378">
      <w:pPr>
        <w:pStyle w:val="a3"/>
        <w:ind w:left="0"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D328E8" w:rsidRPr="00D328E8">
        <w:rPr>
          <w:sz w:val="30"/>
          <w:szCs w:val="30"/>
        </w:rPr>
        <w:t>Признать победителями районного этапа конкурса «Учитель года Республики Беларусь» и наградить дипломами и ценными подарками:</w:t>
      </w:r>
    </w:p>
    <w:p w:rsidR="00D328E8" w:rsidRDefault="007154E1" w:rsidP="00D328E8">
      <w:pPr>
        <w:pStyle w:val="a3"/>
        <w:ind w:left="0" w:right="-284"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Бальцевич</w:t>
      </w:r>
      <w:proofErr w:type="spellEnd"/>
      <w:r>
        <w:rPr>
          <w:sz w:val="30"/>
          <w:szCs w:val="30"/>
        </w:rPr>
        <w:t xml:space="preserve"> О.В</w:t>
      </w:r>
      <w:r w:rsidR="00D328E8">
        <w:rPr>
          <w:sz w:val="30"/>
          <w:szCs w:val="30"/>
        </w:rPr>
        <w:t xml:space="preserve">., </w:t>
      </w:r>
      <w:r>
        <w:rPr>
          <w:sz w:val="30"/>
          <w:szCs w:val="30"/>
        </w:rPr>
        <w:t>ГУО «</w:t>
      </w:r>
      <w:proofErr w:type="spellStart"/>
      <w:r w:rsidR="00D328E8">
        <w:rPr>
          <w:sz w:val="30"/>
          <w:szCs w:val="30"/>
        </w:rPr>
        <w:t>Вороновская</w:t>
      </w:r>
      <w:proofErr w:type="spellEnd"/>
      <w:r w:rsidR="00D328E8">
        <w:rPr>
          <w:sz w:val="30"/>
          <w:szCs w:val="30"/>
        </w:rPr>
        <w:t xml:space="preserve"> средняя школа</w:t>
      </w:r>
      <w:r>
        <w:rPr>
          <w:sz w:val="30"/>
          <w:szCs w:val="30"/>
        </w:rPr>
        <w:t>»</w:t>
      </w:r>
      <w:r w:rsidR="00D328E8">
        <w:rPr>
          <w:sz w:val="30"/>
          <w:szCs w:val="30"/>
        </w:rPr>
        <w:t xml:space="preserve"> (в номинации «</w:t>
      </w:r>
      <w:r w:rsidR="00F34378">
        <w:rPr>
          <w:sz w:val="30"/>
          <w:szCs w:val="30"/>
        </w:rPr>
        <w:t>И</w:t>
      </w:r>
      <w:r w:rsidR="00D328E8">
        <w:rPr>
          <w:sz w:val="30"/>
          <w:szCs w:val="30"/>
        </w:rPr>
        <w:t>ностранный язык»);</w:t>
      </w:r>
    </w:p>
    <w:p w:rsidR="00D328E8" w:rsidRDefault="007154E1" w:rsidP="00D328E8">
      <w:pPr>
        <w:pStyle w:val="a3"/>
        <w:ind w:left="0" w:right="-284"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Лукашуна</w:t>
      </w:r>
      <w:proofErr w:type="spellEnd"/>
      <w:r>
        <w:rPr>
          <w:sz w:val="30"/>
          <w:szCs w:val="30"/>
        </w:rPr>
        <w:t xml:space="preserve"> С.А</w:t>
      </w:r>
      <w:r w:rsidR="00D328E8">
        <w:rPr>
          <w:sz w:val="30"/>
          <w:szCs w:val="30"/>
        </w:rPr>
        <w:t xml:space="preserve">., </w:t>
      </w:r>
      <w:r>
        <w:rPr>
          <w:sz w:val="30"/>
          <w:szCs w:val="30"/>
        </w:rPr>
        <w:t>ГУО «</w:t>
      </w:r>
      <w:proofErr w:type="spellStart"/>
      <w:r>
        <w:rPr>
          <w:sz w:val="30"/>
          <w:szCs w:val="30"/>
        </w:rPr>
        <w:t>Трокельская</w:t>
      </w:r>
      <w:proofErr w:type="spellEnd"/>
      <w:r>
        <w:rPr>
          <w:sz w:val="30"/>
          <w:szCs w:val="30"/>
        </w:rPr>
        <w:t xml:space="preserve"> базовая школа»</w:t>
      </w:r>
      <w:r w:rsidR="00F34378">
        <w:rPr>
          <w:sz w:val="30"/>
          <w:szCs w:val="30"/>
        </w:rPr>
        <w:t xml:space="preserve"> (в номинации «Музыка, ИЗО, МХК, труды, </w:t>
      </w:r>
      <w:proofErr w:type="spellStart"/>
      <w:r w:rsidR="00F34378">
        <w:rPr>
          <w:sz w:val="30"/>
          <w:szCs w:val="30"/>
        </w:rPr>
        <w:t>ФКиЗ</w:t>
      </w:r>
      <w:proofErr w:type="spellEnd"/>
      <w:r w:rsidR="00F34378">
        <w:rPr>
          <w:sz w:val="30"/>
          <w:szCs w:val="30"/>
        </w:rPr>
        <w:t>, ДП</w:t>
      </w:r>
      <w:r>
        <w:rPr>
          <w:sz w:val="30"/>
          <w:szCs w:val="30"/>
        </w:rPr>
        <w:t>, черчение»);</w:t>
      </w:r>
    </w:p>
    <w:p w:rsidR="007154E1" w:rsidRDefault="007154E1" w:rsidP="007154E1">
      <w:pPr>
        <w:pStyle w:val="a3"/>
        <w:ind w:left="0"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Кондратович С.М., ГУО «</w:t>
      </w:r>
      <w:proofErr w:type="spellStart"/>
      <w:r>
        <w:rPr>
          <w:sz w:val="30"/>
          <w:szCs w:val="30"/>
        </w:rPr>
        <w:t>Вороновская</w:t>
      </w:r>
      <w:proofErr w:type="spellEnd"/>
      <w:r>
        <w:rPr>
          <w:sz w:val="30"/>
          <w:szCs w:val="30"/>
        </w:rPr>
        <w:t xml:space="preserve"> средняя школа» (в номинации «начальные классы»);</w:t>
      </w:r>
    </w:p>
    <w:p w:rsidR="007154E1" w:rsidRDefault="007154E1" w:rsidP="00D328E8">
      <w:pPr>
        <w:pStyle w:val="a3"/>
        <w:ind w:left="0" w:right="-284"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Своробович</w:t>
      </w:r>
      <w:proofErr w:type="spellEnd"/>
      <w:r>
        <w:rPr>
          <w:sz w:val="30"/>
          <w:szCs w:val="30"/>
        </w:rPr>
        <w:t xml:space="preserve"> С.Т., ГУО «</w:t>
      </w:r>
      <w:proofErr w:type="spellStart"/>
      <w:r>
        <w:rPr>
          <w:sz w:val="30"/>
          <w:szCs w:val="30"/>
        </w:rPr>
        <w:t>Конвелишская</w:t>
      </w:r>
      <w:proofErr w:type="spellEnd"/>
      <w:r>
        <w:rPr>
          <w:sz w:val="30"/>
          <w:szCs w:val="30"/>
        </w:rPr>
        <w:t xml:space="preserve"> средняя школа» (в номинации «физика, астрономия, математика, информатика»).</w:t>
      </w:r>
    </w:p>
    <w:p w:rsidR="00F34378" w:rsidRDefault="00F34378" w:rsidP="00D328E8">
      <w:pPr>
        <w:pStyle w:val="a3"/>
        <w:ind w:left="0"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 Руководителям вышеперечисленных учреждений образования обеспеч</w:t>
      </w:r>
      <w:r w:rsidR="00D80801">
        <w:rPr>
          <w:sz w:val="30"/>
          <w:szCs w:val="30"/>
        </w:rPr>
        <w:t>ить каче</w:t>
      </w:r>
      <w:r w:rsidR="000D33F7">
        <w:rPr>
          <w:sz w:val="30"/>
          <w:szCs w:val="30"/>
        </w:rPr>
        <w:t>ственную подготовку материалов педагогов на заочный областной этап конкурса</w:t>
      </w:r>
      <w:r w:rsidR="00C10221">
        <w:rPr>
          <w:sz w:val="30"/>
          <w:szCs w:val="30"/>
        </w:rPr>
        <w:t xml:space="preserve"> до 03.02.2023</w:t>
      </w:r>
      <w:r w:rsidR="000D33F7">
        <w:rPr>
          <w:sz w:val="30"/>
          <w:szCs w:val="30"/>
        </w:rPr>
        <w:t>.</w:t>
      </w:r>
    </w:p>
    <w:p w:rsidR="000D33F7" w:rsidRDefault="000D33F7" w:rsidP="00D328E8">
      <w:pPr>
        <w:pStyle w:val="a3"/>
        <w:ind w:left="0"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Районному учебно-методическому кабинету (</w:t>
      </w:r>
      <w:proofErr w:type="spellStart"/>
      <w:r>
        <w:rPr>
          <w:sz w:val="30"/>
          <w:szCs w:val="30"/>
        </w:rPr>
        <w:t>Катковская</w:t>
      </w:r>
      <w:proofErr w:type="spellEnd"/>
      <w:r>
        <w:rPr>
          <w:sz w:val="30"/>
          <w:szCs w:val="30"/>
        </w:rPr>
        <w:t xml:space="preserve"> А.Ф.) обеспечить подачу материалов победителей районного этапа на з</w:t>
      </w:r>
      <w:r w:rsidR="0002325F">
        <w:rPr>
          <w:sz w:val="30"/>
          <w:szCs w:val="30"/>
        </w:rPr>
        <w:t xml:space="preserve">аочный областной этап в соответствии с приказом управления образования Гродненского облисполкома от </w:t>
      </w:r>
      <w:r w:rsidR="007154E1">
        <w:rPr>
          <w:sz w:val="30"/>
          <w:szCs w:val="30"/>
        </w:rPr>
        <w:t>06.09.2022</w:t>
      </w:r>
      <w:r w:rsidR="0002325F">
        <w:rPr>
          <w:sz w:val="30"/>
          <w:szCs w:val="30"/>
        </w:rPr>
        <w:t xml:space="preserve"> №</w:t>
      </w:r>
      <w:r w:rsidR="007154E1">
        <w:rPr>
          <w:sz w:val="30"/>
          <w:szCs w:val="30"/>
        </w:rPr>
        <w:t>197</w:t>
      </w:r>
      <w:r w:rsidR="0002325F">
        <w:rPr>
          <w:sz w:val="30"/>
          <w:szCs w:val="30"/>
        </w:rPr>
        <w:t>.</w:t>
      </w:r>
    </w:p>
    <w:p w:rsidR="0002325F" w:rsidRDefault="0002325F" w:rsidP="00D328E8">
      <w:pPr>
        <w:pStyle w:val="a3"/>
        <w:ind w:left="0"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 Специалистам отдела образования, методистам районного учебно-методического кабинета, руководителям районных и </w:t>
      </w:r>
      <w:proofErr w:type="spellStart"/>
      <w:r>
        <w:rPr>
          <w:sz w:val="30"/>
          <w:szCs w:val="30"/>
        </w:rPr>
        <w:t>внутришкольных</w:t>
      </w:r>
      <w:proofErr w:type="spellEnd"/>
      <w:r>
        <w:rPr>
          <w:sz w:val="30"/>
          <w:szCs w:val="30"/>
        </w:rPr>
        <w:t xml:space="preserve"> методических формирований:</w:t>
      </w:r>
    </w:p>
    <w:p w:rsidR="0002325F" w:rsidRDefault="0002325F" w:rsidP="00D328E8">
      <w:pPr>
        <w:pStyle w:val="a3"/>
        <w:ind w:left="0"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4.1. организовать и провести заседания методических формирований по вопросам целеполагания, организации контрольно-оценочной деятельности;</w:t>
      </w:r>
    </w:p>
    <w:p w:rsidR="0002325F" w:rsidRDefault="007154E1" w:rsidP="0002325F">
      <w:pPr>
        <w:pStyle w:val="a3"/>
        <w:ind w:left="0" w:right="-284" w:firstLine="709"/>
        <w:jc w:val="right"/>
        <w:rPr>
          <w:sz w:val="30"/>
          <w:szCs w:val="30"/>
        </w:rPr>
      </w:pPr>
      <w:r>
        <w:rPr>
          <w:sz w:val="30"/>
          <w:szCs w:val="30"/>
        </w:rPr>
        <w:t>на протяжении 2023</w:t>
      </w:r>
      <w:r w:rsidR="0002325F">
        <w:rPr>
          <w:sz w:val="30"/>
          <w:szCs w:val="30"/>
        </w:rPr>
        <w:t xml:space="preserve"> года</w:t>
      </w:r>
    </w:p>
    <w:p w:rsidR="0002325F" w:rsidRDefault="0002325F" w:rsidP="0002325F">
      <w:pPr>
        <w:pStyle w:val="a3"/>
        <w:ind w:left="0"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4.2. предусмотреть в работе методических формирований проведение мастер-классов, уроков в незнакомом классе.</w:t>
      </w:r>
    </w:p>
    <w:p w:rsidR="0002325F" w:rsidRDefault="007154E1" w:rsidP="0002325F">
      <w:pPr>
        <w:pStyle w:val="a3"/>
        <w:ind w:left="0" w:right="-284" w:firstLine="709"/>
        <w:jc w:val="right"/>
        <w:rPr>
          <w:sz w:val="30"/>
          <w:szCs w:val="30"/>
        </w:rPr>
      </w:pPr>
      <w:r>
        <w:rPr>
          <w:sz w:val="30"/>
          <w:szCs w:val="30"/>
        </w:rPr>
        <w:t>2023</w:t>
      </w:r>
      <w:r w:rsidR="0002325F">
        <w:rPr>
          <w:sz w:val="30"/>
          <w:szCs w:val="30"/>
        </w:rPr>
        <w:t xml:space="preserve"> год, далее постоянно</w:t>
      </w:r>
    </w:p>
    <w:p w:rsidR="0002325F" w:rsidRDefault="0002325F" w:rsidP="0002325F">
      <w:pPr>
        <w:pStyle w:val="a3"/>
        <w:ind w:left="0"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Рекомендовать руководителям учреждений образования поощрить педагогов, победивших в конкурсе</w:t>
      </w:r>
      <w:r w:rsidR="00C10221">
        <w:rPr>
          <w:sz w:val="30"/>
          <w:szCs w:val="30"/>
        </w:rPr>
        <w:t xml:space="preserve">, и педагогов, </w:t>
      </w:r>
      <w:r>
        <w:rPr>
          <w:sz w:val="30"/>
          <w:szCs w:val="30"/>
        </w:rPr>
        <w:t>членов жюри первого и второго туров конкурса.</w:t>
      </w:r>
    </w:p>
    <w:p w:rsidR="0002325F" w:rsidRDefault="0002325F" w:rsidP="0002325F">
      <w:pPr>
        <w:pStyle w:val="a3"/>
        <w:ind w:left="0"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6. </w:t>
      </w:r>
      <w:r w:rsidR="00AF780E">
        <w:rPr>
          <w:sz w:val="30"/>
          <w:szCs w:val="30"/>
        </w:rPr>
        <w:t xml:space="preserve">Администрации </w:t>
      </w:r>
      <w:r w:rsidR="007154E1">
        <w:rPr>
          <w:sz w:val="30"/>
          <w:szCs w:val="30"/>
        </w:rPr>
        <w:t>ГУО «</w:t>
      </w:r>
      <w:proofErr w:type="spellStart"/>
      <w:r w:rsidR="00AF780E">
        <w:rPr>
          <w:sz w:val="30"/>
          <w:szCs w:val="30"/>
        </w:rPr>
        <w:t>Больтишск</w:t>
      </w:r>
      <w:r w:rsidR="007154E1">
        <w:rPr>
          <w:sz w:val="30"/>
          <w:szCs w:val="30"/>
        </w:rPr>
        <w:t>ая</w:t>
      </w:r>
      <w:proofErr w:type="spellEnd"/>
      <w:r w:rsidR="00AF780E">
        <w:rPr>
          <w:sz w:val="30"/>
          <w:szCs w:val="30"/>
        </w:rPr>
        <w:t xml:space="preserve"> базов</w:t>
      </w:r>
      <w:r w:rsidR="007154E1">
        <w:rPr>
          <w:sz w:val="30"/>
          <w:szCs w:val="30"/>
        </w:rPr>
        <w:t>ая школа»</w:t>
      </w:r>
      <w:r w:rsidR="00AF780E">
        <w:rPr>
          <w:sz w:val="30"/>
          <w:szCs w:val="30"/>
        </w:rPr>
        <w:t xml:space="preserve">, </w:t>
      </w:r>
      <w:r w:rsidR="007154E1">
        <w:rPr>
          <w:sz w:val="30"/>
          <w:szCs w:val="30"/>
        </w:rPr>
        <w:t>ГУО «</w:t>
      </w:r>
      <w:proofErr w:type="spellStart"/>
      <w:r w:rsidR="007154E1">
        <w:rPr>
          <w:sz w:val="30"/>
          <w:szCs w:val="30"/>
        </w:rPr>
        <w:t>Дотишская</w:t>
      </w:r>
      <w:proofErr w:type="spellEnd"/>
      <w:r w:rsidR="007154E1">
        <w:rPr>
          <w:sz w:val="30"/>
          <w:szCs w:val="30"/>
        </w:rPr>
        <w:t xml:space="preserve"> средняя школа», ГУО «</w:t>
      </w:r>
      <w:proofErr w:type="spellStart"/>
      <w:r w:rsidR="007154E1">
        <w:rPr>
          <w:sz w:val="30"/>
          <w:szCs w:val="30"/>
        </w:rPr>
        <w:t>Клайшанская</w:t>
      </w:r>
      <w:proofErr w:type="spellEnd"/>
      <w:r w:rsidR="007154E1">
        <w:rPr>
          <w:sz w:val="30"/>
          <w:szCs w:val="30"/>
        </w:rPr>
        <w:t xml:space="preserve"> базовая школа», ГУО «Детский сад № 1 </w:t>
      </w:r>
      <w:proofErr w:type="spellStart"/>
      <w:r w:rsidR="007154E1">
        <w:rPr>
          <w:sz w:val="30"/>
          <w:szCs w:val="30"/>
        </w:rPr>
        <w:t>г.п.Вороново</w:t>
      </w:r>
      <w:proofErr w:type="spellEnd"/>
      <w:r w:rsidR="007154E1">
        <w:rPr>
          <w:sz w:val="30"/>
          <w:szCs w:val="30"/>
        </w:rPr>
        <w:t>»</w:t>
      </w:r>
      <w:r w:rsidR="00AF780E">
        <w:rPr>
          <w:sz w:val="30"/>
          <w:szCs w:val="30"/>
        </w:rPr>
        <w:t xml:space="preserve"> указать на устранение от участия в конкурсе.</w:t>
      </w:r>
    </w:p>
    <w:p w:rsidR="00AF780E" w:rsidRDefault="00AF780E" w:rsidP="0002325F">
      <w:pPr>
        <w:pStyle w:val="a3"/>
        <w:ind w:left="0"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 Контроль за исполнением приказа возложить на </w:t>
      </w:r>
      <w:r w:rsidR="007154E1">
        <w:rPr>
          <w:sz w:val="30"/>
          <w:szCs w:val="30"/>
        </w:rPr>
        <w:t xml:space="preserve">заместителя начальника отдела образования </w:t>
      </w:r>
      <w:proofErr w:type="spellStart"/>
      <w:r w:rsidR="007154E1">
        <w:rPr>
          <w:sz w:val="30"/>
          <w:szCs w:val="30"/>
        </w:rPr>
        <w:t>Зубель</w:t>
      </w:r>
      <w:proofErr w:type="spellEnd"/>
      <w:r w:rsidR="007154E1">
        <w:rPr>
          <w:sz w:val="30"/>
          <w:szCs w:val="30"/>
        </w:rPr>
        <w:t xml:space="preserve"> И.Г., </w:t>
      </w:r>
      <w:r>
        <w:rPr>
          <w:sz w:val="30"/>
          <w:szCs w:val="30"/>
        </w:rPr>
        <w:t>заведующего районн</w:t>
      </w:r>
      <w:r w:rsidR="004F099F">
        <w:rPr>
          <w:sz w:val="30"/>
          <w:szCs w:val="30"/>
        </w:rPr>
        <w:t>ым</w:t>
      </w:r>
      <w:r>
        <w:rPr>
          <w:sz w:val="30"/>
          <w:szCs w:val="30"/>
        </w:rPr>
        <w:t xml:space="preserve"> учебно-методическ</w:t>
      </w:r>
      <w:r w:rsidR="004F099F">
        <w:rPr>
          <w:sz w:val="30"/>
          <w:szCs w:val="30"/>
        </w:rPr>
        <w:t>им кабинетом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Катковскую</w:t>
      </w:r>
      <w:proofErr w:type="spellEnd"/>
      <w:r>
        <w:rPr>
          <w:sz w:val="30"/>
          <w:szCs w:val="30"/>
        </w:rPr>
        <w:t xml:space="preserve"> А.Ф.</w:t>
      </w:r>
    </w:p>
    <w:p w:rsidR="00AF780E" w:rsidRDefault="00AF780E" w:rsidP="00AF780E">
      <w:pPr>
        <w:pStyle w:val="a3"/>
        <w:spacing w:line="360" w:lineRule="auto"/>
        <w:ind w:left="0" w:right="-284" w:firstLine="709"/>
        <w:jc w:val="both"/>
        <w:rPr>
          <w:sz w:val="30"/>
          <w:szCs w:val="30"/>
        </w:rPr>
      </w:pPr>
    </w:p>
    <w:p w:rsidR="00AF780E" w:rsidRDefault="00AF780E" w:rsidP="00AF780E">
      <w:pPr>
        <w:pStyle w:val="a3"/>
        <w:ind w:left="0" w:right="-284"/>
        <w:jc w:val="both"/>
        <w:rPr>
          <w:sz w:val="30"/>
          <w:szCs w:val="30"/>
        </w:rPr>
      </w:pPr>
      <w:r>
        <w:rPr>
          <w:sz w:val="30"/>
          <w:szCs w:val="30"/>
        </w:rPr>
        <w:t>Начальник отдела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  <w:proofErr w:type="spellStart"/>
      <w:r>
        <w:rPr>
          <w:sz w:val="30"/>
          <w:szCs w:val="30"/>
        </w:rPr>
        <w:t>В.В.Люленко</w:t>
      </w:r>
      <w:proofErr w:type="spellEnd"/>
    </w:p>
    <w:p w:rsidR="00D328E8" w:rsidRPr="00D328E8" w:rsidRDefault="00D328E8" w:rsidP="00D328E8">
      <w:pPr>
        <w:pStyle w:val="a3"/>
        <w:ind w:left="709" w:right="-284"/>
        <w:jc w:val="both"/>
        <w:rPr>
          <w:sz w:val="30"/>
          <w:szCs w:val="30"/>
        </w:rPr>
      </w:pPr>
    </w:p>
    <w:p w:rsidR="00D328E8" w:rsidRPr="00D328E8" w:rsidRDefault="00D328E8" w:rsidP="00D328E8">
      <w:pPr>
        <w:pStyle w:val="a3"/>
        <w:ind w:left="1069" w:right="-284"/>
        <w:jc w:val="both"/>
        <w:rPr>
          <w:sz w:val="30"/>
          <w:szCs w:val="30"/>
        </w:rPr>
      </w:pPr>
    </w:p>
    <w:p w:rsidR="00A22163" w:rsidRDefault="007154E1" w:rsidP="00A22163">
      <w:pPr>
        <w:ind w:right="4253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начальника отдела</w:t>
      </w:r>
    </w:p>
    <w:p w:rsidR="007154E1" w:rsidRDefault="007154E1" w:rsidP="00A22163">
      <w:pPr>
        <w:ind w:right="4253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И.Г.Зубель</w:t>
      </w:r>
      <w:proofErr w:type="spellEnd"/>
    </w:p>
    <w:p w:rsidR="007154E1" w:rsidRDefault="007154E1" w:rsidP="00A22163">
      <w:pPr>
        <w:ind w:right="4253"/>
        <w:jc w:val="both"/>
        <w:rPr>
          <w:sz w:val="30"/>
          <w:szCs w:val="30"/>
        </w:rPr>
      </w:pPr>
      <w:r>
        <w:rPr>
          <w:sz w:val="30"/>
          <w:szCs w:val="30"/>
        </w:rPr>
        <w:t>_____.01.2023</w:t>
      </w:r>
    </w:p>
    <w:p w:rsidR="004F099F" w:rsidRDefault="004F099F" w:rsidP="00AF780E">
      <w:pPr>
        <w:jc w:val="both"/>
        <w:rPr>
          <w:sz w:val="29"/>
          <w:szCs w:val="29"/>
        </w:rPr>
      </w:pPr>
    </w:p>
    <w:p w:rsidR="004F099F" w:rsidRDefault="004F099F" w:rsidP="00AF780E">
      <w:pPr>
        <w:jc w:val="both"/>
        <w:rPr>
          <w:sz w:val="29"/>
          <w:szCs w:val="29"/>
        </w:rPr>
      </w:pPr>
    </w:p>
    <w:p w:rsidR="004F099F" w:rsidRDefault="004F099F" w:rsidP="00AF780E">
      <w:pPr>
        <w:jc w:val="both"/>
        <w:rPr>
          <w:sz w:val="29"/>
          <w:szCs w:val="29"/>
        </w:rPr>
      </w:pPr>
    </w:p>
    <w:p w:rsidR="00AF780E" w:rsidRPr="00831075" w:rsidRDefault="00AF780E" w:rsidP="00AF780E">
      <w:pPr>
        <w:jc w:val="both"/>
        <w:rPr>
          <w:sz w:val="29"/>
          <w:szCs w:val="29"/>
        </w:rPr>
      </w:pPr>
      <w:r w:rsidRPr="00831075">
        <w:rPr>
          <w:sz w:val="29"/>
          <w:szCs w:val="29"/>
        </w:rPr>
        <w:t>Заведующий учебно-методическим кабинетом</w:t>
      </w:r>
    </w:p>
    <w:p w:rsidR="00AF780E" w:rsidRPr="00831075" w:rsidRDefault="00AF780E" w:rsidP="00AF780E">
      <w:pPr>
        <w:jc w:val="both"/>
        <w:rPr>
          <w:sz w:val="29"/>
          <w:szCs w:val="29"/>
        </w:rPr>
      </w:pPr>
      <w:r w:rsidRPr="00831075">
        <w:rPr>
          <w:sz w:val="29"/>
          <w:szCs w:val="29"/>
        </w:rPr>
        <w:tab/>
      </w:r>
      <w:r w:rsidRPr="00831075">
        <w:rPr>
          <w:sz w:val="29"/>
          <w:szCs w:val="29"/>
        </w:rPr>
        <w:tab/>
      </w:r>
      <w:proofErr w:type="spellStart"/>
      <w:r w:rsidRPr="00831075">
        <w:rPr>
          <w:sz w:val="29"/>
          <w:szCs w:val="29"/>
        </w:rPr>
        <w:t>А.Ф.Катковская</w:t>
      </w:r>
      <w:proofErr w:type="spellEnd"/>
    </w:p>
    <w:p w:rsidR="00AF780E" w:rsidRPr="00831075" w:rsidRDefault="007154E1" w:rsidP="00AF780E">
      <w:pPr>
        <w:jc w:val="both"/>
        <w:rPr>
          <w:sz w:val="29"/>
          <w:szCs w:val="29"/>
        </w:rPr>
      </w:pPr>
      <w:r>
        <w:rPr>
          <w:sz w:val="29"/>
          <w:szCs w:val="29"/>
        </w:rPr>
        <w:t>___.01.2023</w:t>
      </w:r>
    </w:p>
    <w:p w:rsidR="00AF780E" w:rsidRPr="00831075" w:rsidRDefault="00AF780E" w:rsidP="00AF780E">
      <w:pPr>
        <w:jc w:val="both"/>
        <w:rPr>
          <w:sz w:val="29"/>
          <w:szCs w:val="29"/>
        </w:rPr>
      </w:pPr>
    </w:p>
    <w:p w:rsidR="00AF780E" w:rsidRDefault="00AF780E" w:rsidP="00AF780E">
      <w:pPr>
        <w:jc w:val="both"/>
        <w:rPr>
          <w:sz w:val="29"/>
          <w:szCs w:val="29"/>
        </w:rPr>
      </w:pPr>
    </w:p>
    <w:p w:rsidR="004F099F" w:rsidRDefault="004F099F" w:rsidP="00AF780E">
      <w:pPr>
        <w:jc w:val="both"/>
        <w:rPr>
          <w:sz w:val="29"/>
          <w:szCs w:val="29"/>
        </w:rPr>
      </w:pPr>
    </w:p>
    <w:p w:rsidR="004F099F" w:rsidRDefault="004F099F" w:rsidP="00AF780E">
      <w:pPr>
        <w:jc w:val="both"/>
        <w:rPr>
          <w:sz w:val="29"/>
          <w:szCs w:val="29"/>
        </w:rPr>
      </w:pPr>
    </w:p>
    <w:p w:rsidR="004F099F" w:rsidRDefault="004F099F" w:rsidP="00AF780E">
      <w:pPr>
        <w:jc w:val="both"/>
        <w:rPr>
          <w:sz w:val="29"/>
          <w:szCs w:val="29"/>
        </w:rPr>
      </w:pPr>
    </w:p>
    <w:p w:rsidR="004F099F" w:rsidRDefault="004F099F" w:rsidP="00AF780E">
      <w:pPr>
        <w:jc w:val="both"/>
        <w:rPr>
          <w:sz w:val="29"/>
          <w:szCs w:val="29"/>
        </w:rPr>
      </w:pPr>
    </w:p>
    <w:p w:rsidR="004F099F" w:rsidRDefault="004F099F" w:rsidP="00AF780E">
      <w:pPr>
        <w:jc w:val="both"/>
        <w:rPr>
          <w:sz w:val="29"/>
          <w:szCs w:val="29"/>
        </w:rPr>
      </w:pPr>
    </w:p>
    <w:p w:rsidR="00AF780E" w:rsidRPr="00831075" w:rsidRDefault="00AF780E" w:rsidP="00AF780E">
      <w:pPr>
        <w:jc w:val="both"/>
        <w:rPr>
          <w:sz w:val="29"/>
          <w:szCs w:val="29"/>
        </w:rPr>
      </w:pPr>
      <w:r w:rsidRPr="00831075">
        <w:rPr>
          <w:sz w:val="29"/>
          <w:szCs w:val="29"/>
        </w:rPr>
        <w:t>В дело 01-03</w:t>
      </w:r>
    </w:p>
    <w:p w:rsidR="00AF780E" w:rsidRPr="00831075" w:rsidRDefault="00AF780E" w:rsidP="00AF780E">
      <w:pPr>
        <w:jc w:val="both"/>
        <w:rPr>
          <w:sz w:val="29"/>
          <w:szCs w:val="29"/>
        </w:rPr>
      </w:pPr>
    </w:p>
    <w:p w:rsidR="00AF780E" w:rsidRPr="00831075" w:rsidRDefault="007154E1" w:rsidP="00AF780E">
      <w:pPr>
        <w:jc w:val="both"/>
        <w:rPr>
          <w:sz w:val="29"/>
          <w:szCs w:val="29"/>
        </w:rPr>
      </w:pPr>
      <w:r>
        <w:rPr>
          <w:sz w:val="29"/>
          <w:szCs w:val="29"/>
        </w:rPr>
        <w:t>___.01.2023</w:t>
      </w:r>
    </w:p>
    <w:p w:rsidR="00AF780E" w:rsidRPr="00421FFE" w:rsidRDefault="00AF780E" w:rsidP="00AF780E">
      <w:pPr>
        <w:pStyle w:val="a3"/>
        <w:ind w:left="0" w:right="-284"/>
        <w:jc w:val="both"/>
        <w:rPr>
          <w:sz w:val="30"/>
          <w:szCs w:val="30"/>
        </w:rPr>
      </w:pPr>
    </w:p>
    <w:p w:rsidR="00A22163" w:rsidRPr="00A22163" w:rsidRDefault="00A22163" w:rsidP="00A22163">
      <w:pPr>
        <w:ind w:right="4253"/>
        <w:jc w:val="both"/>
        <w:rPr>
          <w:sz w:val="30"/>
          <w:szCs w:val="30"/>
        </w:rPr>
      </w:pPr>
    </w:p>
    <w:sectPr w:rsidR="00A22163" w:rsidRPr="00A22163" w:rsidSect="00C10221">
      <w:headerReference w:type="default" r:id="rId7"/>
      <w:pgSz w:w="11906" w:h="16838"/>
      <w:pgMar w:top="170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34B" w:rsidRDefault="003B634B" w:rsidP="004F099F">
      <w:r>
        <w:separator/>
      </w:r>
    </w:p>
  </w:endnote>
  <w:endnote w:type="continuationSeparator" w:id="0">
    <w:p w:rsidR="003B634B" w:rsidRDefault="003B634B" w:rsidP="004F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34B" w:rsidRDefault="003B634B" w:rsidP="004F099F">
      <w:r>
        <w:separator/>
      </w:r>
    </w:p>
  </w:footnote>
  <w:footnote w:type="continuationSeparator" w:id="0">
    <w:p w:rsidR="003B634B" w:rsidRDefault="003B634B" w:rsidP="004F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16758"/>
      <w:docPartObj>
        <w:docPartGallery w:val="Page Numbers (Top of Page)"/>
        <w:docPartUnique/>
      </w:docPartObj>
    </w:sdtPr>
    <w:sdtEndPr/>
    <w:sdtContent>
      <w:p w:rsidR="004F099F" w:rsidRDefault="004F09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E15">
          <w:rPr>
            <w:noProof/>
          </w:rPr>
          <w:t>2</w:t>
        </w:r>
        <w:r>
          <w:fldChar w:fldCharType="end"/>
        </w:r>
      </w:p>
    </w:sdtContent>
  </w:sdt>
  <w:p w:rsidR="004F099F" w:rsidRDefault="004F09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35F"/>
    <w:multiLevelType w:val="hybridMultilevel"/>
    <w:tmpl w:val="37F4D832"/>
    <w:lvl w:ilvl="0" w:tplc="F72AC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63"/>
    <w:rsid w:val="0002325F"/>
    <w:rsid w:val="000511D2"/>
    <w:rsid w:val="000D33F7"/>
    <w:rsid w:val="00342E15"/>
    <w:rsid w:val="003711E4"/>
    <w:rsid w:val="003B634B"/>
    <w:rsid w:val="00485848"/>
    <w:rsid w:val="004B035B"/>
    <w:rsid w:val="004F099F"/>
    <w:rsid w:val="00602E4C"/>
    <w:rsid w:val="006F28B0"/>
    <w:rsid w:val="007154E1"/>
    <w:rsid w:val="007D6CF4"/>
    <w:rsid w:val="00907641"/>
    <w:rsid w:val="00907AEF"/>
    <w:rsid w:val="00A22163"/>
    <w:rsid w:val="00A222C0"/>
    <w:rsid w:val="00AF780E"/>
    <w:rsid w:val="00B30BC1"/>
    <w:rsid w:val="00B82F52"/>
    <w:rsid w:val="00B836C5"/>
    <w:rsid w:val="00C1010C"/>
    <w:rsid w:val="00C10221"/>
    <w:rsid w:val="00C340C3"/>
    <w:rsid w:val="00C60D59"/>
    <w:rsid w:val="00C6489F"/>
    <w:rsid w:val="00D328E8"/>
    <w:rsid w:val="00D533DA"/>
    <w:rsid w:val="00D800E0"/>
    <w:rsid w:val="00D80801"/>
    <w:rsid w:val="00DA6571"/>
    <w:rsid w:val="00E85A76"/>
    <w:rsid w:val="00F20167"/>
    <w:rsid w:val="00F3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D355E-FC8C-4777-8443-A6ACB2F5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6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8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0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099F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0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099F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99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9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2023-01-27T06:39:00Z</cp:lastPrinted>
  <dcterms:created xsi:type="dcterms:W3CDTF">2020-02-03T08:36:00Z</dcterms:created>
  <dcterms:modified xsi:type="dcterms:W3CDTF">2023-01-27T10:42:00Z</dcterms:modified>
</cp:coreProperties>
</file>