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46" w:rsidRPr="00875446" w:rsidRDefault="00875446" w:rsidP="00875446">
      <w:pPr>
        <w:shd w:val="clear" w:color="auto" w:fill="FFFFFF"/>
        <w:spacing w:before="150" w:after="180" w:line="270" w:lineRule="atLeast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Описание опыта работы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ind w:left="72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875446" w:rsidRPr="00875446" w:rsidRDefault="00875446" w:rsidP="0087544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Зачем педагогу нужно уметь обобщать свой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опыт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?П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рофессионал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=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специалист+квалификация</w:t>
      </w:r>
      <w:proofErr w:type="spellEnd"/>
    </w:p>
    <w:p w:rsidR="00875446" w:rsidRPr="00875446" w:rsidRDefault="00875446" w:rsidP="0087544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Квалификация – это способность субъекта не только исполнять, но и рефлексировать, переосмысливать, обобщать, перестраивать свою деятельность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Выявить опыт – значит определить объект,  предмет и тему изучения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Объектом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 педагогики является образование (система, процесс, результат)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Педагог-практик имеет объектом образовательный процесс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зависимости от должности, на первый план выходят разные процессы:</w:t>
      </w:r>
    </w:p>
    <w:p w:rsidR="00875446" w:rsidRPr="00875446" w:rsidRDefault="00875446" w:rsidP="008754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учителя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– обучение</w:t>
      </w:r>
    </w:p>
    <w:p w:rsidR="00875446" w:rsidRPr="00875446" w:rsidRDefault="00875446" w:rsidP="008754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 воспитателя - воспитание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Для определения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предмета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изучени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я(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того, что будет изучаться):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Проанализируйте свою деятельность по организации базового процесса и выявите в ней наиболее удачно решаемые педагогические задачи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Подумайте, благодаря чему успешно решаются данные задачи 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(специально подобранное содержание, или использование средств, приемов, методов, или особый тип взаимодействия и т.п.)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Сформулируйте результаты двух проделанных действий как номинацию предмета изучения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опыта работы содержит предмет рассмотрения (то, о чем говорится), т.е. должна четко отражать основную характеристику опыта, характер решаемой проблемы.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должна быть актуальной, т.е. соответствующей современным требованиям к образованию.</w:t>
      </w:r>
    </w:p>
    <w:p w:rsidR="00875446" w:rsidRPr="00875446" w:rsidRDefault="00875446" w:rsidP="008754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должна быть конкретной.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Пример определения предмета изучения и темы опыта</w:t>
      </w:r>
    </w:p>
    <w:p w:rsidR="00875446" w:rsidRPr="00875446" w:rsidRDefault="00875446" w:rsidP="0087544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Учитель начальных классов считает, что он успешно развивает логическое мышление учащихся на уроках математики</w:t>
      </w:r>
    </w:p>
    <w:p w:rsidR="00875446" w:rsidRPr="00875446" w:rsidRDefault="00875446" w:rsidP="0087544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Он полагает, что успеха он достигает благодаря использованию приема моделирования</w:t>
      </w:r>
    </w:p>
    <w:p w:rsidR="00875446" w:rsidRPr="00875446" w:rsidRDefault="00875446" w:rsidP="0087544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Предмет изучения - опыт использования моделирования как  средства развития логического мышления учащихся начальных классов на уроках математики</w:t>
      </w:r>
    </w:p>
    <w:p w:rsidR="00875446" w:rsidRPr="00875446" w:rsidRDefault="00875446" w:rsidP="0087544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– Развитие логического мышления младших школьников на уроках математики посредством моделирования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Задание: Проанализируйте варианты формулировок тем и выявите среди них недостаточно корректные: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Применение ИКТ на уроках математики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Формирование исследовательских умений в процессе изучения предмета «Человек и мир»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Экономическое образование младших школьников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Использование игры на уроках русского языка в 3 классе для развития познавательного интереса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 Развитие вычислительных навыков посредством использования тренажёров на уроках математики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 Использование активных методов обучения на уроках «Человек и мир» для формирования у младших школьников природоведческих представлений и понятий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7. Активизация познавательной деятельности младших школьников на уроках математики в 3 классе</w:t>
      </w:r>
    </w:p>
    <w:p w:rsidR="00875446" w:rsidRPr="00875446" w:rsidRDefault="00875446" w:rsidP="0087544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8. Проектирование проблемной ситуации на уроке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Типичные недочеты в формулировках темы опыта:</w:t>
      </w:r>
    </w:p>
    <w:p w:rsidR="00875446" w:rsidRPr="00875446" w:rsidRDefault="00875446" w:rsidP="0087544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содержит указание на средство, в формулировке отсутствует указание на то, ради чего используется это средство.</w:t>
      </w:r>
    </w:p>
    <w:p w:rsidR="00875446" w:rsidRPr="00875446" w:rsidRDefault="00875446" w:rsidP="0087544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Тема чересчур узкая и соответствует теме одного занятия, а опыт приравнен к методической разработке.</w:t>
      </w:r>
    </w:p>
    <w:p w:rsidR="00875446" w:rsidRPr="00875446" w:rsidRDefault="00875446" w:rsidP="0087544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имеет исследовательский характер.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Эффективность метода моделирования  в повышении качества образования по математике.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Роль игровых технологий в развитии творческих способностей учащихся.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Задание (групповое):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Предложите свой вариант формулировки темы педагогического опыта, над которой вы будете работать в ходе семинара.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ЦЕЛ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Ь–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 xml:space="preserve"> СРЕДСТВО 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или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СРЕДСТВО – ЦЕЛЬ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Можно использовать предложенные клише.</w:t>
      </w:r>
    </w:p>
    <w:p w:rsidR="00875446" w:rsidRPr="00875446" w:rsidRDefault="00875446" w:rsidP="00875446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«...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средствами 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...»</w:t>
      </w:r>
    </w:p>
    <w:p w:rsidR="00875446" w:rsidRPr="00875446" w:rsidRDefault="00875446" w:rsidP="00875446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«...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основе применения ...»</w:t>
      </w:r>
    </w:p>
    <w:p w:rsidR="00875446" w:rsidRPr="00875446" w:rsidRDefault="00875446" w:rsidP="00875446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«...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средство 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...»</w:t>
      </w:r>
    </w:p>
    <w:p w:rsidR="00875446" w:rsidRPr="00875446" w:rsidRDefault="00875446" w:rsidP="00875446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«Использование ... 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для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...»</w:t>
      </w:r>
    </w:p>
    <w:p w:rsidR="00875446" w:rsidRPr="00875446" w:rsidRDefault="00875446" w:rsidP="00875446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«Приемы (методы) ... как средство развития (формирования)…» и др.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Изучение опыта</w:t>
      </w:r>
    </w:p>
    <w:p w:rsidR="00875446" w:rsidRPr="00875446" w:rsidRDefault="00875446" w:rsidP="00875446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Изучение литературы для выявления теоретических оснований своих действий:</w:t>
      </w:r>
    </w:p>
    <w:p w:rsidR="00875446" w:rsidRPr="00875446" w:rsidRDefault="00875446" w:rsidP="00875446">
      <w:pPr>
        <w:numPr>
          <w:ilvl w:val="1"/>
          <w:numId w:val="10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понимается учеными то качество, которое Вы формируете или развиваете и которое заявлено в теме? (мышление, творческие способности, умения и навыки и т.д.). Откорректируйте свое понимание</w:t>
      </w:r>
    </w:p>
    <w:p w:rsidR="00875446" w:rsidRPr="00875446" w:rsidRDefault="00875446" w:rsidP="00875446">
      <w:pPr>
        <w:numPr>
          <w:ilvl w:val="1"/>
          <w:numId w:val="10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рассматривают ученые процесс формирования, развития этого качества. Сравните со своей деятельностью, выявите в ней этапы, если есть необходимость, внесите коррективы</w:t>
      </w:r>
    </w:p>
    <w:p w:rsidR="00875446" w:rsidRPr="00875446" w:rsidRDefault="00875446" w:rsidP="00875446">
      <w:pPr>
        <w:numPr>
          <w:ilvl w:val="1"/>
          <w:numId w:val="10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описывается методика использования тех средств, которыми Вы достигаете результата</w:t>
      </w:r>
    </w:p>
    <w:p w:rsidR="00875446" w:rsidRPr="00875446" w:rsidRDefault="00875446" w:rsidP="00875446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Анализ ситуаций и материалов практики</w:t>
      </w:r>
    </w:p>
    <w:p w:rsidR="00875446" w:rsidRPr="00875446" w:rsidRDefault="00875446" w:rsidP="00875446">
      <w:pPr>
        <w:numPr>
          <w:ilvl w:val="1"/>
          <w:numId w:val="11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можно систематизировать, классифицировать, обобщить имеющиеся в опыте материалы?</w:t>
      </w:r>
    </w:p>
    <w:p w:rsidR="00875446" w:rsidRPr="00875446" w:rsidRDefault="00875446" w:rsidP="00875446">
      <w:pPr>
        <w:numPr>
          <w:ilvl w:val="1"/>
          <w:numId w:val="11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Какие примеры целесообразно представить для конкретизации этой системы?</w:t>
      </w:r>
    </w:p>
    <w:p w:rsidR="00875446" w:rsidRPr="00875446" w:rsidRDefault="00875446" w:rsidP="00875446">
      <w:pPr>
        <w:numPr>
          <w:ilvl w:val="1"/>
          <w:numId w:val="11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можно измерить результативность организуемого Вами процесса?</w:t>
      </w:r>
    </w:p>
    <w:p w:rsidR="00875446" w:rsidRPr="00875446" w:rsidRDefault="00875446" w:rsidP="00875446">
      <w:pPr>
        <w:numPr>
          <w:ilvl w:val="1"/>
          <w:numId w:val="11"/>
        </w:numPr>
        <w:shd w:val="clear" w:color="auto" w:fill="FFFFFF"/>
        <w:spacing w:after="150" w:line="240" w:lineRule="auto"/>
        <w:ind w:left="10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можно предъявить как материальный итог Вашего опыта (карточки, схемы, набор заданий, инструкции, опорные схемы, алгоритмы)?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3. Описание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Структура описания:</w:t>
      </w:r>
    </w:p>
    <w:p w:rsidR="00875446" w:rsidRPr="00875446" w:rsidRDefault="00875446" w:rsidP="00875446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Основной текст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1.1. Информационный блок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1.2. Описание технологии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1.3. Заключение</w:t>
      </w:r>
    </w:p>
    <w:p w:rsidR="00875446" w:rsidRPr="00875446" w:rsidRDefault="00875446" w:rsidP="00875446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Приложения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Типичная ошибка – подмена жанра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редъявляются:</w:t>
      </w:r>
    </w:p>
    <w:p w:rsidR="00875446" w:rsidRPr="00875446" w:rsidRDefault="00875446" w:rsidP="00875446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тексты научно-исследовательских работ,</w:t>
      </w:r>
    </w:p>
    <w:p w:rsidR="00875446" w:rsidRPr="00875446" w:rsidRDefault="00875446" w:rsidP="00875446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тексты курсовых работ</w:t>
      </w:r>
    </w:p>
    <w:p w:rsidR="00875446" w:rsidRPr="00875446" w:rsidRDefault="00875446" w:rsidP="00875446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методические разработки </w:t>
      </w:r>
    </w:p>
    <w:p w:rsidR="00875446" w:rsidRPr="00875446" w:rsidRDefault="00875446" w:rsidP="00875446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тексты выпускных работ, выполненных в ходе ПК</w:t>
      </w:r>
    </w:p>
    <w:p w:rsidR="00875446" w:rsidRPr="00875446" w:rsidRDefault="00875446" w:rsidP="00875446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тексты докладов 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Информационный блок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Название темы опыта 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(на титульном листе)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Актуальность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Цели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Задачи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 Длительность работы над опытом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Актуальность: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Какие противоречия, затруднения, встречающиеся в массовой образовательной практике, успешно решаются в опыте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Противоречие: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1.Что требуется от                        2.Что есть в образования                      массовой                                                  практике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             3.На какие «вызовы» времени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                               отвечает опыт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3. Цели опыта: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развитие (формирование) каких способностей, качеств, знаний, умений, навыков учащихся опыт направлен (ориентация на базовый процесс);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какой 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результат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предполагается получить и в 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какой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образовательной ситуации (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диагностичность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конкретность цели)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(Основа для постановки цели: программные требования и научная трактовка того качества, которое формируется или развивается)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 Задачи опыта: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последовательность действий по достижению цели, результаты каждого этапа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Формулировки задач начинаются </w:t>
      </w:r>
      <w:proofErr w:type="spellStart"/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сглагола</w:t>
      </w:r>
      <w:proofErr w:type="spellEnd"/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Организовать</w:t>
      </w:r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Сформировать</w:t>
      </w:r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Отработать</w:t>
      </w:r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Обеспечить</w:t>
      </w:r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Способствовать</w:t>
      </w:r>
    </w:p>
    <w:p w:rsidR="00875446" w:rsidRPr="00875446" w:rsidRDefault="00875446" w:rsidP="00875446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Содействовать и т.д.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Недочеты:</w:t>
      </w:r>
    </w:p>
    <w:p w:rsidR="00875446" w:rsidRPr="00875446" w:rsidRDefault="00875446" w:rsidP="00875446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Смешение позиций педагога-практика и педагога-исследователя</w:t>
      </w:r>
    </w:p>
    <w:p w:rsidR="00875446" w:rsidRPr="00875446" w:rsidRDefault="00875446" w:rsidP="00875446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Недиагностичность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целей и задач: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Развивать творческие способности у младших школьников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Формировать у младших школьников культуру безопасной жизнедеятельности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Путь преодоления: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Цель = планируемый результат (какими качествами будет обладать учащийся)</w:t>
      </w:r>
    </w:p>
    <w:p w:rsidR="00875446" w:rsidRPr="00875446" w:rsidRDefault="00875446" w:rsidP="00875446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Отсутствие взаимосвязи между целью и задачами.</w:t>
      </w:r>
    </w:p>
    <w:p w:rsidR="00875446" w:rsidRPr="00875446" w:rsidRDefault="00875446" w:rsidP="00875446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 не соответствует теме; цель шире или уже темы.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 Длительность работы над опытом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продолжительность работы по данной теме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основные этапы работы над опытом и их содержание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Критерии и показатели оценки содержания информационного блока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3310"/>
        <w:gridCol w:w="1797"/>
      </w:tblGrid>
      <w:tr w:rsidR="00875446" w:rsidRPr="00875446" w:rsidTr="00875446">
        <w:trPr>
          <w:trHeight w:val="450"/>
        </w:trPr>
        <w:tc>
          <w:tcPr>
            <w:tcW w:w="39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Баллы</w:t>
            </w:r>
          </w:p>
        </w:tc>
      </w:tr>
      <w:tr w:rsidR="00875446" w:rsidRPr="00875446" w:rsidTr="00875446">
        <w:trPr>
          <w:trHeight w:val="405"/>
        </w:trPr>
        <w:tc>
          <w:tcPr>
            <w:tcW w:w="394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Согласованность целей, задач, результата с проблемой</w:t>
            </w:r>
          </w:p>
        </w:tc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Нечетко выделена проблема, 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либоцели</w:t>
            </w:r>
            <w:proofErr w:type="spell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и задачи, либо результат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</w:tr>
      <w:tr w:rsidR="00875446" w:rsidRPr="00875446" w:rsidTr="00875446">
        <w:trPr>
          <w:trHeight w:val="31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Проблема, цели, задачи, результат не согласуются между собой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875446" w:rsidRPr="00875446" w:rsidTr="00875446">
        <w:trPr>
          <w:trHeight w:val="61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Цель определена на основе проблемы, задачи направлены на достижение цели, результат не отражает степень достижения цели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875446" w:rsidRPr="00875446" w:rsidTr="00875446">
        <w:trPr>
          <w:trHeight w:val="6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3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Цель направлена на решение проблемы, поставлена 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диагностично</w:t>
            </w:r>
            <w:proofErr w:type="spell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задачи направлены на реализацию цели, результат отражает степень достижения цели</w:t>
            </w:r>
          </w:p>
        </w:tc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Подведение итогов работы над информационным блоком</w:t>
      </w:r>
    </w:p>
    <w:p w:rsidR="00875446" w:rsidRPr="00875446" w:rsidRDefault="00875446" w:rsidP="00875446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Каково назначение информационного блока?</w:t>
      </w:r>
    </w:p>
    <w:p w:rsidR="00875446" w:rsidRPr="00875446" w:rsidRDefault="00875446" w:rsidP="00875446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составляет его содержание?</w:t>
      </w:r>
    </w:p>
    <w:p w:rsidR="00875446" w:rsidRPr="00875446" w:rsidRDefault="00875446" w:rsidP="00875446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фрагменты этого блока требуют серьезного и глубокого продумывания?</w:t>
      </w:r>
    </w:p>
    <w:p w:rsidR="00875446" w:rsidRPr="00875446" w:rsidRDefault="00875446" w:rsidP="00875446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главные выводы Вы сделали для себя?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2.Описание технологии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2.1. Ведущая идея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2.2. Описание сущности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2.3. Результативность и эффективность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2.1. Ведущая идея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Выделение наиболее главного, существенного в деятельности автора, акцент на выделенный конкретный аспект деятельности</w:t>
      </w:r>
    </w:p>
    <w:p w:rsidR="00875446" w:rsidRPr="00875446" w:rsidRDefault="00875446" w:rsidP="00875446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формулировки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идеи 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ответить на </w:t>
      </w:r>
      <w:r w:rsidRPr="00875446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один из вопросов</w:t>
      </w: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875446" w:rsidRPr="00875446" w:rsidRDefault="00875446" w:rsidP="00875446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самое главное (наиболее существенное) нужно сделать, чтобы цель была достигнута?</w:t>
      </w:r>
    </w:p>
    <w:p w:rsidR="00875446" w:rsidRPr="00875446" w:rsidRDefault="00875446" w:rsidP="00875446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необходимо преобразовать определенный компонент образовательного процесса, чтобы изменить сложившуюся ситуацию?</w:t>
      </w:r>
    </w:p>
    <w:p w:rsidR="00875446" w:rsidRPr="00875446" w:rsidRDefault="00875446" w:rsidP="00875446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средства необходимы для разрешения проблемы? Что необходимо разработать? Что изменить в уроке?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2.2. Описание сущности опыта</w:t>
      </w:r>
    </w:p>
    <w:p w:rsidR="00875446" w:rsidRPr="00875446" w:rsidRDefault="00875446" w:rsidP="00875446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Отражение в общем виде методических и педагогических аспектов опыта – что защищается и как применяется.</w:t>
      </w:r>
    </w:p>
    <w:p w:rsidR="00875446" w:rsidRPr="00875446" w:rsidRDefault="00875446" w:rsidP="00875446">
      <w:pPr>
        <w:numPr>
          <w:ilvl w:val="0"/>
          <w:numId w:val="2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Желательно представить научную основу опыта, но описывать только те положения, методы и приемы, которые используются в данном опыте (ссылки на литературу: [3])</w:t>
      </w:r>
    </w:p>
    <w:p w:rsidR="00875446" w:rsidRPr="00875446" w:rsidRDefault="00875446" w:rsidP="00875446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Отражение педагогического опыта в 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системе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: какие компоненты его составляют, какие взаимосвязи между ними существуют</w:t>
      </w:r>
    </w:p>
    <w:p w:rsidR="00875446" w:rsidRPr="00875446" w:rsidRDefault="00875446" w:rsidP="00875446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Отражение  последовательности действий при применении основных приемов, форм, сре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дств в к</w:t>
      </w:r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онтексте общей логики опыта, алгоритм деятельности обучающихся, поэтапные действия учителя</w:t>
      </w:r>
    </w:p>
    <w:p w:rsidR="00875446" w:rsidRPr="00875446" w:rsidRDefault="00875446" w:rsidP="00875446">
      <w:pPr>
        <w:numPr>
          <w:ilvl w:val="0"/>
          <w:numId w:val="2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Конкретизация материала через примеры каждого компонента системы опыта, фрагменты занятий, уроков, пособий и др.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Критерии и показатели оценки описания сущности опыта</w:t>
      </w:r>
    </w:p>
    <w:tbl>
      <w:tblPr>
        <w:tblW w:w="7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980"/>
        <w:gridCol w:w="975"/>
      </w:tblGrid>
      <w:tr w:rsidR="00875446" w:rsidRPr="00875446" w:rsidTr="00875446">
        <w:trPr>
          <w:trHeight w:val="555"/>
        </w:trPr>
        <w:tc>
          <w:tcPr>
            <w:tcW w:w="1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Баллы</w:t>
            </w:r>
          </w:p>
        </w:tc>
      </w:tr>
      <w:tr w:rsidR="00875446" w:rsidRPr="00875446" w:rsidTr="00875446">
        <w:trPr>
          <w:trHeight w:val="825"/>
        </w:trPr>
        <w:tc>
          <w:tcPr>
            <w:tcW w:w="126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Сущность опыта</w:t>
            </w:r>
          </w:p>
        </w:tc>
        <w:tc>
          <w:tcPr>
            <w:tcW w:w="4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Представлено описание отдельных приемов, методов, средств, форм, подходов</w:t>
            </w:r>
          </w:p>
        </w:tc>
        <w:tc>
          <w:tcPr>
            <w:tcW w:w="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</w:tr>
      <w:tr w:rsidR="00875446" w:rsidRPr="00875446" w:rsidTr="00875446">
        <w:trPr>
          <w:trHeight w:val="9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Представлен набор известных приемов,…., направленных на достижение запланированных результатов</w:t>
            </w:r>
          </w:p>
        </w:tc>
        <w:tc>
          <w:tcPr>
            <w:tcW w:w="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875446" w:rsidRPr="00875446" w:rsidTr="00875446">
        <w:trPr>
          <w:trHeight w:val="14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Создан педагогический продукт (методы, средства, технологии, содержание), обеспечивающий достижение результатов на основе авторской идеи, описана деятельность автора по применению</w:t>
            </w:r>
          </w:p>
        </w:tc>
        <w:tc>
          <w:tcPr>
            <w:tcW w:w="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875446" w:rsidRPr="00875446" w:rsidTr="00875446">
        <w:trPr>
          <w:trHeight w:val="8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Создан авторский педагогический продукт. Опыт представлен технологично (четкий алгоритм действий)</w:t>
            </w:r>
          </w:p>
        </w:tc>
        <w:tc>
          <w:tcPr>
            <w:tcW w:w="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Типичные ошибки в описании сути опыта: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опыт подменяется теоретическим рефератом по заявленной теме;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опыт раскрывает процесс формирования или развития «смежных» понятий («орфографическая зоркость» подменяется «орфографическим навыком»);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чрезмерно большой обзор научной литературы или отсутствие теоретического обоснования (не указываются авторы классификаций, подходов, методик, которые педагог использует в своей деятельности (получается, что автор – сам учитель);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перечисление отдельных компонентов деятельности, отсутствие системы;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избыточное количество однотипных  примеров;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отсутствуют конкретные примеры из опыта работы педагога;</w:t>
      </w:r>
    </w:p>
    <w:p w:rsidR="00875446" w:rsidRPr="00875446" w:rsidRDefault="00875446" w:rsidP="00875446">
      <w:pPr>
        <w:numPr>
          <w:ilvl w:val="0"/>
          <w:numId w:val="2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описание ведётся не от первого лица («Учитель на уроке должен ...»)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2.3. Результативность и эффективность опыта</w:t>
      </w:r>
    </w:p>
    <w:p w:rsidR="00875446" w:rsidRPr="00875446" w:rsidRDefault="00875446" w:rsidP="00875446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Определение критериев и показателей для диагностирования успешности данного опыта, представление методики подсчета результатов</w:t>
      </w:r>
    </w:p>
    <w:p w:rsidR="00875446" w:rsidRPr="00875446" w:rsidRDefault="00875446" w:rsidP="00875446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Достаточность, конкретность,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измеряемость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, взаимосвязанность показателей результативности опыта</w:t>
      </w:r>
    </w:p>
    <w:p w:rsidR="00875446" w:rsidRPr="00875446" w:rsidRDefault="00875446" w:rsidP="00875446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Доказательность результативности посредством конкретных примеров со ссылкой на материалы приложения</w:t>
      </w:r>
    </w:p>
    <w:p w:rsidR="00875446" w:rsidRPr="00875446" w:rsidRDefault="00875446" w:rsidP="00875446">
      <w:pPr>
        <w:numPr>
          <w:ilvl w:val="0"/>
          <w:numId w:val="2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Определение условий, позитивно и негативно влияющих на  эффективность и результативность данного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2.3. Для описания результативности необходимо ответить на вопросы:</w:t>
      </w:r>
    </w:p>
    <w:p w:rsidR="00875446" w:rsidRPr="00875446" w:rsidRDefault="00875446" w:rsidP="00875446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можно доказать результативность моего опыта?</w:t>
      </w:r>
    </w:p>
    <w:p w:rsidR="00875446" w:rsidRPr="00875446" w:rsidRDefault="00875446" w:rsidP="00875446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результаты получены в итоге моей деятельности? Какие из них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напрямую связаны с темой моего опыта?</w:t>
      </w:r>
    </w:p>
    <w:p w:rsidR="00875446" w:rsidRPr="00875446" w:rsidRDefault="00875446" w:rsidP="00875446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Удалось ли мне достигнуть поставленной цели?</w:t>
      </w:r>
    </w:p>
    <w:p w:rsidR="00875446" w:rsidRPr="00875446" w:rsidRDefault="00875446" w:rsidP="00875446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каким показателям можно судить о достижении желаемого результата?</w:t>
      </w:r>
    </w:p>
    <w:p w:rsidR="00875446" w:rsidRPr="00875446" w:rsidRDefault="00875446" w:rsidP="00875446">
      <w:pPr>
        <w:numPr>
          <w:ilvl w:val="0"/>
          <w:numId w:val="2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конкретные примеры можно привести в качестве подтверждения полученных результатов?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u w:val="single"/>
          <w:lang w:eastAsia="ru-RU"/>
        </w:rPr>
        <w:t>Самое главное, чтобы критерии и показатели соответствовали теме и цели опыта!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Критерии и показатели оценки результативности опыта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00"/>
        <w:gridCol w:w="1230"/>
      </w:tblGrid>
      <w:tr w:rsidR="00875446" w:rsidRPr="00875446" w:rsidTr="00875446">
        <w:trPr>
          <w:trHeight w:val="270"/>
        </w:trPr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6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Баллы</w:t>
            </w:r>
          </w:p>
        </w:tc>
      </w:tr>
      <w:tr w:rsidR="00875446" w:rsidRPr="00875446" w:rsidTr="00875446">
        <w:trPr>
          <w:trHeight w:val="315"/>
        </w:trPr>
        <w:tc>
          <w:tcPr>
            <w:tcW w:w="223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Результа-тивность</w:t>
            </w:r>
            <w:proofErr w:type="spellEnd"/>
            <w:proofErr w:type="gram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эффектив-ность</w:t>
            </w:r>
            <w:proofErr w:type="spellEnd"/>
          </w:p>
        </w:tc>
        <w:tc>
          <w:tcPr>
            <w:tcW w:w="6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Выделены отдельные показатели результативности. Результативность не доказана</w:t>
            </w:r>
          </w:p>
        </w:tc>
        <w:tc>
          <w:tcPr>
            <w:tcW w:w="1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</w:tr>
      <w:tr w:rsidR="00875446" w:rsidRPr="00875446" w:rsidTr="0087544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Выделены отдельные показатели результативности. Доказательства результативности не убедительны</w:t>
            </w:r>
          </w:p>
        </w:tc>
        <w:tc>
          <w:tcPr>
            <w:tcW w:w="1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875446" w:rsidRPr="00875446" w:rsidTr="00875446">
        <w:trPr>
          <w:trHeight w:val="54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Выделены отдельные показатели результативности. Эффективность доказана. Нечетко определены условия, способствующие и ограничивающие применение и перспективы развития опыта</w:t>
            </w:r>
          </w:p>
        </w:tc>
        <w:tc>
          <w:tcPr>
            <w:tcW w:w="1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875446" w:rsidRPr="00875446" w:rsidTr="00875446">
        <w:trPr>
          <w:trHeight w:val="5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Выделены полные, конкретные показатели. Доказана результативность. Определены условия, способствующие и ограничивающие применение и перспективы развития опыта</w:t>
            </w:r>
          </w:p>
        </w:tc>
        <w:tc>
          <w:tcPr>
            <w:tcW w:w="1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Типичные ошибки в представлении результативности и эффективности опыта.</w:t>
      </w:r>
    </w:p>
    <w:p w:rsidR="00875446" w:rsidRPr="00875446" w:rsidRDefault="00875446" w:rsidP="00875446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Отсутствие диагностики.</w:t>
      </w:r>
    </w:p>
    <w:p w:rsidR="00875446" w:rsidRPr="00875446" w:rsidRDefault="00875446" w:rsidP="00875446">
      <w:pPr>
        <w:numPr>
          <w:ilvl w:val="0"/>
          <w:numId w:val="3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Подмена предмета диагностики: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теме о развитии творческих способностей показатель эффективности – средний балл успеваемости</w:t>
      </w:r>
    </w:p>
    <w:p w:rsidR="00875446" w:rsidRPr="00875446" w:rsidRDefault="00875446" w:rsidP="00875446">
      <w:pPr>
        <w:numPr>
          <w:ilvl w:val="0"/>
          <w:numId w:val="3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определены критерии и показатели для диагностирования успешности данного опыта.</w:t>
      </w:r>
    </w:p>
    <w:p w:rsidR="00875446" w:rsidRPr="00875446" w:rsidRDefault="00875446" w:rsidP="00875446">
      <w:pPr>
        <w:numPr>
          <w:ilvl w:val="0"/>
          <w:numId w:val="3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представлены методики подсчета результатов.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Выводы</w:t>
      </w:r>
    </w:p>
    <w:p w:rsidR="00875446" w:rsidRPr="00875446" w:rsidRDefault="00875446" w:rsidP="00875446">
      <w:pPr>
        <w:numPr>
          <w:ilvl w:val="0"/>
          <w:numId w:val="3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бы Вы сформулировали основные принципы, которым должен соответствовать блок «Описание сущности опыта»?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   (Принципы научности, системности,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аналитичности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, убедительности, разумного сочетания обобщенности и конкретности)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Заключение</w:t>
      </w:r>
    </w:p>
    <w:p w:rsidR="00875446" w:rsidRPr="00875446" w:rsidRDefault="00875446" w:rsidP="00875446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Конкретные выводы и предложения, вытекающие из опыта</w:t>
      </w:r>
    </w:p>
    <w:p w:rsidR="00875446" w:rsidRPr="00875446" w:rsidRDefault="00875446" w:rsidP="00875446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Перспектива дальнейшего совершенствования данного опыта и своей профессиональной практики</w:t>
      </w:r>
    </w:p>
    <w:p w:rsidR="00875446" w:rsidRPr="00875446" w:rsidRDefault="00875446" w:rsidP="00875446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по использованию педагогического опыта в деятельности других педагогов, возможности его применения в массовой практике</w:t>
      </w:r>
    </w:p>
    <w:p w:rsidR="00875446" w:rsidRPr="00875446" w:rsidRDefault="00875446" w:rsidP="00875446">
      <w:pPr>
        <w:numPr>
          <w:ilvl w:val="0"/>
          <w:numId w:val="3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Собственные статьи, выступления с данным опытом в педагогических аудиториях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Критерии и показатели оценки методического уровня описания опыта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660"/>
        <w:gridCol w:w="1155"/>
      </w:tblGrid>
      <w:tr w:rsidR="00875446" w:rsidRPr="00875446" w:rsidTr="00875446">
        <w:trPr>
          <w:trHeight w:val="600"/>
        </w:trPr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6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Баллы</w:t>
            </w:r>
          </w:p>
        </w:tc>
      </w:tr>
      <w:tr w:rsidR="00875446" w:rsidRPr="00875446" w:rsidTr="00875446">
        <w:trPr>
          <w:trHeight w:val="1095"/>
        </w:trPr>
        <w:tc>
          <w:tcPr>
            <w:tcW w:w="184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Методичес</w:t>
            </w:r>
            <w:proofErr w:type="spell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-кий</w:t>
            </w:r>
            <w:proofErr w:type="gram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уровень описания опыта</w:t>
            </w:r>
          </w:p>
        </w:tc>
        <w:tc>
          <w:tcPr>
            <w:tcW w:w="6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Нет методически обобщенного содержания опыта, но ценность представляет описание отдельных приемов, методов и т.д.</w:t>
            </w:r>
          </w:p>
        </w:tc>
        <w:tc>
          <w:tcPr>
            <w:tcW w:w="1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</w:tr>
      <w:tr w:rsidR="00875446" w:rsidRPr="00875446" w:rsidTr="00875446">
        <w:trPr>
          <w:trHeight w:val="85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Опыт представляет определенную ценность для педагогов, описание требует доработки (систематизации)</w:t>
            </w:r>
          </w:p>
        </w:tc>
        <w:tc>
          <w:tcPr>
            <w:tcW w:w="1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875446" w:rsidRPr="00875446" w:rsidTr="00875446">
        <w:trPr>
          <w:trHeight w:val="94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Опыт описан в обобщенном виде,  пригоден для распространения, но требует редактирования</w:t>
            </w:r>
          </w:p>
        </w:tc>
        <w:tc>
          <w:tcPr>
            <w:tcW w:w="1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</w:tr>
      <w:tr w:rsidR="00875446" w:rsidRPr="00875446" w:rsidTr="00875446">
        <w:trPr>
          <w:trHeight w:val="117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Опыт описан в обобщенном виде (четко выделяется транслируемое ядро), в форме, пригодной для распространения. Автор приводит рекомендации по использованию опыта другими педагогами</w:t>
            </w:r>
          </w:p>
        </w:tc>
        <w:tc>
          <w:tcPr>
            <w:tcW w:w="11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Приложения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Примеры дидактических материалов, заданий, карточек, опросников и т.д.;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конспекты уроков или технологические карты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по теме опыта;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инструментарий для определения результативности опыта (методики, анкеты, срезы);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таблицы, диаграммы с данными, подтверждающими эффективность опыта;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список публикаций автора по теме опыта.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Требования к оформлению описания опыта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Объем: основной текст 10-12 с.; прил. до 10 с.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Шрифт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val="en-US" w:eastAsia="ru-RU"/>
        </w:rPr>
        <w:t>: Time New Roman, 14 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пт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val="en-US" w:eastAsia="ru-RU"/>
        </w:rPr>
        <w:t>, 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интерв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val="en-US" w:eastAsia="ru-RU"/>
        </w:rPr>
        <w:t>. 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1,5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Поля: л. – 3, пр. – 1,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</w:t>
      </w:r>
      <w:proofErr w:type="gram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.и</w:t>
      </w:r>
      <w:proofErr w:type="spellEnd"/>
      <w:proofErr w:type="gram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н. – 2, без сокращений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Литература: ссылки – [7, c.20],список – по ГОСТ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Номера страниц: внизу справа, 1 лист (титульный) - без номера</w:t>
      </w:r>
    </w:p>
    <w:p w:rsidR="00875446" w:rsidRPr="00875446" w:rsidRDefault="00875446" w:rsidP="00875446">
      <w:pPr>
        <w:numPr>
          <w:ilvl w:val="0"/>
          <w:numId w:val="3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тексте могут быть разделы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Разработка модели  фрагмента педагогической деятельности, отражающей сущность защищаемого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Фрагмент педагогической деятельности – это:</w:t>
      </w:r>
    </w:p>
    <w:p w:rsidR="00875446" w:rsidRPr="00875446" w:rsidRDefault="00875446" w:rsidP="00875446">
      <w:pPr>
        <w:numPr>
          <w:ilvl w:val="0"/>
          <w:numId w:val="3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для учителя  урок</w:t>
      </w:r>
    </w:p>
    <w:p w:rsidR="00875446" w:rsidRPr="00875446" w:rsidRDefault="00875446" w:rsidP="00875446">
      <w:pPr>
        <w:numPr>
          <w:ilvl w:val="0"/>
          <w:numId w:val="3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для воспитателя ДУ  занятие, экскурсия и др.</w:t>
      </w:r>
    </w:p>
    <w:p w:rsidR="00875446" w:rsidRPr="00875446" w:rsidRDefault="00875446" w:rsidP="00875446">
      <w:pPr>
        <w:numPr>
          <w:ilvl w:val="0"/>
          <w:numId w:val="3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для воспитателя ГПД  самоподготовка, воспитательное мероприятие и др.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 данного этапа КЭ –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продемонстрировать:</w:t>
      </w:r>
    </w:p>
    <w:p w:rsidR="00875446" w:rsidRPr="00875446" w:rsidRDefault="00875446" w:rsidP="00875446">
      <w:pPr>
        <w:numPr>
          <w:ilvl w:val="0"/>
          <w:numId w:val="3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свободное владение идеями опыта</w:t>
      </w:r>
    </w:p>
    <w:p w:rsidR="00875446" w:rsidRPr="00875446" w:rsidRDefault="00875446" w:rsidP="00875446">
      <w:pPr>
        <w:numPr>
          <w:ilvl w:val="0"/>
          <w:numId w:val="3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способность к воспроизведению опыта в новой (заданной) ситуации</w:t>
      </w:r>
    </w:p>
    <w:p w:rsidR="00875446" w:rsidRPr="00875446" w:rsidRDefault="00875446" w:rsidP="00875446">
      <w:pPr>
        <w:numPr>
          <w:ilvl w:val="0"/>
          <w:numId w:val="3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умение представить свой опыт</w:t>
      </w:r>
    </w:p>
    <w:p w:rsidR="00875446" w:rsidRPr="00875446" w:rsidRDefault="00875446" w:rsidP="00875446">
      <w:pPr>
        <w:numPr>
          <w:ilvl w:val="0"/>
          <w:numId w:val="3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владение современными требованиями к образованию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Разработать модель фрагмента ПД – значит представить ПД как систему взаимосвязанных компонентов:</w:t>
      </w:r>
    </w:p>
    <w:p w:rsidR="00875446" w:rsidRPr="00875446" w:rsidRDefault="00875446" w:rsidP="00875446">
      <w:pPr>
        <w:numPr>
          <w:ilvl w:val="0"/>
          <w:numId w:val="3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Цель/результат</w:t>
      </w:r>
    </w:p>
    <w:p w:rsidR="00875446" w:rsidRPr="00875446" w:rsidRDefault="00875446" w:rsidP="00875446">
      <w:pPr>
        <w:numPr>
          <w:ilvl w:val="0"/>
          <w:numId w:val="3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Содержание образования</w:t>
      </w:r>
    </w:p>
    <w:p w:rsidR="00875446" w:rsidRPr="00875446" w:rsidRDefault="00875446" w:rsidP="00875446">
      <w:pPr>
        <w:numPr>
          <w:ilvl w:val="0"/>
          <w:numId w:val="3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Технологические средства (формы, методы, приемы осуществления деятельности и обратной связи, оборудование)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Модельотражает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сущность защищаемого опыта, если:</w:t>
      </w:r>
    </w:p>
    <w:p w:rsidR="00875446" w:rsidRPr="00875446" w:rsidRDefault="00875446" w:rsidP="00875446">
      <w:pPr>
        <w:numPr>
          <w:ilvl w:val="0"/>
          <w:numId w:val="3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ней конкретизируются цель/результат и задачи опыта применительно к заданной теме</w:t>
      </w:r>
    </w:p>
    <w:p w:rsidR="00875446" w:rsidRPr="00875446" w:rsidRDefault="00875446" w:rsidP="00875446">
      <w:pPr>
        <w:numPr>
          <w:ilvl w:val="0"/>
          <w:numId w:val="3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содержание образования соответствует цели, задачам и теме опыта</w:t>
      </w:r>
    </w:p>
    <w:p w:rsidR="00875446" w:rsidRPr="00875446" w:rsidRDefault="00875446" w:rsidP="00875446">
      <w:pPr>
        <w:numPr>
          <w:ilvl w:val="0"/>
          <w:numId w:val="3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технологические средства отражают тему и ведущую идею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Критерии и показатели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представленногопедагогическогоопыта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5257"/>
        <w:gridCol w:w="1087"/>
      </w:tblGrid>
      <w:tr w:rsidR="00875446" w:rsidRPr="00875446" w:rsidTr="00875446"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Баллы</w:t>
            </w:r>
          </w:p>
        </w:tc>
      </w:tr>
      <w:tr w:rsidR="00875446" w:rsidRPr="00875446" w:rsidTr="00875446"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Защита опыта на основе </w:t>
            </w:r>
            <w:proofErr w:type="gram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раз-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работанной</w:t>
            </w:r>
            <w:proofErr w:type="spellEnd"/>
            <w:proofErr w:type="gram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экзамене модели (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фраг</w:t>
            </w:r>
            <w:proofErr w:type="spell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-мента) </w:t>
            </w:r>
            <w:proofErr w:type="spellStart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обра-зовательной</w:t>
            </w:r>
            <w:proofErr w:type="spellEnd"/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деятельности (занятия)</w:t>
            </w:r>
          </w:p>
        </w:tc>
        <w:tc>
          <w:tcPr>
            <w:tcW w:w="5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Разработанная модель (фрагмент) образовательной деятельности (занятия) не доказывает результативность, эффективность опыта</w:t>
            </w:r>
          </w:p>
        </w:tc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0</w:t>
            </w:r>
          </w:p>
        </w:tc>
      </w:tr>
      <w:tr w:rsidR="00875446" w:rsidRPr="00875446" w:rsidTr="00875446"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Включенные в модель (фрагмент) образовательной деятельности  (занятия) материалы опыта не согласуются с логикой реализации содержания занятия</w:t>
            </w:r>
          </w:p>
        </w:tc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</w:tr>
      <w:tr w:rsidR="00875446" w:rsidRPr="00875446" w:rsidTr="00875446"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Модель      (фрагмент)          образовательной деятельности (занятия)    убедительно доказывает владение автором содержанием представленного опыта в различных педагогических ситуациях. Модель (фрагмент) образовательной деятельности (занятия) не представляет собой законченный целостный продукт</w:t>
            </w:r>
          </w:p>
        </w:tc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</w:tr>
      <w:tr w:rsidR="00875446" w:rsidRPr="00875446" w:rsidTr="00875446">
        <w:tc>
          <w:tcPr>
            <w:tcW w:w="3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Модель      (фрагмент)          образовательной деятельности (занятия)    убедительно доказывает свободное владение автором         содержанием представленного опыта в различных педагогических ситуациях. Модель (фрагмент) образовательной деятельности (занятия)         подтверждает результативность,     эффективность опыта</w:t>
            </w:r>
          </w:p>
        </w:tc>
        <w:tc>
          <w:tcPr>
            <w:tcW w:w="10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16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Цель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- развитие умений устной монологической речи у учащихся начальных классов на уроках русского языка...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Задачи:</w:t>
      </w:r>
    </w:p>
    <w:p w:rsidR="00875446" w:rsidRPr="00875446" w:rsidRDefault="00875446" w:rsidP="00875446">
      <w:pPr>
        <w:numPr>
          <w:ilvl w:val="0"/>
          <w:numId w:val="4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Формировать у учащихся потребность выражать свои мысли в устной форме и ответственное отношение к своей речи</w:t>
      </w:r>
    </w:p>
    <w:p w:rsidR="00875446" w:rsidRPr="00875446" w:rsidRDefault="00875446" w:rsidP="00875446">
      <w:pPr>
        <w:numPr>
          <w:ilvl w:val="0"/>
          <w:numId w:val="4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 Обеспечить усвоение </w:t>
      </w:r>
      <w:proofErr w:type="spellStart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речеведческих</w:t>
      </w:r>
      <w:proofErr w:type="spellEnd"/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понятий (текст, тема, основная мысль, тип текста) как ориентировочной основы действия</w:t>
      </w:r>
    </w:p>
    <w:p w:rsidR="00875446" w:rsidRPr="00875446" w:rsidRDefault="00875446" w:rsidP="00875446">
      <w:pPr>
        <w:numPr>
          <w:ilvl w:val="0"/>
          <w:numId w:val="4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Формировать умение пересказывать тексты различных типов</w:t>
      </w:r>
    </w:p>
    <w:p w:rsidR="00875446" w:rsidRPr="00875446" w:rsidRDefault="00875446" w:rsidP="00875446">
      <w:pPr>
        <w:numPr>
          <w:ilvl w:val="0"/>
          <w:numId w:val="4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Формировать умение составлять устный текст-повествование и текст-описание по впечатлениям, наблюдениям, по картине и т.д.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Тема опыта «Развитие устной монологической речи у учащихся начальных классов  посредством изучения русского языка на текстовой основе»</w:t>
      </w: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Тема урока «Имя существительное как часть речи», 3 класс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755"/>
      </w:tblGrid>
      <w:tr w:rsidR="00875446" w:rsidRPr="00875446" w:rsidTr="00875446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Цель опыта – формирование у учащихся начальных классов умений устной монологической речи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Результат -  умение создавать устные высказывания различных типов (повествование, описание, рассуждение)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Задачи:</w:t>
            </w:r>
          </w:p>
          <w:p w:rsidR="00875446" w:rsidRPr="00875446" w:rsidRDefault="00875446" w:rsidP="00875446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потребность…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:rsidR="00875446" w:rsidRPr="00875446" w:rsidRDefault="00875446" w:rsidP="00875446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речеведческие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знания (виды и типы речи, текст, тема и т.д.)</w:t>
            </w:r>
          </w:p>
          <w:p w:rsidR="00875446" w:rsidRPr="00875446" w:rsidRDefault="00875446" w:rsidP="00875446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умение пересказывать тексты,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умение создавать тексты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Цель урока – формирование понятия о существительном как части речи, развитие речевых умений, воспитание… 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Планируемый результат: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Знать о существительном: значение, вопросы, роль в предложении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уметь:</w:t>
            </w:r>
          </w:p>
          <w:p w:rsidR="00875446" w:rsidRPr="00875446" w:rsidRDefault="00875446" w:rsidP="00875446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        узнавать сущ., правильно ставить вопросы, находить подлежащее</w:t>
            </w:r>
          </w:p>
          <w:p w:rsidR="00875446" w:rsidRPr="00875446" w:rsidRDefault="00875446" w:rsidP="00875446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        озаглавливать текст</w:t>
            </w:r>
          </w:p>
          <w:p w:rsidR="00875446" w:rsidRPr="00875446" w:rsidRDefault="00875446" w:rsidP="00875446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        различать описание и повествование</w:t>
            </w:r>
          </w:p>
          <w:p w:rsidR="00875446" w:rsidRPr="00875446" w:rsidRDefault="00875446" w:rsidP="00875446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пересказывать описательный текст </w:t>
            </w:r>
          </w:p>
        </w:tc>
      </w:tr>
    </w:tbl>
    <w:p w:rsidR="00875446" w:rsidRPr="00875446" w:rsidRDefault="00875446" w:rsidP="00875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0"/>
      </w:tblGrid>
      <w:tr w:rsidR="00875446" w:rsidRPr="00875446" w:rsidTr="00875446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Цель опыта – формирование у учащихся начальных классов умений устной монологической речи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Результат -  умение создавать устные высказывания различных типов (повествование, описание, рассуждение)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Задачи:</w:t>
            </w:r>
          </w:p>
          <w:p w:rsidR="00875446" w:rsidRPr="00875446" w:rsidRDefault="00875446" w:rsidP="00875446">
            <w:pPr>
              <w:numPr>
                <w:ilvl w:val="0"/>
                <w:numId w:val="4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потребность…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:rsidR="00875446" w:rsidRPr="00875446" w:rsidRDefault="00875446" w:rsidP="00875446">
            <w:pPr>
              <w:numPr>
                <w:ilvl w:val="0"/>
                <w:numId w:val="4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речеведческие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знания (виды и типы речи, текст, тема и т.д.)</w:t>
            </w:r>
          </w:p>
          <w:p w:rsidR="00875446" w:rsidRPr="00875446" w:rsidRDefault="00875446" w:rsidP="00875446">
            <w:pPr>
              <w:numPr>
                <w:ilvl w:val="0"/>
                <w:numId w:val="4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умение пересказывать тексты,</w:t>
            </w:r>
          </w:p>
          <w:p w:rsidR="00875446" w:rsidRPr="00875446" w:rsidRDefault="00875446" w:rsidP="00875446">
            <w:pPr>
              <w:numPr>
                <w:ilvl w:val="0"/>
                <w:numId w:val="43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умение создавать тексты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>Сущность опыта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Ведущая идея</w:t>
            </w: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: успешному овладению речью как средством общения способствует работа с текстом как единицей связной речи. </w:t>
            </w:r>
            <w:proofErr w:type="spellStart"/>
            <w:r w:rsidRPr="0087544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Логика</w:t>
            </w: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изучения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языкового материала: речь (связный текст) – языковые единицы – речь (связный текст).  </w:t>
            </w:r>
            <w:r w:rsidRPr="00875446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szCs w:val="18"/>
                <w:lang w:eastAsia="ru-RU"/>
              </w:rPr>
              <w:t>Логика </w:t>
            </w: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развития устной </w:t>
            </w: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монологич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. речи:  потребность – </w:t>
            </w: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речеведческие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знания – речевые умения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Цель урока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формирование понятия о существительном как части речи, в результате чего </w:t>
            </w:r>
            <w:r w:rsidRPr="00875446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  <w:lang w:eastAsia="ru-RU"/>
              </w:rPr>
              <w:t>большинство учащихся будут знать о существительном и его отличительных признаках, о роли в предложении; уметь узнавать сущ. в …., правильно ставить вопросы, находить подлежащее;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способствовать развитию речевых умений: озаглавливать текст, различать описание и повествование, пересказывать описательный текст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  ;</w:t>
            </w:r>
            <w:proofErr w:type="gramEnd"/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содействовать воспитанию… 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u w:val="single"/>
                <w:lang w:eastAsia="ru-RU"/>
              </w:rPr>
              <w:t>Ход урока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I.Пров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 дом. задания (Задач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а-</w:t>
            </w:r>
            <w:proofErr w:type="gram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актуализация: роль разных частей речи в тексте)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II.Пробл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 сит. (Задача-</w:t>
            </w: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мотивация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.Т</w:t>
            </w:r>
            <w:proofErr w:type="gram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екст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без существ.: почему невозможно понять, о чем речь?)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III.Восстановление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текста, подбор заглавия, (Задача: выводы о роли сущ. в речи)</w:t>
            </w:r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IV.Изучение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нового (Задача: знания.</w:t>
            </w:r>
            <w:proofErr w:type="gram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Работа с правилом учебника)</w:t>
            </w:r>
            <w:proofErr w:type="gramEnd"/>
          </w:p>
          <w:p w:rsidR="00875446" w:rsidRPr="00875446" w:rsidRDefault="00875446" w:rsidP="00875446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V.Закрепление</w:t>
            </w:r>
            <w:proofErr w:type="spell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(Задача: лингв. и речевые умения.</w:t>
            </w:r>
            <w:proofErr w:type="gram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Тексты: найти описание, списать, </w:t>
            </w:r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орфография, сущ</w:t>
            </w:r>
            <w:proofErr w:type="gramStart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.-</w:t>
            </w:r>
            <w:proofErr w:type="gramEnd"/>
            <w:r w:rsidRPr="00875446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подлежащее, пересказать)</w:t>
            </w:r>
          </w:p>
        </w:tc>
      </w:tr>
    </w:tbl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Типичные ошибки:</w:t>
      </w:r>
    </w:p>
    <w:p w:rsidR="00875446" w:rsidRPr="00875446" w:rsidRDefault="00875446" w:rsidP="00875446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Вместо модели разрабатывается подробный план-конспект</w:t>
      </w:r>
    </w:p>
    <w:p w:rsidR="00875446" w:rsidRPr="00875446" w:rsidRDefault="00875446" w:rsidP="00875446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Модель слабо иллюстрирует опыт</w:t>
      </w:r>
    </w:p>
    <w:p w:rsidR="00875446" w:rsidRPr="00875446" w:rsidRDefault="00875446" w:rsidP="00875446">
      <w:pPr>
        <w:numPr>
          <w:ilvl w:val="0"/>
          <w:numId w:val="4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Модель перегружена деталями, не имеющими отношения к теме опыта</w:t>
      </w:r>
    </w:p>
    <w:p w:rsidR="00875446" w:rsidRPr="00875446" w:rsidRDefault="00875446" w:rsidP="00875446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Недочеты в защите опыта</w:t>
      </w:r>
    </w:p>
    <w:p w:rsidR="00875446" w:rsidRPr="00875446" w:rsidRDefault="00875446" w:rsidP="00875446">
      <w:pPr>
        <w:numPr>
          <w:ilvl w:val="0"/>
          <w:numId w:val="4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544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Неумение соединить в выступлении идеи опыта с разработанной моделью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="00964FCB" w:rsidRPr="00964FCB" w:rsidTr="00964FCB">
        <w:trPr>
          <w:trHeight w:val="855"/>
        </w:trPr>
        <w:tc>
          <w:tcPr>
            <w:tcW w:w="10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val="be-BY" w:eastAsia="ru-RU"/>
              </w:rPr>
              <w:t>Ф</w:t>
            </w:r>
            <w:proofErr w:type="spellStart"/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ормы</w:t>
            </w:r>
            <w:proofErr w:type="spellEnd"/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проведения урока</w:t>
            </w:r>
          </w:p>
          <w:tbl>
            <w:tblPr>
              <w:tblW w:w="0" w:type="auto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5"/>
              <w:gridCol w:w="5055"/>
            </w:tblGrid>
            <w:tr w:rsidR="00964FCB" w:rsidRPr="00964FCB">
              <w:tc>
                <w:tcPr>
                  <w:tcW w:w="5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Аукцион знаний.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2.  Блицтурнир.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3. Вернисаж.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4. Дебаты.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5. Диспут.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6.  Изобретательство.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7.  Консультация.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8.  Конференция.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9.  Лекция.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10. Литературная гостиная.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11. Общественный смотр знаний.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12. Пресс – конференция.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13.Путешествие.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14. Практикум.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15. Ролевая игра.</w:t>
                  </w:r>
                </w:p>
              </w:tc>
              <w:tc>
                <w:tcPr>
                  <w:tcW w:w="5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 Семинар.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17. Соревнование.</w:t>
                  </w: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18. Сочинение.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ind w:left="5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 Творческий отчёт.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20.Ток-шоу.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21.Турнир.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22.Урок – концерт.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23.Урок – конкурс.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24.Урок – суд.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25. Что? Где? Когда?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26.Экскурсия.</w:t>
                  </w:r>
                </w:p>
                <w:p w:rsidR="00964FCB" w:rsidRPr="00964FCB" w:rsidRDefault="00964FCB" w:rsidP="00964FCB">
                  <w:pPr>
                    <w:spacing w:before="15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4F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27.Эврика.</w:t>
                  </w:r>
                </w:p>
              </w:tc>
            </w:tr>
          </w:tbl>
          <w:p w:rsidR="00964FCB" w:rsidRPr="00964FCB" w:rsidRDefault="00964FCB" w:rsidP="00964FCB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964FCB" w:rsidRPr="00964FCB" w:rsidRDefault="00964FCB" w:rsidP="00964FC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Данные таблицы позволяет говорить о большом разнообразии форм организации образовательного процесса. В то же время каждая из  названных форм в зависимости от предметных образовательных целей может быть отнесена к тому или иному выделенному типу учебного занятия.</w:t>
      </w:r>
    </w:p>
    <w:p w:rsidR="00964FCB" w:rsidRPr="00964FCB" w:rsidRDefault="00964FCB" w:rsidP="00964FCB">
      <w:pPr>
        <w:numPr>
          <w:ilvl w:val="0"/>
          <w:numId w:val="4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Определение обучающей цели,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 отбор содержания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2175" cy="40386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2175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зображение" style="width:470.25pt;height:3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Установление задач </w:t>
      </w:r>
      <w:proofErr w:type="gram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личностного</w:t>
      </w:r>
      <w:proofErr w:type="gramEnd"/>
    </w:p>
    <w:p w:rsidR="00964FCB" w:rsidRPr="00964FCB" w:rsidRDefault="00964FCB" w:rsidP="00964FC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развития  и планирование ситуаций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развивающего типа</w:t>
      </w:r>
    </w:p>
    <w:p w:rsidR="00964FCB" w:rsidRPr="00964FCB" w:rsidRDefault="00964FCB" w:rsidP="00964FCB">
      <w:pPr>
        <w:numPr>
          <w:ilvl w:val="0"/>
          <w:numId w:val="4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Содействовать 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…(формированию умений учащихся устанавливать причинно-следственные связи)</w:t>
      </w:r>
    </w:p>
    <w:p w:rsidR="00964FCB" w:rsidRPr="00964FCB" w:rsidRDefault="00964FCB" w:rsidP="00964FCB">
      <w:pPr>
        <w:numPr>
          <w:ilvl w:val="0"/>
          <w:numId w:val="4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Организовать ситуацию 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выбора и воспитания у учащихся ответственного отношения к учёбе.</w:t>
      </w:r>
    </w:p>
    <w:p w:rsidR="00964FCB" w:rsidRPr="00964FCB" w:rsidRDefault="00964FCB" w:rsidP="00964FCB">
      <w:pPr>
        <w:numPr>
          <w:ilvl w:val="0"/>
          <w:numId w:val="4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Способствовать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 развитию информационных умений …. (</w:t>
      </w: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умение передавать основное содержание просмотренных учебных телефильмов, делать при необходимости ссылки на факты, полученные в ходе просмотра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)</w:t>
      </w:r>
    </w:p>
    <w:p w:rsidR="00964FCB" w:rsidRPr="00964FCB" w:rsidRDefault="00964FCB" w:rsidP="00964FCB">
      <w:pPr>
        <w:numPr>
          <w:ilvl w:val="0"/>
          <w:numId w:val="4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Создать условия для 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развития ...   умения  </w:t>
      </w: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использовать учебные компьютерные программы для получения новой информации и коррекции знаний</w:t>
      </w:r>
    </w:p>
    <w:p w:rsidR="00964FCB" w:rsidRPr="00964FCB" w:rsidRDefault="00964FCB" w:rsidP="00964FCB">
      <w:pPr>
        <w:numPr>
          <w:ilvl w:val="0"/>
          <w:numId w:val="4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Способствовать формированию</w:t>
      </w: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первоначальных умений и навыков работы с мышью и клавиатурой при работе за компьютером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Прогнозирование предстоящего занятия, </w:t>
      </w:r>
      <w:proofErr w:type="spell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</w:t>
      </w:r>
      <w:proofErr w:type="gram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.е</w:t>
      </w:r>
      <w:proofErr w:type="spellEnd"/>
      <w:proofErr w:type="gram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«проигрывание» </w:t>
      </w:r>
      <w:proofErr w:type="spell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различныхвариантов</w:t>
      </w:r>
      <w:proofErr w:type="spell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предстоящего урока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748"/>
      </w:tblGrid>
      <w:tr w:rsidR="00964FCB" w:rsidRPr="00964FCB" w:rsidTr="00964FCB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Содержание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Как мотивировать?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Что расскажет учитель?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Что изучат  самостоятельно?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Какие вопросы задать?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Какие задачи  предложить, на каких этапах деятельности и в какой форме?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Как контролировать успешность</w:t>
            </w:r>
            <w:proofErr w:type="gramStart"/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Организация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Организационная схема урока.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Средства обучения.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Приёмы </w:t>
            </w:r>
            <w:proofErr w:type="spellStart"/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педтехники</w:t>
            </w:r>
            <w:proofErr w:type="spellEnd"/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Имидж урока.</w:t>
            </w:r>
          </w:p>
        </w:tc>
      </w:tr>
    </w:tbl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Определение последовательности и планирование результатов каждого этапа урока (с учётом научной теории, технологии,  логики процесса усвоения знаний)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40"/>
      </w:tblGrid>
      <w:tr w:rsidR="00964FCB" w:rsidRPr="00964FCB" w:rsidTr="00964FCB">
        <w:trPr>
          <w:trHeight w:val="4365"/>
        </w:trPr>
        <w:tc>
          <w:tcPr>
            <w:tcW w:w="4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Научная теория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Поэтапное формирование умственных действий</w:t>
            </w:r>
          </w:p>
          <w:p w:rsidR="00964FCB" w:rsidRPr="00964FCB" w:rsidRDefault="00964FCB" w:rsidP="00964FCB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Ориентировка</w:t>
            </w:r>
          </w:p>
          <w:p w:rsidR="00964FCB" w:rsidRPr="00964FCB" w:rsidRDefault="00964FCB" w:rsidP="00964FCB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Материальное действие</w:t>
            </w:r>
          </w:p>
          <w:p w:rsidR="00964FCB" w:rsidRPr="00964FCB" w:rsidRDefault="00964FCB" w:rsidP="00964FCB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Этап внешней речи</w:t>
            </w:r>
          </w:p>
          <w:p w:rsidR="00964FCB" w:rsidRPr="00964FCB" w:rsidRDefault="00964FCB" w:rsidP="00964FCB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Этап внутренней речи</w:t>
            </w:r>
          </w:p>
          <w:p w:rsidR="00964FCB" w:rsidRPr="00964FCB" w:rsidRDefault="00964FCB" w:rsidP="00964FCB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Этап автоматизированного действия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Технология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ТРКМ:</w:t>
            </w: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вызов, осмысление,  рефлексия</w:t>
            </w:r>
          </w:p>
          <w:p w:rsidR="00964FCB" w:rsidRPr="00964FCB" w:rsidRDefault="00964FCB" w:rsidP="00964FCB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Интегральная технология:</w:t>
            </w:r>
          </w:p>
          <w:p w:rsidR="00964FCB" w:rsidRPr="00964FCB" w:rsidRDefault="00964FCB" w:rsidP="00964FCB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ориентировочно-мотивирующий</w:t>
            </w:r>
          </w:p>
          <w:p w:rsidR="00964FCB" w:rsidRPr="00964FCB" w:rsidRDefault="00964FCB" w:rsidP="00964FCB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операционно-познавательный</w:t>
            </w:r>
          </w:p>
          <w:p w:rsidR="00964FCB" w:rsidRPr="00964FCB" w:rsidRDefault="00964FCB" w:rsidP="00964FCB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64FCB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контрольно-оценочный</w:t>
            </w:r>
          </w:p>
        </w:tc>
      </w:tr>
    </w:tbl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Этапы урока (по </w:t>
      </w:r>
      <w:proofErr w:type="spell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Шамовой</w:t>
      </w:r>
      <w:proofErr w:type="spell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Т.И)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(исходя из логики процесса усвоения знаний)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восприятие – осмысление - запоминание - применение – обобщение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Организационный этап.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проверки домашнего задания.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актуализации субъектного опыта учащихся.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изучения новых знаний и способов деятельности.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первичной проверки новых знаний и способов деятельности.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закрепления новых знаний и способов деятельности.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применения знаний и способов деятельности.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обобщения и систематизации знаний и способов деятельности.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контроля и самоконтроля.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коррекции.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информации о домашнем задании.</w:t>
      </w:r>
    </w:p>
    <w:p w:rsidR="00964FCB" w:rsidRPr="00964FCB" w:rsidRDefault="00964FCB" w:rsidP="00964FCB">
      <w:pPr>
        <w:numPr>
          <w:ilvl w:val="0"/>
          <w:numId w:val="5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подведения итогов учебного занятия.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Этап рефлексии.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Представление комиссии</w:t>
      </w: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br/>
        <w:t>опыта и фрагмента ПД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Представьтесь (Ф.И.О.)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опыта.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Ведущая идея опыта.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Тема урока и класс, тип и место урока в учебном модуле (блоке) уроков.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Для какого </w:t>
      </w:r>
      <w:proofErr w:type="gram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класса</w:t>
      </w:r>
      <w:proofErr w:type="gram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</w:t>
      </w:r>
      <w:proofErr w:type="gram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каких</w:t>
      </w:r>
      <w:proofErr w:type="gram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учеников рассчитан урок,  в каких условиях будет проходить.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Цели фрагмента П</w:t>
      </w:r>
      <w:proofErr w:type="gramStart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Д(</w:t>
      </w:r>
      <w:proofErr w:type="gramEnd"/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конкретизация в них целей опыта).</w:t>
      </w:r>
    </w:p>
    <w:p w:rsidR="00964FCB" w:rsidRPr="00964FCB" w:rsidRDefault="00964FCB" w:rsidP="00964FCB">
      <w:pPr>
        <w:numPr>
          <w:ilvl w:val="0"/>
          <w:numId w:val="5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Порядок, способы и средства действий субъектов в уроке.</w:t>
      </w:r>
    </w:p>
    <w:p w:rsidR="00964FCB" w:rsidRPr="00964FCB" w:rsidRDefault="00964FCB" w:rsidP="00964FC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ВАЖНО!</w:t>
      </w:r>
    </w:p>
    <w:p w:rsidR="00964FCB" w:rsidRPr="00964FCB" w:rsidRDefault="00964FCB" w:rsidP="00964FCB">
      <w:pPr>
        <w:numPr>
          <w:ilvl w:val="0"/>
          <w:numId w:val="5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Раскройте, какие идеи, ключевые моменты Вашего опыта нашли отражение в уроке.</w:t>
      </w:r>
    </w:p>
    <w:p w:rsidR="00964FCB" w:rsidRPr="00964FCB" w:rsidRDefault="00964FCB" w:rsidP="00964FCB">
      <w:pPr>
        <w:numPr>
          <w:ilvl w:val="0"/>
          <w:numId w:val="5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Рассказывая о разработанном уроке, желательно остановиться на деятельности учеников на каждом из его этапов.</w:t>
      </w:r>
    </w:p>
    <w:p w:rsidR="00964FCB" w:rsidRPr="00964FCB" w:rsidRDefault="00964FCB" w:rsidP="00964FCB">
      <w:pPr>
        <w:numPr>
          <w:ilvl w:val="0"/>
          <w:numId w:val="5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64FCB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Обоснуйте выбор форм, методов и средств обучения</w:t>
      </w:r>
    </w:p>
    <w:p w:rsidR="00C63083" w:rsidRDefault="00C63083"/>
    <w:sectPr w:rsidR="00C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03"/>
    <w:multiLevelType w:val="multilevel"/>
    <w:tmpl w:val="1F88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F0F50"/>
    <w:multiLevelType w:val="multilevel"/>
    <w:tmpl w:val="2F2E6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5BF7"/>
    <w:multiLevelType w:val="multilevel"/>
    <w:tmpl w:val="9DAEC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14D2D"/>
    <w:multiLevelType w:val="multilevel"/>
    <w:tmpl w:val="1B525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7350E"/>
    <w:multiLevelType w:val="multilevel"/>
    <w:tmpl w:val="3D1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82465"/>
    <w:multiLevelType w:val="multilevel"/>
    <w:tmpl w:val="C1402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A5316"/>
    <w:multiLevelType w:val="multilevel"/>
    <w:tmpl w:val="64D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60FEE"/>
    <w:multiLevelType w:val="multilevel"/>
    <w:tmpl w:val="8A544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E3CF2"/>
    <w:multiLevelType w:val="multilevel"/>
    <w:tmpl w:val="AED6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C39DC"/>
    <w:multiLevelType w:val="multilevel"/>
    <w:tmpl w:val="D1F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200CE"/>
    <w:multiLevelType w:val="hybridMultilevel"/>
    <w:tmpl w:val="16BA45E6"/>
    <w:lvl w:ilvl="0" w:tplc="DBCCB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61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8CEC2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E690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066D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4A2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384AF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82B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C9A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0A46A1"/>
    <w:multiLevelType w:val="multilevel"/>
    <w:tmpl w:val="B4162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05DA8"/>
    <w:multiLevelType w:val="multilevel"/>
    <w:tmpl w:val="790C1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2037A9"/>
    <w:multiLevelType w:val="multilevel"/>
    <w:tmpl w:val="280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D6ACE"/>
    <w:multiLevelType w:val="multilevel"/>
    <w:tmpl w:val="8390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96D2C"/>
    <w:multiLevelType w:val="multilevel"/>
    <w:tmpl w:val="F6A0E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D5434"/>
    <w:multiLevelType w:val="multilevel"/>
    <w:tmpl w:val="41FE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17E7A"/>
    <w:multiLevelType w:val="multilevel"/>
    <w:tmpl w:val="B492B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41C0D"/>
    <w:multiLevelType w:val="multilevel"/>
    <w:tmpl w:val="949A5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C27D9"/>
    <w:multiLevelType w:val="multilevel"/>
    <w:tmpl w:val="B0264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E1836"/>
    <w:multiLevelType w:val="multilevel"/>
    <w:tmpl w:val="0E0E6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4367B"/>
    <w:multiLevelType w:val="multilevel"/>
    <w:tmpl w:val="9B520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E01C3"/>
    <w:multiLevelType w:val="multilevel"/>
    <w:tmpl w:val="ABA6B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61841"/>
    <w:multiLevelType w:val="multilevel"/>
    <w:tmpl w:val="6816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125D9"/>
    <w:multiLevelType w:val="multilevel"/>
    <w:tmpl w:val="42948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6C750B"/>
    <w:multiLevelType w:val="multilevel"/>
    <w:tmpl w:val="D3F2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9A17D8"/>
    <w:multiLevelType w:val="multilevel"/>
    <w:tmpl w:val="F21E1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B14C4D"/>
    <w:multiLevelType w:val="multilevel"/>
    <w:tmpl w:val="D8480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023E2"/>
    <w:multiLevelType w:val="multilevel"/>
    <w:tmpl w:val="BEEE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84A80"/>
    <w:multiLevelType w:val="multilevel"/>
    <w:tmpl w:val="C9E4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A1A72"/>
    <w:multiLevelType w:val="multilevel"/>
    <w:tmpl w:val="7632B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85341D"/>
    <w:multiLevelType w:val="multilevel"/>
    <w:tmpl w:val="1636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AB3D0E"/>
    <w:multiLevelType w:val="multilevel"/>
    <w:tmpl w:val="E0CA5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2E2CDC"/>
    <w:multiLevelType w:val="multilevel"/>
    <w:tmpl w:val="4F08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830DD"/>
    <w:multiLevelType w:val="multilevel"/>
    <w:tmpl w:val="7376D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C6070"/>
    <w:multiLevelType w:val="multilevel"/>
    <w:tmpl w:val="D0C6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5C4899"/>
    <w:multiLevelType w:val="multilevel"/>
    <w:tmpl w:val="9BD6F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C0533C"/>
    <w:multiLevelType w:val="multilevel"/>
    <w:tmpl w:val="DE423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9E200F"/>
    <w:multiLevelType w:val="multilevel"/>
    <w:tmpl w:val="1E3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2B3B9A"/>
    <w:multiLevelType w:val="multilevel"/>
    <w:tmpl w:val="6E6A3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F1DCA"/>
    <w:multiLevelType w:val="multilevel"/>
    <w:tmpl w:val="0A5A9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B32AFC"/>
    <w:multiLevelType w:val="multilevel"/>
    <w:tmpl w:val="9CA0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BB29F4"/>
    <w:multiLevelType w:val="multilevel"/>
    <w:tmpl w:val="3CD6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240388"/>
    <w:multiLevelType w:val="multilevel"/>
    <w:tmpl w:val="43D0E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32A3B"/>
    <w:multiLevelType w:val="multilevel"/>
    <w:tmpl w:val="C8341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23"/>
  </w:num>
  <w:num w:numId="5">
    <w:abstractNumId w:val="28"/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1"/>
  </w:num>
  <w:num w:numId="10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</w:num>
  <w:num w:numId="13">
    <w:abstractNumId w:val="33"/>
    <w:lvlOverride w:ilvl="0">
      <w:startOverride w:val="2"/>
    </w:lvlOverride>
  </w:num>
  <w:num w:numId="14">
    <w:abstractNumId w:val="12"/>
    <w:lvlOverride w:ilvl="0">
      <w:startOverride w:val="17"/>
    </w:lvlOverride>
  </w:num>
  <w:num w:numId="15">
    <w:abstractNumId w:val="10"/>
    <w:lvlOverride w:ilvl="0">
      <w:startOverride w:val="17"/>
    </w:lvlOverride>
  </w:num>
  <w:num w:numId="16">
    <w:abstractNumId w:val="10"/>
    <w:lvlOverride w:ilvl="0">
      <w:startOverride w:val="17"/>
    </w:lvlOverride>
  </w:num>
  <w:num w:numId="17">
    <w:abstractNumId w:val="10"/>
    <w:lvlOverride w:ilvl="0">
      <w:startOverride w:val="17"/>
    </w:lvlOverride>
  </w:num>
  <w:num w:numId="18">
    <w:abstractNumId w:val="10"/>
    <w:lvlOverride w:ilvl="0">
      <w:startOverride w:val="17"/>
    </w:lvlOverride>
  </w:num>
  <w:num w:numId="19">
    <w:abstractNumId w:val="4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6"/>
  </w:num>
  <w:num w:numId="21">
    <w:abstractNumId w:val="42"/>
    <w:lvlOverride w:ilvl="0">
      <w:startOverride w:val="3"/>
    </w:lvlOverride>
  </w:num>
  <w:num w:numId="22">
    <w:abstractNumId w:val="42"/>
    <w:lvlOverride w:ilvl="0">
      <w:startOverride w:val="4"/>
    </w:lvlOverride>
  </w:num>
  <w:num w:numId="23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29"/>
  </w:num>
  <w:num w:numId="28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41"/>
  </w:num>
  <w:num w:numId="31">
    <w:abstractNumId w:val="25"/>
    <w:lvlOverride w:ilvl="0">
      <w:startOverride w:val="3"/>
    </w:lvlOverride>
  </w:num>
  <w:num w:numId="32">
    <w:abstractNumId w:val="25"/>
    <w:lvlOverride w:ilvl="0">
      <w:startOverride w:val="4"/>
    </w:lvlOverride>
  </w:num>
  <w:num w:numId="33">
    <w:abstractNumId w:val="4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3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2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">
    <w:abstractNumId w:val="16"/>
  </w:num>
  <w:num w:numId="4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6">
    <w:abstractNumId w:val="4"/>
  </w:num>
  <w:num w:numId="47">
    <w:abstractNumId w:val="38"/>
  </w:num>
  <w:num w:numId="48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0">
    <w:abstractNumId w:val="14"/>
  </w:num>
  <w:num w:numId="51">
    <w:abstractNumId w:val="0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810646"/>
    <w:rsid w:val="00875446"/>
    <w:rsid w:val="00964FCB"/>
    <w:rsid w:val="00AD07C6"/>
    <w:rsid w:val="00C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446"/>
    <w:rPr>
      <w:b/>
      <w:bCs/>
    </w:rPr>
  </w:style>
  <w:style w:type="character" w:customStyle="1" w:styleId="apple-converted-space">
    <w:name w:val="apple-converted-space"/>
    <w:basedOn w:val="a0"/>
    <w:rsid w:val="00875446"/>
  </w:style>
  <w:style w:type="character" w:styleId="a5">
    <w:name w:val="Emphasis"/>
    <w:basedOn w:val="a0"/>
    <w:uiPriority w:val="20"/>
    <w:qFormat/>
    <w:rsid w:val="008754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446"/>
    <w:rPr>
      <w:b/>
      <w:bCs/>
    </w:rPr>
  </w:style>
  <w:style w:type="character" w:customStyle="1" w:styleId="apple-converted-space">
    <w:name w:val="apple-converted-space"/>
    <w:basedOn w:val="a0"/>
    <w:rsid w:val="00875446"/>
  </w:style>
  <w:style w:type="character" w:styleId="a5">
    <w:name w:val="Emphasis"/>
    <w:basedOn w:val="a0"/>
    <w:uiPriority w:val="20"/>
    <w:qFormat/>
    <w:rsid w:val="00875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2019-04-12T12:18:00Z</dcterms:created>
  <dcterms:modified xsi:type="dcterms:W3CDTF">2019-04-12T12:18:00Z</dcterms:modified>
</cp:coreProperties>
</file>