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88" w:rsidRPr="004A450B" w:rsidRDefault="004A450B" w:rsidP="004A450B">
      <w:pPr>
        <w:spacing w:after="0"/>
        <w:ind w:firstLine="709"/>
        <w:contextualSpacing/>
        <w:jc w:val="both"/>
        <w:rPr>
          <w:szCs w:val="28"/>
        </w:rPr>
      </w:pPr>
      <w:r w:rsidRPr="004A450B">
        <w:rPr>
          <w:b/>
          <w:color w:val="000000"/>
          <w:szCs w:val="28"/>
          <w:shd w:val="clear" w:color="auto" w:fill="FFFFFF"/>
        </w:rPr>
        <w:t>СЛЕДСТВЕННЫЙ КОМИТЕТ ЗАПУСТИЛ ИНТЕРАКТИВНЫЙ ФЛЭШМОБ </w:t>
      </w:r>
      <w:hyperlink r:id="rId5" w:history="1">
        <w:r w:rsidRPr="004A450B">
          <w:rPr>
            <w:rStyle w:val="a3"/>
            <w:b/>
            <w:szCs w:val="28"/>
            <w:u w:val="none"/>
            <w:shd w:val="clear" w:color="auto" w:fill="FFFFFF"/>
          </w:rPr>
          <w:t>#ПОГОВОРИСПОДРОСТКОМ</w:t>
        </w:r>
      </w:hyperlink>
      <w:r w:rsidRPr="004A450B">
        <w:rPr>
          <w:b/>
          <w:color w:val="000000"/>
          <w:szCs w:val="28"/>
        </w:rPr>
        <w:br/>
      </w:r>
      <w:r w:rsidRPr="004A450B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r w:rsidRPr="004A450B">
        <w:rPr>
          <w:color w:val="000000"/>
          <w:szCs w:val="28"/>
          <w:shd w:val="clear" w:color="auto" w:fill="FFFFFF"/>
        </w:rPr>
        <w:t xml:space="preserve">Проблема незаконного оборота наркотических средств и психотропных веществ в Республике Беларусь становится все более актуальной. Ежедневно следственными подразделениями ведомства возбуждаются уголовные дела за совершение преступлений предусмотренных ст.328 (незаконный оборот наркотических средств, психотропных веществ, их </w:t>
      </w:r>
      <w:proofErr w:type="spellStart"/>
      <w:r w:rsidRPr="004A450B">
        <w:rPr>
          <w:color w:val="000000"/>
          <w:szCs w:val="28"/>
          <w:shd w:val="clear" w:color="auto" w:fill="FFFFFF"/>
        </w:rPr>
        <w:t>прекурсоров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 и аналогов) Уголовного кодекса Республики Беларусь. Об этом сообщает отдел информации и связи с общественностью Следственног</w:t>
      </w:r>
      <w:r>
        <w:rPr>
          <w:color w:val="000000"/>
          <w:szCs w:val="28"/>
          <w:shd w:val="clear" w:color="auto" w:fill="FFFFFF"/>
        </w:rPr>
        <w:t>о комитета Республики Беларусь.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r w:rsidRPr="004A450B">
        <w:rPr>
          <w:color w:val="000000"/>
          <w:szCs w:val="28"/>
          <w:shd w:val="clear" w:color="auto" w:fill="FFFFFF"/>
        </w:rPr>
        <w:t>По данным СК, за 2021 год по ст.328 Уголовного кодекса возбуждено 4631 уголовное дело. Из них 2545 с целью сбыта это ч.2-5 данной статьи. Для сравнения, в 2020 году таких</w:t>
      </w:r>
      <w:r>
        <w:rPr>
          <w:color w:val="000000"/>
          <w:szCs w:val="28"/>
          <w:shd w:val="clear" w:color="auto" w:fill="FFFFFF"/>
        </w:rPr>
        <w:t xml:space="preserve"> уголовных дел возбуждено 3504.</w:t>
      </w:r>
      <w:r w:rsidRPr="004A450B">
        <w:rPr>
          <w:color w:val="000000"/>
          <w:szCs w:val="28"/>
          <w:shd w:val="clear" w:color="auto" w:fill="FFFFFF"/>
        </w:rPr>
        <w:br/>
        <w:t>Параллельно количеству уголовных дел наблюдается увеличение числа несовершеннолетних обвиняемых по данной категории. С каждым годом все больше несовершеннолетних вовлекается в незаконный оборот наркотических средств и сами</w:t>
      </w:r>
      <w:r>
        <w:rPr>
          <w:color w:val="000000"/>
          <w:szCs w:val="28"/>
          <w:shd w:val="clear" w:color="auto" w:fill="FFFFFF"/>
        </w:rPr>
        <w:t xml:space="preserve"> становятся </w:t>
      </w:r>
      <w:proofErr w:type="spellStart"/>
      <w:r>
        <w:rPr>
          <w:color w:val="000000"/>
          <w:szCs w:val="28"/>
          <w:shd w:val="clear" w:color="auto" w:fill="FFFFFF"/>
        </w:rPr>
        <w:t>накропотребителями</w:t>
      </w:r>
      <w:proofErr w:type="spellEnd"/>
      <w:r>
        <w:rPr>
          <w:color w:val="000000"/>
          <w:szCs w:val="28"/>
          <w:shd w:val="clear" w:color="auto" w:fill="FFFFFF"/>
        </w:rPr>
        <w:t>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</w:t>
      </w:r>
      <w:r w:rsidRPr="004A450B">
        <w:rPr>
          <w:color w:val="000000"/>
          <w:szCs w:val="28"/>
          <w:shd w:val="clear" w:color="auto" w:fill="FFFFFF"/>
        </w:rPr>
        <w:t>Число несовершеннолетних обвиняемых по ст.328 Уголовного кодекса в прошлом году составило</w:t>
      </w:r>
      <w:r>
        <w:rPr>
          <w:color w:val="000000"/>
          <w:szCs w:val="28"/>
          <w:shd w:val="clear" w:color="auto" w:fill="FFFFFF"/>
        </w:rPr>
        <w:t xml:space="preserve"> 90 человек, в 2020 их было 33.</w:t>
      </w:r>
      <w:r w:rsidRPr="004A450B">
        <w:rPr>
          <w:color w:val="000000"/>
          <w:szCs w:val="28"/>
          <w:shd w:val="clear" w:color="auto" w:fill="FFFFFF"/>
        </w:rPr>
        <w:br/>
        <w:t xml:space="preserve">Учитывая, что данная проблема носит массовый характер и в текущий момент требует повышенного внимания со стороны родителей, опекунов, законных представителей и общественности, Следственный комитет запускает интерактивный </w:t>
      </w:r>
      <w:proofErr w:type="spellStart"/>
      <w:r w:rsidRPr="004A450B">
        <w:rPr>
          <w:color w:val="000000"/>
          <w:szCs w:val="28"/>
          <w:shd w:val="clear" w:color="auto" w:fill="FFFFFF"/>
        </w:rPr>
        <w:t>флэшмоб</w:t>
      </w:r>
      <w:proofErr w:type="spellEnd"/>
      <w:r w:rsidRPr="004A450B">
        <w:rPr>
          <w:color w:val="000000"/>
          <w:szCs w:val="28"/>
          <w:shd w:val="clear" w:color="auto" w:fill="FFFFFF"/>
        </w:rPr>
        <w:t> </w:t>
      </w:r>
      <w:hyperlink r:id="rId6" w:history="1">
        <w:r w:rsidRPr="004A450B">
          <w:rPr>
            <w:rStyle w:val="a3"/>
            <w:szCs w:val="28"/>
            <w:u w:val="none"/>
            <w:shd w:val="clear" w:color="auto" w:fill="FFFFFF"/>
          </w:rPr>
          <w:t>#ПОГОВОРИСПОДРОСТКОМ</w:t>
        </w:r>
      </w:hyperlink>
      <w:r>
        <w:rPr>
          <w:color w:val="000000"/>
          <w:szCs w:val="28"/>
          <w:shd w:val="clear" w:color="auto" w:fill="FFFFFF"/>
        </w:rPr>
        <w:t>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r w:rsidRPr="004A450B">
        <w:rPr>
          <w:color w:val="000000"/>
          <w:szCs w:val="28"/>
          <w:shd w:val="clear" w:color="auto" w:fill="FFFFFF"/>
        </w:rPr>
        <w:t xml:space="preserve">В мае 2021 г. повышенная активность нового </w:t>
      </w:r>
      <w:proofErr w:type="gramStart"/>
      <w:r w:rsidRPr="004A450B">
        <w:rPr>
          <w:color w:val="000000"/>
          <w:szCs w:val="28"/>
          <w:shd w:val="clear" w:color="auto" w:fill="FFFFFF"/>
        </w:rPr>
        <w:t>интернет-магазина</w:t>
      </w:r>
      <w:proofErr w:type="gramEnd"/>
      <w:r w:rsidRPr="004A450B">
        <w:rPr>
          <w:color w:val="000000"/>
          <w:szCs w:val="28"/>
          <w:shd w:val="clear" w:color="auto" w:fill="FFFFFF"/>
        </w:rPr>
        <w:t xml:space="preserve"> по продаже наркотиков и </w:t>
      </w:r>
      <w:proofErr w:type="spellStart"/>
      <w:r w:rsidRPr="004A450B">
        <w:rPr>
          <w:color w:val="000000"/>
          <w:szCs w:val="28"/>
          <w:shd w:val="clear" w:color="auto" w:fill="FFFFFF"/>
        </w:rPr>
        <w:t>психотропов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 была зафиксирована на территории Брестской области. Точка обрела повышенную популярность у курьеров, закладчиков и </w:t>
      </w:r>
      <w:r>
        <w:rPr>
          <w:color w:val="000000"/>
          <w:szCs w:val="28"/>
          <w:shd w:val="clear" w:color="auto" w:fill="FFFFFF"/>
        </w:rPr>
        <w:t>тех, кто употребляет наркотики.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r w:rsidRPr="004A450B">
        <w:rPr>
          <w:color w:val="000000"/>
          <w:szCs w:val="28"/>
          <w:shd w:val="clear" w:color="auto" w:fill="FFFFFF"/>
        </w:rPr>
        <w:t>Сегодня в производстве следственного управления УСК по Брестской области находится уголовное дело о незаконном приобретении, хранении и перевозке психотропных веществ с целью сбыта. Речь идет об особо опасных психотропных веществах, да еще и в крупном размере. Преступление совершено организованной группой. В статусе обвиняемых — 17 молодых людей в возрасте до 30 лет, среди них 6 несовершеннолетних. Они сделали не ме</w:t>
      </w:r>
      <w:r>
        <w:rPr>
          <w:color w:val="000000"/>
          <w:szCs w:val="28"/>
          <w:shd w:val="clear" w:color="auto" w:fill="FFFFFF"/>
        </w:rPr>
        <w:t xml:space="preserve">нее 1 000 закладок </w:t>
      </w:r>
      <w:proofErr w:type="spellStart"/>
      <w:r>
        <w:rPr>
          <w:color w:val="000000"/>
          <w:szCs w:val="28"/>
          <w:shd w:val="clear" w:color="auto" w:fill="FFFFFF"/>
        </w:rPr>
        <w:t>психотропов</w:t>
      </w:r>
      <w:proofErr w:type="spellEnd"/>
      <w:r>
        <w:rPr>
          <w:color w:val="000000"/>
          <w:szCs w:val="28"/>
          <w:shd w:val="clear" w:color="auto" w:fill="FFFFFF"/>
        </w:rPr>
        <w:t>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 </w:t>
      </w:r>
      <w:r w:rsidRPr="004A450B">
        <w:rPr>
          <w:color w:val="000000"/>
          <w:szCs w:val="28"/>
          <w:shd w:val="clear" w:color="auto" w:fill="FFFFFF"/>
        </w:rPr>
        <w:t>В последнем уголовном деле, которое выделено в отдельное производство и направлено в суд, в качестве обвиняемых выступают 22-летний минчанин и 17-летняя школьница из Жабинки. Вместе они осуществляли закладки, а часть наркотиков употребляли. Свои действия не стеснялись фотографировать на телефон. Всего они разложили закладки с наркотиком общей массой более 65 г. Это</w:t>
      </w:r>
      <w:r>
        <w:rPr>
          <w:color w:val="000000"/>
          <w:szCs w:val="28"/>
          <w:shd w:val="clear" w:color="auto" w:fill="FFFFFF"/>
        </w:rPr>
        <w:t xml:space="preserve"> не менее 430 разовых доз.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proofErr w:type="spellStart"/>
      <w:r w:rsidRPr="004A450B">
        <w:rPr>
          <w:color w:val="000000"/>
          <w:szCs w:val="28"/>
          <w:shd w:val="clear" w:color="auto" w:fill="FFFFFF"/>
        </w:rPr>
        <w:t>Фотоподборка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 их «развлечений» показательно </w:t>
      </w:r>
      <w:proofErr w:type="gramStart"/>
      <w:r w:rsidRPr="004A450B">
        <w:rPr>
          <w:color w:val="000000"/>
          <w:szCs w:val="28"/>
          <w:shd w:val="clear" w:color="auto" w:fill="FFFFFF"/>
        </w:rPr>
        <w:t>опубликована</w:t>
      </w:r>
      <w:proofErr w:type="gramEnd"/>
      <w:r w:rsidRPr="004A450B">
        <w:rPr>
          <w:color w:val="000000"/>
          <w:szCs w:val="28"/>
          <w:shd w:val="clear" w:color="auto" w:fill="FFFFFF"/>
        </w:rPr>
        <w:t xml:space="preserve"> в официальном аккаунте Следственного комите</w:t>
      </w:r>
      <w:r>
        <w:rPr>
          <w:color w:val="000000"/>
          <w:szCs w:val="28"/>
          <w:shd w:val="clear" w:color="auto" w:fill="FFFFFF"/>
        </w:rPr>
        <w:t xml:space="preserve">та в социальной сети </w:t>
      </w:r>
      <w:proofErr w:type="spellStart"/>
      <w:r>
        <w:rPr>
          <w:color w:val="000000"/>
          <w:szCs w:val="28"/>
          <w:shd w:val="clear" w:color="auto" w:fill="FFFFFF"/>
        </w:rPr>
        <w:t>Instagram</w:t>
      </w:r>
      <w:proofErr w:type="spellEnd"/>
      <w:r>
        <w:rPr>
          <w:color w:val="000000"/>
          <w:szCs w:val="28"/>
          <w:shd w:val="clear" w:color="auto" w:fill="FFFFFF"/>
        </w:rPr>
        <w:t>: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lastRenderedPageBreak/>
        <w:t xml:space="preserve">             </w:t>
      </w:r>
      <w:r w:rsidRPr="004A450B">
        <w:rPr>
          <w:color w:val="000000"/>
          <w:szCs w:val="28"/>
          <w:shd w:val="clear" w:color="auto" w:fill="FFFFFF"/>
        </w:rPr>
        <w:t xml:space="preserve">Вместе с тем, на территории Республики Беларусь в 2020 г. создана преступная организация – сеть </w:t>
      </w:r>
      <w:proofErr w:type="gramStart"/>
      <w:r w:rsidRPr="004A450B">
        <w:rPr>
          <w:color w:val="000000"/>
          <w:szCs w:val="28"/>
          <w:shd w:val="clear" w:color="auto" w:fill="FFFFFF"/>
        </w:rPr>
        <w:t>интернет-магазинов</w:t>
      </w:r>
      <w:proofErr w:type="gramEnd"/>
      <w:r w:rsidRPr="004A450B">
        <w:rPr>
          <w:color w:val="000000"/>
          <w:szCs w:val="28"/>
          <w:shd w:val="clear" w:color="auto" w:fill="FFFFFF"/>
        </w:rPr>
        <w:t xml:space="preserve">, которая не имеет аналогов на территории Республики Беларусь по своей структуре и объемам продаж наркотиков. В ходе следствия установлена структура преступной организации, состоящей в настоящее время из четырех интернет-магазинов, подчиненных единому центру, которые занимаются распространением наркотиков на территории страны, а также </w:t>
      </w:r>
      <w:proofErr w:type="spellStart"/>
      <w:r w:rsidRPr="004A450B">
        <w:rPr>
          <w:color w:val="000000"/>
          <w:szCs w:val="28"/>
          <w:shd w:val="clear" w:color="auto" w:fill="FFFFFF"/>
        </w:rPr>
        <w:t>телеграм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 каналов и сервиса </w:t>
      </w:r>
      <w:proofErr w:type="gramStart"/>
      <w:r w:rsidRPr="004A450B">
        <w:rPr>
          <w:color w:val="000000"/>
          <w:szCs w:val="28"/>
          <w:shd w:val="clear" w:color="auto" w:fill="FFFFFF"/>
        </w:rPr>
        <w:t>на</w:t>
      </w:r>
      <w:proofErr w:type="gramEnd"/>
      <w:r w:rsidRPr="004A450B">
        <w:rPr>
          <w:color w:val="000000"/>
          <w:szCs w:val="28"/>
          <w:shd w:val="clear" w:color="auto" w:fill="FFFFFF"/>
        </w:rPr>
        <w:t xml:space="preserve"> крупнейшем российском </w:t>
      </w:r>
      <w:proofErr w:type="spellStart"/>
      <w:r w:rsidRPr="004A450B">
        <w:rPr>
          <w:color w:val="000000"/>
          <w:szCs w:val="28"/>
          <w:shd w:val="clear" w:color="auto" w:fill="FFFFFF"/>
        </w:rPr>
        <w:t>даркнет</w:t>
      </w:r>
      <w:proofErr w:type="spellEnd"/>
      <w:r w:rsidRPr="004A450B">
        <w:rPr>
          <w:color w:val="000000"/>
          <w:szCs w:val="28"/>
          <w:shd w:val="clear" w:color="auto" w:fill="FFFFFF"/>
        </w:rPr>
        <w:t>-рынке. В отношении участников преступной деятельности данного интернет магазина расследуется главным следственным упра</w:t>
      </w:r>
      <w:r>
        <w:rPr>
          <w:color w:val="000000"/>
          <w:szCs w:val="28"/>
          <w:shd w:val="clear" w:color="auto" w:fill="FFFFFF"/>
        </w:rPr>
        <w:t>влением Следственного комитета.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 </w:t>
      </w:r>
      <w:r w:rsidRPr="004A450B">
        <w:rPr>
          <w:color w:val="000000"/>
          <w:szCs w:val="28"/>
          <w:shd w:val="clear" w:color="auto" w:fill="FFFFFF"/>
        </w:rPr>
        <w:t xml:space="preserve">Для понимания масштабов, с уголовным </w:t>
      </w:r>
      <w:proofErr w:type="gramStart"/>
      <w:r w:rsidRPr="004A450B">
        <w:rPr>
          <w:color w:val="000000"/>
          <w:szCs w:val="28"/>
          <w:shd w:val="clear" w:color="auto" w:fill="FFFFFF"/>
        </w:rPr>
        <w:t>делом</w:t>
      </w:r>
      <w:proofErr w:type="gramEnd"/>
      <w:r w:rsidRPr="004A450B">
        <w:rPr>
          <w:color w:val="000000"/>
          <w:szCs w:val="28"/>
          <w:shd w:val="clear" w:color="auto" w:fill="FFFFFF"/>
        </w:rPr>
        <w:t xml:space="preserve"> в общем соединено (с учетом уголовных дел, направленных в суд и выделенных для направления в суд) 376 уголовных дел в отношении 153 обвиняемых. На сегодняшний день уже переданы прокурору уголовные дела в отношении 92 обвиняемых. Возраст обвиняемых от 18 до 53 лет, но преобладающее количество – молод</w:t>
      </w:r>
      <w:r>
        <w:rPr>
          <w:color w:val="000000"/>
          <w:szCs w:val="28"/>
          <w:shd w:val="clear" w:color="auto" w:fill="FFFFFF"/>
        </w:rPr>
        <w:t>ежь в возрасте от 18 до 23 лет.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 </w:t>
      </w:r>
      <w:r w:rsidRPr="004A450B">
        <w:rPr>
          <w:color w:val="000000"/>
          <w:szCs w:val="28"/>
          <w:shd w:val="clear" w:color="auto" w:fill="FFFFFF"/>
        </w:rPr>
        <w:t xml:space="preserve">Не остается без внимания тема гибели людей в результате потребления наркотических </w:t>
      </w:r>
      <w:r>
        <w:rPr>
          <w:color w:val="000000"/>
          <w:szCs w:val="28"/>
          <w:shd w:val="clear" w:color="auto" w:fill="FFFFFF"/>
        </w:rPr>
        <w:t>средств и психотропных веществ.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 </w:t>
      </w:r>
      <w:r w:rsidRPr="004A450B">
        <w:rPr>
          <w:color w:val="000000"/>
          <w:szCs w:val="28"/>
          <w:shd w:val="clear" w:color="auto" w:fill="FFFFFF"/>
        </w:rPr>
        <w:t>В 2021 году в результате потребления наркотических средств и психотропных веществ в Б</w:t>
      </w:r>
      <w:r>
        <w:rPr>
          <w:color w:val="000000"/>
          <w:szCs w:val="28"/>
          <w:shd w:val="clear" w:color="auto" w:fill="FFFFFF"/>
        </w:rPr>
        <w:t>еларуси скончались 140 человек.</w:t>
      </w:r>
      <w:r w:rsidRPr="004A450B">
        <w:rPr>
          <w:color w:val="000000"/>
          <w:szCs w:val="28"/>
          <w:shd w:val="clear" w:color="auto" w:fill="FFFFFF"/>
        </w:rPr>
        <w:br/>
        <w:t xml:space="preserve">В связи с тем, что «легкие деньги» и желание «уйти от реальности» все чаще втягивает несовершеннолетних в </w:t>
      </w:r>
      <w:proofErr w:type="spellStart"/>
      <w:r w:rsidRPr="004A450B">
        <w:rPr>
          <w:color w:val="000000"/>
          <w:szCs w:val="28"/>
          <w:shd w:val="clear" w:color="auto" w:fill="FFFFFF"/>
        </w:rPr>
        <w:t>наркооборот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, СК рекомендует обратить внимание на признаки употребления </w:t>
      </w:r>
      <w:proofErr w:type="spellStart"/>
      <w:r w:rsidRPr="004A450B">
        <w:rPr>
          <w:color w:val="000000"/>
          <w:szCs w:val="28"/>
          <w:shd w:val="clear" w:color="auto" w:fill="FFFFFF"/>
        </w:rPr>
        <w:t>психотропов</w:t>
      </w:r>
      <w:proofErr w:type="spellEnd"/>
      <w:r w:rsidRPr="004A450B">
        <w:rPr>
          <w:color w:val="000000"/>
          <w:szCs w:val="28"/>
          <w:shd w:val="clear" w:color="auto" w:fill="FFFFFF"/>
        </w:rPr>
        <w:t>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</w:t>
      </w:r>
      <w:proofErr w:type="gramStart"/>
      <w:r w:rsidRPr="004A450B">
        <w:rPr>
          <w:color w:val="000000"/>
          <w:szCs w:val="28"/>
          <w:shd w:val="clear" w:color="auto" w:fill="FFFFFF"/>
        </w:rPr>
        <w:t>Основные признаки лица, употребляющего психотропные вещества:</w:t>
      </w:r>
      <w:r w:rsidRPr="004A450B">
        <w:rPr>
          <w:color w:val="000000"/>
          <w:szCs w:val="28"/>
          <w:shd w:val="clear" w:color="auto" w:fill="FFFFFF"/>
        </w:rPr>
        <w:br/>
        <w:t>- дикий взгляд;</w:t>
      </w:r>
      <w:r w:rsidRPr="004A450B">
        <w:rPr>
          <w:color w:val="000000"/>
          <w:szCs w:val="28"/>
          <w:shd w:val="clear" w:color="auto" w:fill="FFFFFF"/>
        </w:rPr>
        <w:br/>
        <w:t>- обезвоживание;</w:t>
      </w:r>
      <w:r w:rsidRPr="004A450B">
        <w:rPr>
          <w:color w:val="000000"/>
          <w:szCs w:val="28"/>
          <w:shd w:val="clear" w:color="auto" w:fill="FFFFFF"/>
        </w:rPr>
        <w:br/>
        <w:t>- тревожное состояние (ощущение, что за тобой все следят, что за тобой пришли);</w:t>
      </w:r>
      <w:r w:rsidRPr="004A450B">
        <w:rPr>
          <w:color w:val="000000"/>
          <w:szCs w:val="28"/>
          <w:shd w:val="clear" w:color="auto" w:fill="FFFFFF"/>
        </w:rPr>
        <w:br/>
        <w:t>- дефекты речи (судорожные движения нижней челюстью, гримасы);</w:t>
      </w:r>
      <w:r w:rsidRPr="004A450B">
        <w:rPr>
          <w:color w:val="000000"/>
          <w:szCs w:val="28"/>
          <w:shd w:val="clear" w:color="auto" w:fill="FFFFFF"/>
        </w:rPr>
        <w:br/>
        <w:t>- отсутствие аппетита;</w:t>
      </w:r>
      <w:r w:rsidRPr="004A450B">
        <w:rPr>
          <w:color w:val="000000"/>
          <w:szCs w:val="28"/>
          <w:shd w:val="clear" w:color="auto" w:fill="FFFFFF"/>
        </w:rPr>
        <w:br/>
        <w:t>- галлюцинации (как правило, слуховые);</w:t>
      </w:r>
      <w:r w:rsidRPr="004A450B">
        <w:rPr>
          <w:color w:val="000000"/>
          <w:szCs w:val="28"/>
          <w:shd w:val="clear" w:color="auto" w:fill="FFFFFF"/>
        </w:rPr>
        <w:br/>
        <w:t>- жестикуляция (непроизвольные движения руками, ногами, головой);</w:t>
      </w:r>
      <w:r w:rsidRPr="004A450B">
        <w:rPr>
          <w:color w:val="000000"/>
          <w:szCs w:val="28"/>
          <w:shd w:val="clear" w:color="auto" w:fill="FFFFFF"/>
        </w:rPr>
        <w:br/>
        <w:t>- полное отсутствие сна;</w:t>
      </w:r>
      <w:r w:rsidRPr="004A450B">
        <w:rPr>
          <w:color w:val="000000"/>
          <w:szCs w:val="28"/>
          <w:shd w:val="clear" w:color="auto" w:fill="FFFFFF"/>
        </w:rPr>
        <w:br/>
        <w:t>- невероятный прилив энергии (желание двигаться, что-то делать, все действия, как правило, непродуктивны);</w:t>
      </w:r>
      <w:proofErr w:type="gramEnd"/>
      <w:r w:rsidRPr="004A450B">
        <w:rPr>
          <w:color w:val="000000"/>
          <w:szCs w:val="28"/>
          <w:shd w:val="clear" w:color="auto" w:fill="FFFFFF"/>
        </w:rPr>
        <w:br/>
        <w:t>- желание делать какую-либо кропотливую работу (как правило, начинают разбирать на составляющие сложные механизмы);</w:t>
      </w:r>
      <w:r w:rsidRPr="004A450B">
        <w:rPr>
          <w:color w:val="000000"/>
          <w:szCs w:val="28"/>
          <w:shd w:val="clear" w:color="auto" w:fill="FFFFFF"/>
        </w:rPr>
        <w:br/>
        <w:t>- возникает бредовые идеи</w:t>
      </w:r>
      <w:r>
        <w:rPr>
          <w:color w:val="000000"/>
          <w:szCs w:val="28"/>
          <w:shd w:val="clear" w:color="auto" w:fill="FFFFFF"/>
        </w:rPr>
        <w:t xml:space="preserve"> (например, </w:t>
      </w:r>
      <w:proofErr w:type="spellStart"/>
      <w:r>
        <w:rPr>
          <w:color w:val="000000"/>
          <w:szCs w:val="28"/>
          <w:shd w:val="clear" w:color="auto" w:fill="FFFFFF"/>
        </w:rPr>
        <w:t>поуправлять</w:t>
      </w:r>
      <w:proofErr w:type="spellEnd"/>
      <w:r>
        <w:rPr>
          <w:color w:val="000000"/>
          <w:szCs w:val="28"/>
          <w:shd w:val="clear" w:color="auto" w:fill="FFFFFF"/>
        </w:rPr>
        <w:t xml:space="preserve"> миром).</w:t>
      </w:r>
      <w:r w:rsidRPr="004A450B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        </w:t>
      </w:r>
      <w:bookmarkStart w:id="0" w:name="_GoBack"/>
      <w:bookmarkEnd w:id="0"/>
      <w:r w:rsidRPr="004A450B">
        <w:rPr>
          <w:color w:val="000000"/>
          <w:szCs w:val="28"/>
          <w:shd w:val="clear" w:color="auto" w:fill="FFFFFF"/>
        </w:rPr>
        <w:t>Если у вас закрались подозрения, то в первую очередь необходимо проверить компь</w:t>
      </w:r>
      <w:r>
        <w:rPr>
          <w:color w:val="000000"/>
          <w:szCs w:val="28"/>
          <w:shd w:val="clear" w:color="auto" w:fill="FFFFFF"/>
        </w:rPr>
        <w:t>ютерную технику своего ребенка.</w:t>
      </w:r>
      <w:r w:rsidRPr="004A450B">
        <w:rPr>
          <w:color w:val="000000"/>
          <w:szCs w:val="28"/>
          <w:shd w:val="clear" w:color="auto" w:fill="FFFFFF"/>
        </w:rPr>
        <w:br/>
      </w:r>
      <w:proofErr w:type="gramStart"/>
      <w:r w:rsidRPr="004A450B">
        <w:rPr>
          <w:color w:val="000000"/>
          <w:szCs w:val="28"/>
          <w:shd w:val="clear" w:color="auto" w:fill="FFFFFF"/>
        </w:rPr>
        <w:t>-</w:t>
      </w:r>
      <w:proofErr w:type="gramEnd"/>
      <w:r w:rsidRPr="004A450B">
        <w:rPr>
          <w:color w:val="000000"/>
          <w:szCs w:val="28"/>
          <w:shd w:val="clear" w:color="auto" w:fill="FFFFFF"/>
        </w:rPr>
        <w:t>В частности, обращайте внимание на смс-</w:t>
      </w:r>
      <w:proofErr w:type="spellStart"/>
      <w:r w:rsidRPr="004A450B">
        <w:rPr>
          <w:color w:val="000000"/>
          <w:szCs w:val="28"/>
          <w:shd w:val="clear" w:color="auto" w:fill="FFFFFF"/>
        </w:rPr>
        <w:t>мессенджеры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Pr="004A450B">
        <w:rPr>
          <w:color w:val="000000"/>
          <w:szCs w:val="28"/>
          <w:shd w:val="clear" w:color="auto" w:fill="FFFFFF"/>
        </w:rPr>
        <w:t>Telegram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4A450B">
        <w:rPr>
          <w:color w:val="000000"/>
          <w:szCs w:val="28"/>
          <w:shd w:val="clear" w:color="auto" w:fill="FFFFFF"/>
        </w:rPr>
        <w:t>ViPole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4A450B">
        <w:rPr>
          <w:color w:val="000000"/>
          <w:szCs w:val="28"/>
          <w:shd w:val="clear" w:color="auto" w:fill="FFFFFF"/>
        </w:rPr>
        <w:t>Jabber</w:t>
      </w:r>
      <w:proofErr w:type="spellEnd"/>
      <w:r w:rsidRPr="004A450B">
        <w:rPr>
          <w:color w:val="000000"/>
          <w:szCs w:val="28"/>
          <w:shd w:val="clear" w:color="auto" w:fill="FFFFFF"/>
        </w:rPr>
        <w:t>) и программы (</w:t>
      </w:r>
      <w:proofErr w:type="spellStart"/>
      <w:r w:rsidRPr="004A450B">
        <w:rPr>
          <w:color w:val="000000"/>
          <w:szCs w:val="28"/>
          <w:shd w:val="clear" w:color="auto" w:fill="FFFFFF"/>
        </w:rPr>
        <w:t>Tor</w:t>
      </w:r>
      <w:proofErr w:type="spellEnd"/>
      <w:r w:rsidRPr="004A450B">
        <w:rPr>
          <w:color w:val="000000"/>
          <w:szCs w:val="28"/>
          <w:shd w:val="clear" w:color="auto" w:fill="FFFFFF"/>
        </w:rPr>
        <w:t xml:space="preserve">). Данные программы могут свидетельствовать о том, что ребенок посещает запрещенные ресурсы, интересуется противозаконными вещами, которые могут как раз касаться участия в распространении запрещенных веществ или их </w:t>
      </w:r>
      <w:r w:rsidRPr="004A450B">
        <w:rPr>
          <w:color w:val="000000"/>
          <w:szCs w:val="28"/>
          <w:shd w:val="clear" w:color="auto" w:fill="FFFFFF"/>
        </w:rPr>
        <w:lastRenderedPageBreak/>
        <w:t xml:space="preserve">употреблении, </w:t>
      </w:r>
      <w:r>
        <w:rPr>
          <w:color w:val="000000"/>
          <w:szCs w:val="28"/>
          <w:shd w:val="clear" w:color="auto" w:fill="FFFFFF"/>
        </w:rPr>
        <w:t>которых нет в открытом доступе.</w:t>
      </w:r>
      <w:proofErr w:type="gramStart"/>
      <w:r w:rsidRPr="004A450B">
        <w:rPr>
          <w:color w:val="000000"/>
          <w:szCs w:val="28"/>
          <w:shd w:val="clear" w:color="auto" w:fill="FFFFFF"/>
        </w:rPr>
        <w:br/>
        <w:t>-</w:t>
      </w:r>
      <w:proofErr w:type="gramEnd"/>
      <w:r w:rsidRPr="004A450B">
        <w:rPr>
          <w:color w:val="000000"/>
          <w:szCs w:val="28"/>
          <w:shd w:val="clear" w:color="auto" w:fill="FFFFFF"/>
        </w:rPr>
        <w:t>Нужно обращать внимание, если ребенок ставит пароли, графические ключи доступа к своим гаджетам, а также к отдельным программам. Желательно знать коды доступа и в случае возникших подозрений изучить переписку. Иногда подростки могут просто таким способом прятать от родителей свою личную жизнь. Сразу бить тревогу из-за пароля на телефоне не стоит, но держа</w:t>
      </w:r>
      <w:r>
        <w:rPr>
          <w:color w:val="000000"/>
          <w:szCs w:val="28"/>
          <w:shd w:val="clear" w:color="auto" w:fill="FFFFFF"/>
        </w:rPr>
        <w:t>ть руку на пульсе нужно всегда.</w:t>
      </w:r>
      <w:proofErr w:type="gramStart"/>
      <w:r w:rsidRPr="004A450B">
        <w:rPr>
          <w:color w:val="000000"/>
          <w:szCs w:val="28"/>
          <w:shd w:val="clear" w:color="auto" w:fill="FFFFFF"/>
        </w:rPr>
        <w:br/>
        <w:t>-</w:t>
      </w:r>
      <w:proofErr w:type="gramEnd"/>
      <w:r w:rsidRPr="004A450B">
        <w:rPr>
          <w:color w:val="000000"/>
          <w:szCs w:val="28"/>
          <w:shd w:val="clear" w:color="auto" w:fill="FFFFFF"/>
        </w:rPr>
        <w:t>И самое главное - наличие у ребенка денежных средств или крупных сумм. Особенно, если вы знаете о том, что он нигде не работает. Если ребенок перестал просить карманные деньги, а заработка у него нет, то это уже повод задуматься.</w:t>
      </w:r>
    </w:p>
    <w:sectPr w:rsidR="001E6C88" w:rsidRPr="004A450B" w:rsidSect="004A450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0B"/>
    <w:rsid w:val="001E6C88"/>
    <w:rsid w:val="004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11111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111111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9E%D0%93%D0%9E%D0%92%D0%9E%D0%A0%D0%98%D0%A1%D0%9F%D0%9E%D0%94%D0%A0%D0%9E%D0%A1%D0%A2%D0%9A%D0%9E%D0%9C" TargetMode="External"/><Relationship Id="rId5" Type="http://schemas.openxmlformats.org/officeDocument/2006/relationships/hyperlink" Target="https://vk.com/feed?section=search&amp;q=%23%D0%9F%D0%9E%D0%93%D0%9E%D0%92%D0%9E%D0%A0%D0%98%D0%A1%D0%9F%D0%9E%D0%94%D0%A0%D0%9E%D0%A1%D0%A2%D0%9A%D0%9E%D0%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2022-03-01T07:12:00Z</dcterms:created>
  <dcterms:modified xsi:type="dcterms:W3CDTF">2022-03-01T07:18:00Z</dcterms:modified>
</cp:coreProperties>
</file>