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E" w:rsidRPr="00DA60CE" w:rsidRDefault="00DA60CE" w:rsidP="00AD5B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AD5BC8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ПЛАН МЕРОПРИЯТИЙ ПО РЕАЛИЗАЦИИ ПРОЕКТА</w:t>
      </w:r>
    </w:p>
    <w:p w:rsidR="00DA60CE" w:rsidRPr="00DA60CE" w:rsidRDefault="00DA60CE" w:rsidP="00AD5B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AD5BC8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«ШКОЛА-ТЕРРИТОРИЯ ЗДОРОВЬЯ»</w:t>
      </w:r>
      <w:r w:rsidR="00AD5BC8" w:rsidRPr="00AD5BC8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ГОСУДАРСТВЕННОГО УЧРЕЖДЕНИЯ ОБРАЗОВАНИЯ «УЧЕБНО-ПЕДАГОГИЧЕСКИЙ КОМПЛЕКС СЫРОВАТКИНСКИЙ ЯСЛИ-САД-СРЕДНЯЯ ШКОЛА»</w:t>
      </w:r>
      <w:r w:rsidR="00302952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</w:p>
    <w:tbl>
      <w:tblPr>
        <w:tblW w:w="52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196"/>
        <w:gridCol w:w="1974"/>
        <w:gridCol w:w="3276"/>
      </w:tblGrid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1. Организация образовательного  процесса. Режим работы учреждения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Расписание игровых, учебных, факультативных занятий. Оптимальная организация учебного дня и недели с учетом возможных нагрузок для обучающихся  различных возрастных групп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</w:t>
            </w:r>
            <w:r w:rsidRPr="00DA60CE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br/>
            </w: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внеурочной деятельности, мероприятий шестого школьного дня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</w:t>
            </w:r>
            <w:r w:rsidRPr="00DA60CE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br/>
            </w: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Руководители методических объединений, 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индивидуальных занятий с детьми на дому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 сентябрь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Работа педагогов, направленная на формирование здорового образа жизни через учебные предметы (ОБЖ, физическая культура и здоровье, биология, химия, история, литература, география и др.)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учебным программам 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Внедрение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здоровьесберегающих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технологий, создающих комфортные условия для образования и воспитания школьников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УВР,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Преподавание учебного материала с учетом возрастных особенностей учащегося и отклонений в здоровье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УВР, учителя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Организация работы </w:t>
            </w:r>
            <w:r w:rsidR="00303CF3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пункта коррекционной педагогической помощи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с воспитанниками дошкольн</w:t>
            </w:r>
            <w:r w:rsidR="00303CF3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ой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групп</w:t>
            </w:r>
            <w:r w:rsidR="00303CF3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ы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, учащимся 1-4 классов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303CF3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Учитель-дефектолог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Создание условий и обеспечение материально-технической базы для проведения уроков физической культуры и здоровья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Директор, </w:t>
            </w:r>
            <w:r w:rsidR="005A5AB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учитель физической культуры и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Введение сменной  обуви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Мониторинг здоровья детей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5A5AB9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</w:t>
            </w:r>
            <w:r w:rsidR="001E07EC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а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Медицинское обследование учащихся призывного возраста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срокам военкомата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Медицинские работники, учитель допризывной подготовки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в режиме учебного дня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правильное размещение учащихся при посадке;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гимнастика до уроков (1-4 классы);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физминутка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на уроках (1-11 классы);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гимнастика для глаз на каждом уроке;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режим проветривания;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динамические паузы между уроками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ежедневно</w:t>
            </w:r>
          </w:p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Учителя, классные руководители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Просветительская деятельность и пропаганда по вопросам охраны и сбережения здоровья: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через проведение уроков по ОБЖ;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проведение классных часов, бесед, круглых столов и др. по вопросам сохранения здоровья;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привлечение учащихся к исследовательской работе по вопросам экологии окружающей среды и здоровья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работа лекторской группы по вопросам здорового образа жизни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Учителя, классные руководители,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соц. педагог,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br/>
              <w:t>медицинские и просветительские службы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 xml:space="preserve"> учебной нагрузкой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Рациональное распределение контрольных работ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график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 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дозировкой домашнего задания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самоконтроля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 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Внедрение в образовательный  процесс здоровье сберегающих технологий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 директора по УВР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3. Соблюдение санитарно-гигиенических норм  к условиям обучения обучающихся охраны их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Выполнение санитарн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о-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гигиенических норм к условиям обучения в здании учреждения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Завхоз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Разработка нормативных правовых  документов по охране здоровья в кабинетах с повышенной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пожароопасностью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травмоопасностью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(коррективы)</w:t>
            </w:r>
            <w:proofErr w:type="gramEnd"/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сентябрь, в течение года по необходимости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УВР, зав. кабинетами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Создание условий на территории учреждения для учебных, игровых занятий и отдыха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Завхоз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Обеспечение светового и теплового режима в учреждении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Завхоз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Своевременный инструктаж по охране труда и соблюдению требований санитарно-гигиенических норм работников учреждения  и учащихся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регулярно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Ответственные лица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4. Медицинское обслуживание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Сбор информации о состояние здоровья детей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1B3CF3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Плановые медицинские осмотры, прививки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1B3CF3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Прохождение медицинских обследований работниками учреждения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Работники учреждения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Установление специального режима в период эпидемии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период эпидемий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Классные  руководители, 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br/>
              <w:t>заместитель  директора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Оказание первой доврачебной помощи ребенку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необходим.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1B3CF3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4.6.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Работа по подготовке и проведению Дней здоровья, спортивно-оздоровительных мероприятий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Проведение Дней здоровья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уководители, учителя физической культуры и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Работа по подготовке к оздоровлению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в каникулярный период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 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B53B5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4.9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состоянием здоровья учащихся после болезни (наличие справки от врача-педиатра)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Классный руководитель,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br/>
            </w:r>
            <w:r w:rsidR="00D67D0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</w:t>
            </w:r>
            <w:r w:rsidR="00D67D0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ельдшер </w:t>
            </w:r>
            <w:proofErr w:type="spellStart"/>
            <w:r w:rsidR="00D67D0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="00D67D0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67D09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4.1</w:t>
            </w:r>
            <w:r w:rsidR="00B53B5E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0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Просвещение участников образовательного процесса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67D09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5. Работа психолого-педагогической и социальной службы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67D09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5.1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Диагностическая деятельность по различным направлениям охраны психического и физического здоровья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Педагог-психолог</w:t>
            </w:r>
            <w:r w:rsidR="00A64118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ГУО «</w:t>
            </w:r>
            <w:proofErr w:type="spellStart"/>
            <w:r w:rsidR="00A64118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Сморгонский</w:t>
            </w:r>
            <w:proofErr w:type="spellEnd"/>
            <w:r w:rsidR="00A64118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СПЦ»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A64118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5.2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Социальная поддержка малообеспеченных и нуждающихся семей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 </w:t>
            </w:r>
            <w:r w:rsidRPr="00DA60CE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br/>
            </w: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соц. педагога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207370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5.3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Адаптация учащихся I классов к школе, V классов ко II ступени, X классов к обучению в старшем звене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октябрь</w:t>
            </w:r>
          </w:p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r w:rsidR="004C5A35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</w:t>
            </w:r>
            <w:r w:rsidR="004C5A35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едагог социальный</w:t>
            </w:r>
            <w:r w:rsidR="004C5A35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</w:t>
            </w:r>
            <w:r w:rsidR="00207370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4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Работа по формированию социально-психологического климата в классных коллективах, в педагогическом коллективе, среди родительской общественности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4C5A35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</w:t>
            </w: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едагог социальный, классные руководители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</w:t>
            </w:r>
            <w:r w:rsidR="00207370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Формирование корректного этичного отношения к личности ребенка и его здоровью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</w:t>
            </w:r>
            <w:r w:rsidR="004C5A35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,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br/>
              <w:t>педагоги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5.</w:t>
            </w:r>
            <w:r w:rsidR="00207370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Ознакомление педагогов и родителей с физиологическими 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и психологическими особенностями здоровья детей и подростков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по запросу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9614E2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Сыроваткинского</w:t>
            </w:r>
            <w:proofErr w:type="spell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6. Организация здорового и рационального питания </w:t>
            </w:r>
            <w:proofErr w:type="gramStart"/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Обеспечение столовой оборудованием и мебелью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Завхоз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бесплатного питания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644D66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Соблюдение графика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питания 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9614E2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2833DC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 организацию питания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Охват горячим питанием школьников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составом и качеством меню, приготовленной пищи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2833DC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 организацию питания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7. Организация внеурочной воспитательной работы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рациональной досуговой и внеурочной деятельности во второй половине дня, в шестой школьный день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Туристско-краеведческая деятельность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Педагоги</w:t>
            </w:r>
          </w:p>
        </w:tc>
      </w:tr>
      <w:tr w:rsidR="00DA60CE" w:rsidRPr="00DA60CE" w:rsidTr="00B53B5E">
        <w:tc>
          <w:tcPr>
            <w:tcW w:w="55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Просветительская деятельность</w:t>
            </w:r>
          </w:p>
        </w:tc>
        <w:tc>
          <w:tcPr>
            <w:tcW w:w="188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классные часы, беседы; наглядная агитация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</w:t>
            </w: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встречи с врачами-специалистами работниками;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201AA7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8. Спортивно-оздоровительная работа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Пропаганда и обучению приемам сохранения здоровья на занятиях ОБЖ и физической культуры и здоровья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 физической культуры и здоровья, ОБЖ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Охват учащихся внеклассной спортивно-массовой  работой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Организация внеурочных спортивных мероприятий (Дни 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здоровья, соревнования, походы)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по плану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8.4.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Работа спортивных секций, занятий дополнительного образования на базе учреждений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летнего оздоровительного отдыха школьников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апрель - июнь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101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b/>
                <w:bCs/>
                <w:color w:val="111111"/>
                <w:sz w:val="26"/>
                <w:szCs w:val="26"/>
                <w:lang w:eastAsia="ru-RU"/>
              </w:rPr>
              <w:t>9. </w:t>
            </w:r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 xml:space="preserve">Контроль за состоянием здоровья </w:t>
            </w:r>
            <w:proofErr w:type="gramStart"/>
            <w:r w:rsidRPr="00AD5BC8">
              <w:rPr>
                <w:rFonts w:ascii="Tahoma" w:eastAsia="Times New Roman" w:hAnsi="Tahoma" w:cs="Tahoma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Статистические данные по состоянию здоровья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865AD6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55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Анализ воспитательной работы</w:t>
            </w:r>
          </w:p>
        </w:tc>
        <w:tc>
          <w:tcPr>
            <w:tcW w:w="188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УВР, соц. педагог,</w:t>
            </w:r>
          </w:p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по профилактике злоупотребления ПАВ;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по спортивно-оздоровительной работе;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по туристско-краеведческой деятельности;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по развитию движения за здоровый образ жизни;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</w:tr>
      <w:tr w:rsidR="00DA60CE" w:rsidRPr="00DA60CE" w:rsidTr="00B53B5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- по просветительской деятельности за здоровый образ жизни;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Анализ работы социально-педагогической службы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каждому полугодию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9.4.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Мониторинг охвата учащихся горячим питанием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отв. за организацию питания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9.5.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Организация работы по введению сменной обуви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9.6.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Анализ режима работы учреждения и учебной нагрузки учащихся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 xml:space="preserve"> самоконтроля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9.7.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Статистика социального статуса родителей и учащихся, оказание необходимой помощи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Социальный  педагог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lastRenderedPageBreak/>
              <w:t>9.8.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Анализ работы педагогического коллектива по плану реализации программы по профилактике злоупотребления наркотиками и другими </w:t>
            </w: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психоактивными</w:t>
            </w:r>
            <w:proofErr w:type="spell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веществами среди подростков и молодежи;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3660D1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9.9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Обсуждение вопросов охраны здоровья обучающихся на совещаниях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Директор, заместитель директора по УВР</w:t>
            </w:r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3660D1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9.10</w:t>
            </w:r>
            <w:r w:rsidR="00DA60CE"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Обсуждение вопросов охраны здоровья обучающихся  с родителями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 плану работы с родителями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Кл</w:t>
            </w: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.р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уководители</w:t>
            </w:r>
            <w:proofErr w:type="spellEnd"/>
          </w:p>
        </w:tc>
      </w:tr>
      <w:tr w:rsidR="00DA60CE" w:rsidRPr="00DA60CE" w:rsidTr="00B53B5E">
        <w:tc>
          <w:tcPr>
            <w:tcW w:w="5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9.1</w:t>
            </w:r>
            <w:r w:rsidR="003660D1" w:rsidRPr="00AD5BC8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1</w:t>
            </w: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 xml:space="preserve"> соблюдением ТБ, ППБ, санитарно-гигиенических норм и требований в учреждении</w:t>
            </w:r>
          </w:p>
        </w:tc>
        <w:tc>
          <w:tcPr>
            <w:tcW w:w="1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AD5BC8">
              <w:rPr>
                <w:rFonts w:ascii="Tahoma" w:eastAsia="Times New Roman" w:hAnsi="Tahoma" w:cs="Tahoma"/>
                <w:i/>
                <w:iCs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CE" w:rsidRPr="00DA60CE" w:rsidRDefault="00DA60CE" w:rsidP="00AD5BC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DA60CE"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  <w:t>Заместитель директора по УВР, директор</w:t>
            </w:r>
          </w:p>
        </w:tc>
      </w:tr>
    </w:tbl>
    <w:p w:rsidR="006B4005" w:rsidRPr="00AD5BC8" w:rsidRDefault="006B4005" w:rsidP="00AD5BC8">
      <w:pPr>
        <w:spacing w:after="0" w:line="240" w:lineRule="auto"/>
        <w:rPr>
          <w:rFonts w:ascii="Tahoma" w:hAnsi="Tahoma" w:cs="Tahoma"/>
          <w:sz w:val="26"/>
          <w:szCs w:val="26"/>
        </w:rPr>
      </w:pPr>
    </w:p>
    <w:sectPr w:rsidR="006B4005" w:rsidRPr="00AD5BC8" w:rsidSect="001E71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CE"/>
    <w:rsid w:val="00157C6B"/>
    <w:rsid w:val="001B3CF3"/>
    <w:rsid w:val="001E07EC"/>
    <w:rsid w:val="001E710B"/>
    <w:rsid w:val="00201AA7"/>
    <w:rsid w:val="00207370"/>
    <w:rsid w:val="002833DC"/>
    <w:rsid w:val="00302952"/>
    <w:rsid w:val="00303CF3"/>
    <w:rsid w:val="003660D1"/>
    <w:rsid w:val="004C5A35"/>
    <w:rsid w:val="005A5AB9"/>
    <w:rsid w:val="00644D66"/>
    <w:rsid w:val="006B4005"/>
    <w:rsid w:val="00811C05"/>
    <w:rsid w:val="00865AD6"/>
    <w:rsid w:val="009614E2"/>
    <w:rsid w:val="00A64118"/>
    <w:rsid w:val="00AD3A74"/>
    <w:rsid w:val="00AD59D2"/>
    <w:rsid w:val="00AD5BC8"/>
    <w:rsid w:val="00B53B5E"/>
    <w:rsid w:val="00CF5435"/>
    <w:rsid w:val="00D67D09"/>
    <w:rsid w:val="00D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0CE"/>
    <w:rPr>
      <w:b/>
      <w:bCs/>
    </w:rPr>
  </w:style>
  <w:style w:type="character" w:styleId="a5">
    <w:name w:val="Emphasis"/>
    <w:basedOn w:val="a0"/>
    <w:uiPriority w:val="20"/>
    <w:qFormat/>
    <w:rsid w:val="00DA60CE"/>
    <w:rPr>
      <w:i/>
      <w:iCs/>
    </w:rPr>
  </w:style>
  <w:style w:type="character" w:styleId="a6">
    <w:name w:val="Hyperlink"/>
    <w:basedOn w:val="a0"/>
    <w:uiPriority w:val="99"/>
    <w:unhideWhenUsed/>
    <w:rsid w:val="00CF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0CE"/>
    <w:rPr>
      <w:b/>
      <w:bCs/>
    </w:rPr>
  </w:style>
  <w:style w:type="character" w:styleId="a5">
    <w:name w:val="Emphasis"/>
    <w:basedOn w:val="a0"/>
    <w:uiPriority w:val="20"/>
    <w:qFormat/>
    <w:rsid w:val="00DA60CE"/>
    <w:rPr>
      <w:i/>
      <w:iCs/>
    </w:rPr>
  </w:style>
  <w:style w:type="character" w:styleId="a6">
    <w:name w:val="Hyperlink"/>
    <w:basedOn w:val="a0"/>
    <w:uiPriority w:val="99"/>
    <w:unhideWhenUsed/>
    <w:rsid w:val="00CF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2019-06-10T10:30:00Z</dcterms:created>
  <dcterms:modified xsi:type="dcterms:W3CDTF">2019-06-10T10:30:00Z</dcterms:modified>
</cp:coreProperties>
</file>