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EF" w:rsidRPr="005706BC" w:rsidRDefault="00D73AEF" w:rsidP="00D73AEF">
      <w:pPr>
        <w:spacing w:before="100" w:beforeAutospacing="1" w:after="100" w:afterAutospacing="1" w:line="240" w:lineRule="auto"/>
        <w:jc w:val="center"/>
        <w:rPr>
          <w:rFonts w:ascii="Bookman Old Style" w:hAnsi="Bookman Old Style" w:cs="Times New Roman"/>
          <w:color w:val="3333FF"/>
          <w:sz w:val="30"/>
          <w:szCs w:val="30"/>
          <w:lang w:eastAsia="ru-RU"/>
        </w:rPr>
      </w:pPr>
      <w:r>
        <w:rPr>
          <w:rFonts w:ascii="Bookman Old Style" w:hAnsi="Bookman Old Style"/>
          <w:noProof/>
          <w:color w:val="3333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342900</wp:posOffset>
            </wp:positionV>
            <wp:extent cx="2171700" cy="1490345"/>
            <wp:effectExtent l="19050" t="0" r="0" b="0"/>
            <wp:wrapTight wrapText="bothSides">
              <wp:wrapPolygon edited="0">
                <wp:start x="-189" y="0"/>
                <wp:lineTo x="-189" y="21259"/>
                <wp:lineTo x="21600" y="21259"/>
                <wp:lineTo x="21600" y="0"/>
                <wp:lineTo x="-189" y="0"/>
              </wp:wrapPolygon>
            </wp:wrapTight>
            <wp:docPr id="2" name="Рисунок 1" descr="http://vsegda.by/images/dis/5/2011-03/2011-04/par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vsegda.by/images/dis/5/2011-03/2011-04/paren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9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06BC">
        <w:rPr>
          <w:rFonts w:ascii="Bookman Old Style" w:hAnsi="Bookman Old Style" w:cs="Times New Roman"/>
          <w:b/>
          <w:bCs/>
          <w:color w:val="3333FF"/>
          <w:sz w:val="30"/>
          <w:szCs w:val="30"/>
          <w:lang w:eastAsia="ru-RU"/>
        </w:rPr>
        <w:t>Советы по организации занятий дома</w:t>
      </w:r>
    </w:p>
    <w:p w:rsidR="00D73AEF" w:rsidRDefault="00D73AEF" w:rsidP="00D73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706BC">
        <w:rPr>
          <w:rFonts w:ascii="Times New Roman" w:hAnsi="Times New Roman" w:cs="Times New Roman"/>
          <w:color w:val="009900"/>
          <w:sz w:val="30"/>
          <w:szCs w:val="30"/>
          <w:lang w:eastAsia="ru-RU"/>
        </w:rPr>
        <w:t>Лучшие подходы</w:t>
      </w:r>
      <w:r w:rsidRPr="00034F27">
        <w:rPr>
          <w:rFonts w:ascii="Times New Roman" w:hAnsi="Times New Roman" w:cs="Times New Roman"/>
          <w:sz w:val="30"/>
          <w:szCs w:val="30"/>
          <w:lang w:eastAsia="ru-RU"/>
        </w:rPr>
        <w:t xml:space="preserve"> к организации занятий вашего ребёнка </w:t>
      </w:r>
      <w:r w:rsidRPr="005706BC">
        <w:rPr>
          <w:rFonts w:ascii="Times New Roman" w:hAnsi="Times New Roman" w:cs="Times New Roman"/>
          <w:color w:val="009900"/>
          <w:sz w:val="30"/>
          <w:szCs w:val="30"/>
          <w:lang w:eastAsia="ru-RU"/>
        </w:rPr>
        <w:t>Вы сможете придумать сами</w:t>
      </w:r>
      <w:r w:rsidRPr="00034F27">
        <w:rPr>
          <w:rFonts w:ascii="Times New Roman" w:hAnsi="Times New Roman" w:cs="Times New Roman"/>
          <w:sz w:val="30"/>
          <w:szCs w:val="30"/>
          <w:lang w:eastAsia="ru-RU"/>
        </w:rPr>
        <w:t xml:space="preserve">, если будете внимательны к его особенностям и потребностям. </w:t>
      </w:r>
    </w:p>
    <w:p w:rsidR="00D73AEF" w:rsidRDefault="00D73AEF" w:rsidP="00D73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34F27">
        <w:rPr>
          <w:rFonts w:ascii="Times New Roman" w:hAnsi="Times New Roman" w:cs="Times New Roman"/>
          <w:sz w:val="30"/>
          <w:szCs w:val="30"/>
          <w:lang w:eastAsia="ru-RU"/>
        </w:rPr>
        <w:t xml:space="preserve">Мы предлагаем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Вам </w:t>
      </w:r>
      <w:r w:rsidRPr="00034F27">
        <w:rPr>
          <w:rFonts w:ascii="Times New Roman" w:hAnsi="Times New Roman" w:cs="Times New Roman"/>
          <w:sz w:val="30"/>
          <w:szCs w:val="30"/>
          <w:lang w:eastAsia="ru-RU"/>
        </w:rPr>
        <w:t xml:space="preserve">лишь </w:t>
      </w:r>
      <w:r w:rsidRPr="005706BC">
        <w:rPr>
          <w:rFonts w:ascii="Times New Roman" w:hAnsi="Times New Roman" w:cs="Times New Roman"/>
          <w:color w:val="009900"/>
          <w:sz w:val="30"/>
          <w:szCs w:val="30"/>
          <w:lang w:eastAsia="ru-RU"/>
        </w:rPr>
        <w:t>некоторые советы,</w:t>
      </w:r>
      <w:r w:rsidRPr="00034F27">
        <w:rPr>
          <w:rFonts w:ascii="Times New Roman" w:hAnsi="Times New Roman" w:cs="Times New Roman"/>
          <w:sz w:val="30"/>
          <w:szCs w:val="30"/>
          <w:lang w:eastAsia="ru-RU"/>
        </w:rPr>
        <w:t xml:space="preserve"> которые смогут </w:t>
      </w:r>
      <w:r w:rsidRPr="005706BC">
        <w:rPr>
          <w:rFonts w:ascii="Times New Roman" w:hAnsi="Times New Roman" w:cs="Times New Roman"/>
          <w:color w:val="009900"/>
          <w:sz w:val="30"/>
          <w:szCs w:val="30"/>
          <w:lang w:eastAsia="ru-RU"/>
        </w:rPr>
        <w:t>оказаться полезными</w:t>
      </w:r>
      <w:r w:rsidRPr="00034F27">
        <w:rPr>
          <w:rFonts w:ascii="Times New Roman" w:hAnsi="Times New Roman" w:cs="Times New Roman"/>
          <w:sz w:val="30"/>
          <w:szCs w:val="30"/>
          <w:lang w:eastAsia="ru-RU"/>
        </w:rPr>
        <w:t>:</w:t>
      </w:r>
    </w:p>
    <w:p w:rsidR="00D73AEF" w:rsidRPr="00034F27" w:rsidRDefault="00D73AEF" w:rsidP="00D73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73AEF" w:rsidRPr="00D73AEF" w:rsidRDefault="00D73AEF" w:rsidP="00D73A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3AEF">
        <w:rPr>
          <w:rFonts w:ascii="Times New Roman" w:hAnsi="Times New Roman" w:cs="Times New Roman"/>
          <w:color w:val="0070C0"/>
          <w:sz w:val="30"/>
          <w:szCs w:val="30"/>
          <w:lang w:eastAsia="ru-RU"/>
        </w:rPr>
        <w:t>Занятия не должны вредить здоровью. Старайтесь по возможности совмещать занятия с прогулками на свежем воздухе</w:t>
      </w:r>
      <w:r w:rsidRPr="00D73AEF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D73AEF" w:rsidRDefault="00D73AEF" w:rsidP="00D73A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73AEF" w:rsidRPr="00D73AEF" w:rsidRDefault="00D73AEF" w:rsidP="00D73A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30"/>
          <w:szCs w:val="30"/>
          <w:lang w:eastAsia="ru-RU"/>
        </w:rPr>
      </w:pPr>
      <w:r w:rsidRPr="00D73AEF">
        <w:rPr>
          <w:rFonts w:ascii="Times New Roman" w:hAnsi="Times New Roman" w:cs="Times New Roman"/>
          <w:color w:val="943634" w:themeColor="accent2" w:themeShade="BF"/>
          <w:sz w:val="30"/>
          <w:szCs w:val="30"/>
          <w:lang w:eastAsia="ru-RU"/>
        </w:rPr>
        <w:t xml:space="preserve">Будьте внимательны к любым проявлениям познавательных потребностей ребёнка. Не оставляйте без внимания ни один его вопрос, вместе с ним ищите ответы </w:t>
      </w:r>
      <w:proofErr w:type="gramStart"/>
      <w:r w:rsidRPr="00D73AEF">
        <w:rPr>
          <w:rFonts w:ascii="Times New Roman" w:hAnsi="Times New Roman" w:cs="Times New Roman"/>
          <w:color w:val="943634" w:themeColor="accent2" w:themeShade="BF"/>
          <w:sz w:val="30"/>
          <w:szCs w:val="30"/>
          <w:lang w:eastAsia="ru-RU"/>
        </w:rPr>
        <w:t>на</w:t>
      </w:r>
      <w:proofErr w:type="gramEnd"/>
      <w:r w:rsidRPr="00D73AEF">
        <w:rPr>
          <w:rFonts w:ascii="Times New Roman" w:hAnsi="Times New Roman" w:cs="Times New Roman"/>
          <w:color w:val="943634" w:themeColor="accent2" w:themeShade="BF"/>
          <w:sz w:val="30"/>
          <w:szCs w:val="30"/>
          <w:lang w:eastAsia="ru-RU"/>
        </w:rPr>
        <w:t xml:space="preserve"> </w:t>
      </w:r>
      <w:proofErr w:type="gramStart"/>
      <w:r w:rsidRPr="00D73AEF">
        <w:rPr>
          <w:rFonts w:ascii="Times New Roman" w:hAnsi="Times New Roman" w:cs="Times New Roman"/>
          <w:color w:val="943634" w:themeColor="accent2" w:themeShade="BF"/>
          <w:sz w:val="30"/>
          <w:szCs w:val="30"/>
          <w:lang w:eastAsia="ru-RU"/>
        </w:rPr>
        <w:t>его</w:t>
      </w:r>
      <w:proofErr w:type="gramEnd"/>
      <w:r w:rsidRPr="00D73AEF">
        <w:rPr>
          <w:rFonts w:ascii="Times New Roman" w:hAnsi="Times New Roman" w:cs="Times New Roman"/>
          <w:color w:val="943634" w:themeColor="accent2" w:themeShade="BF"/>
          <w:sz w:val="30"/>
          <w:szCs w:val="30"/>
          <w:lang w:eastAsia="ru-RU"/>
        </w:rPr>
        <w:t xml:space="preserve"> «почему?». Это обогатит и его знания, и подкрепит его познавательный интерес.</w:t>
      </w:r>
    </w:p>
    <w:p w:rsidR="00D73AEF" w:rsidRPr="00034F27" w:rsidRDefault="00D73AEF" w:rsidP="00D73A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73AEF" w:rsidRPr="00D73AEF" w:rsidRDefault="00D73AEF" w:rsidP="00D73A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30"/>
          <w:szCs w:val="30"/>
          <w:lang w:eastAsia="ru-RU"/>
        </w:rPr>
      </w:pPr>
      <w:proofErr w:type="gramStart"/>
      <w:r w:rsidRPr="00D73AEF">
        <w:rPr>
          <w:rFonts w:ascii="Times New Roman" w:hAnsi="Times New Roman" w:cs="Times New Roman"/>
          <w:color w:val="7030A0"/>
          <w:sz w:val="30"/>
          <w:szCs w:val="30"/>
          <w:lang w:eastAsia="ru-RU"/>
        </w:rPr>
        <w:t>Побольше</w:t>
      </w:r>
      <w:proofErr w:type="gramEnd"/>
      <w:r w:rsidRPr="00D73AEF">
        <w:rPr>
          <w:rFonts w:ascii="Times New Roman" w:hAnsi="Times New Roman" w:cs="Times New Roman"/>
          <w:color w:val="7030A0"/>
          <w:sz w:val="30"/>
          <w:szCs w:val="30"/>
          <w:lang w:eastAsia="ru-RU"/>
        </w:rPr>
        <w:t xml:space="preserve"> общайтесь с ребёнком, сами учитесь его слушать и понимать, развивайте его речь, замечайте любые достижения.</w:t>
      </w:r>
    </w:p>
    <w:p w:rsidR="00D73AEF" w:rsidRPr="00034F27" w:rsidRDefault="00D73AEF" w:rsidP="00D73A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73AEF" w:rsidRPr="00D73AEF" w:rsidRDefault="00D73AEF" w:rsidP="00D73A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30"/>
          <w:szCs w:val="30"/>
          <w:lang w:eastAsia="ru-RU"/>
        </w:rPr>
      </w:pPr>
      <w:r w:rsidRPr="00D73AEF">
        <w:rPr>
          <w:rFonts w:ascii="Times New Roman" w:hAnsi="Times New Roman" w:cs="Times New Roman"/>
          <w:color w:val="C00000"/>
          <w:sz w:val="30"/>
          <w:szCs w:val="30"/>
          <w:lang w:eastAsia="ru-RU"/>
        </w:rPr>
        <w:t>Дозируйте время и информацию, получаемую ребёнком при просмотре телепередач. Очень многие передачи оказывают влияние на психику ребёнка.</w:t>
      </w:r>
    </w:p>
    <w:p w:rsidR="00D73AEF" w:rsidRPr="00034F27" w:rsidRDefault="00D73AEF" w:rsidP="00D73A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73AEF" w:rsidRPr="00D73AEF" w:rsidRDefault="00D73AEF" w:rsidP="00D73A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E36C0A" w:themeColor="accent6" w:themeShade="BF"/>
          <w:sz w:val="30"/>
          <w:szCs w:val="30"/>
          <w:lang w:eastAsia="ru-RU"/>
        </w:rPr>
      </w:pPr>
      <w:r w:rsidRPr="00D73AEF">
        <w:rPr>
          <w:rFonts w:ascii="Times New Roman" w:hAnsi="Times New Roman" w:cs="Times New Roman"/>
          <w:color w:val="E36C0A" w:themeColor="accent6" w:themeShade="BF"/>
          <w:sz w:val="30"/>
          <w:szCs w:val="30"/>
          <w:lang w:eastAsia="ru-RU"/>
        </w:rPr>
        <w:t>Следите за продолжительностью занятий. Не забывайте, что чем меньше ребёнок, тем труднее ему длительно заниматься однообразной деятельностью.</w:t>
      </w:r>
    </w:p>
    <w:p w:rsidR="00D73AEF" w:rsidRPr="00034F27" w:rsidRDefault="00D73AEF" w:rsidP="00D73A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73AEF" w:rsidRPr="00D73AEF" w:rsidRDefault="00D73AEF" w:rsidP="00D73A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3AEF">
        <w:rPr>
          <w:rFonts w:ascii="Times New Roman" w:hAnsi="Times New Roman" w:cs="Times New Roman"/>
          <w:color w:val="17365D" w:themeColor="text2" w:themeShade="BF"/>
          <w:sz w:val="30"/>
          <w:szCs w:val="30"/>
          <w:lang w:eastAsia="ru-RU"/>
        </w:rPr>
        <w:t>Уделяйте внимание созданию мажорной, радостной атмосферы для занятий</w:t>
      </w:r>
      <w:r w:rsidRPr="00D73AEF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D73AEF" w:rsidRPr="00034F27" w:rsidRDefault="00D73AEF" w:rsidP="00D73A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73AEF" w:rsidRPr="00D73AEF" w:rsidRDefault="00D73AEF" w:rsidP="00D73A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30"/>
          <w:szCs w:val="30"/>
          <w:lang w:eastAsia="ru-RU"/>
        </w:rPr>
      </w:pPr>
      <w:r w:rsidRPr="00D73AEF">
        <w:rPr>
          <w:rFonts w:ascii="Times New Roman" w:hAnsi="Times New Roman" w:cs="Times New Roman"/>
          <w:color w:val="00B050"/>
          <w:sz w:val="30"/>
          <w:szCs w:val="30"/>
          <w:lang w:eastAsia="ru-RU"/>
        </w:rPr>
        <w:t>Чаще одобряйте своего малыша словом, улыбкой, лаской  и нежностью. В то же время не переусердствуйте: похвала должна быть только за то, что достигнуто старанием ребёнка.</w:t>
      </w:r>
    </w:p>
    <w:p w:rsidR="00D73AEF" w:rsidRPr="00034F27" w:rsidRDefault="00D73AEF" w:rsidP="00D73AE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73AEF" w:rsidRPr="00D73AEF" w:rsidRDefault="00D73AEF" w:rsidP="00D73A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50021"/>
          <w:sz w:val="30"/>
          <w:szCs w:val="30"/>
          <w:lang w:eastAsia="ru-RU"/>
        </w:rPr>
      </w:pPr>
      <w:r w:rsidRPr="00D73AEF">
        <w:rPr>
          <w:rFonts w:ascii="Times New Roman" w:hAnsi="Times New Roman" w:cs="Times New Roman"/>
          <w:color w:val="A50021"/>
          <w:sz w:val="30"/>
          <w:szCs w:val="30"/>
          <w:lang w:eastAsia="ru-RU"/>
        </w:rPr>
        <w:t xml:space="preserve">Не ориентируйтесь сами не ориентируйте своего ребёнка на сравнение его успехов с успехами других детей. Важно не то, как на фоне других развивается ваш ребёнок, а то, как он раскрывает свою индивидуальность.  </w:t>
      </w:r>
    </w:p>
    <w:p w:rsidR="00D73AEF" w:rsidRDefault="00D73AEF" w:rsidP="00D73AEF"/>
    <w:p w:rsidR="007D2968" w:rsidRDefault="007D2968"/>
    <w:sectPr w:rsidR="007D2968" w:rsidSect="004B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B765"/>
      </v:shape>
    </w:pict>
  </w:numPicBullet>
  <w:abstractNum w:abstractNumId="0">
    <w:nsid w:val="164F1385"/>
    <w:multiLevelType w:val="multilevel"/>
    <w:tmpl w:val="1E003C5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C8F43DA"/>
    <w:multiLevelType w:val="hybridMultilevel"/>
    <w:tmpl w:val="89A04586"/>
    <w:lvl w:ilvl="0" w:tplc="53EE43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73AEF"/>
    <w:rsid w:val="007D2968"/>
    <w:rsid w:val="00D7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E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2016-03-22T17:32:00Z</dcterms:created>
  <dcterms:modified xsi:type="dcterms:W3CDTF">2016-03-22T17:33:00Z</dcterms:modified>
</cp:coreProperties>
</file>