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17" w:rsidRPr="00CB02A7" w:rsidRDefault="00574B17" w:rsidP="00574B17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Коммуникация в медиации.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Правила эффективного общения.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1.Способность быть открытым (доверие к собеседнику)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2. Слушать и слышать, что говорят другие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-активное слушание: (прием, который используется, чтобы облегчить общение, позволяет прояснить, что чувствует или думает собеседник, конкретизация, перефразирование, резюмирование);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-открытые вопросы (вопросы, приглашающие человека к разговору, побуждающие к высказыванию). Обычно начинаются со слов «что» или «как»);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-закрытые вопросы (не способствуют общению, а затрудняют его, потому что обычно на эти вопросы можно ответить одним-двумя словами, например, «да» или «нет»)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3. Невербальное общение (мимика и жесты)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Чтобы эффективно слушать, необходимо обращать внимание не только на слова, но и на поведение человека: как человек сидит или стоит, какое у него выражение лица и т.д. Овладев языком мимики и жестов других людей, мы сможем лучше их слушать, а овладев своим собственным языком мимики и жестов, мы сможем лучше общаться.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 положительные мимика и жесты (слегка наклониться к собеседнику, время от времени кивать головой, доброжелательно смотреть на собеседника).</w:t>
      </w:r>
      <w:r w:rsidR="00CB02A7">
        <w:rPr>
          <w:rFonts w:ascii="Times New Roman" w:hAnsi="Times New Roman" w:cs="Times New Roman"/>
          <w:sz w:val="26"/>
          <w:szCs w:val="26"/>
        </w:rPr>
        <w:t xml:space="preserve"> </w:t>
      </w:r>
      <w:r w:rsidRPr="00CB02A7">
        <w:rPr>
          <w:rFonts w:ascii="Times New Roman" w:hAnsi="Times New Roman" w:cs="Times New Roman"/>
          <w:sz w:val="26"/>
          <w:szCs w:val="26"/>
        </w:rPr>
        <w:t xml:space="preserve">Это говорит о желании понять и быть понятым, позволяет людям понять, что вы слушаете их или </w:t>
      </w:r>
      <w:proofErr w:type="gramStart"/>
      <w:r w:rsidRPr="00CB02A7">
        <w:rPr>
          <w:rFonts w:ascii="Times New Roman" w:hAnsi="Times New Roman" w:cs="Times New Roman"/>
          <w:sz w:val="26"/>
          <w:szCs w:val="26"/>
        </w:rPr>
        <w:t>стремитесь</w:t>
      </w:r>
      <w:proofErr w:type="gramEnd"/>
      <w:r w:rsidR="00CB02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02A7">
        <w:rPr>
          <w:rFonts w:ascii="Times New Roman" w:hAnsi="Times New Roman" w:cs="Times New Roman"/>
          <w:sz w:val="26"/>
          <w:szCs w:val="26"/>
        </w:rPr>
        <w:t>выслушать</w:t>
      </w:r>
      <w:proofErr w:type="gramEnd"/>
      <w:r w:rsidRPr="00CB02A7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 xml:space="preserve">-отрицательные мимика и жесты (отворачиваться от собеседника, переключать разговор на другие темы, смотреть в сторону от собеседника, выражать скуку и т.д.) 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4.Эмоции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 xml:space="preserve">Каждый человек уникален, поэтому для эффективного общения необходимо учитывать, что одни и те же эмоции разные люди выражают по - разному. Так, например, </w:t>
      </w:r>
      <w:proofErr w:type="gramStart"/>
      <w:r w:rsidRPr="00CB02A7">
        <w:rPr>
          <w:rFonts w:ascii="Times New Roman" w:hAnsi="Times New Roman" w:cs="Times New Roman"/>
          <w:sz w:val="26"/>
          <w:szCs w:val="26"/>
        </w:rPr>
        <w:t>молчание,</w:t>
      </w:r>
      <w:proofErr w:type="gramEnd"/>
      <w:r w:rsidR="00CB02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02A7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Pr="00CB02A7">
        <w:rPr>
          <w:rFonts w:ascii="Times New Roman" w:hAnsi="Times New Roman" w:cs="Times New Roman"/>
          <w:sz w:val="26"/>
          <w:szCs w:val="26"/>
        </w:rPr>
        <w:t xml:space="preserve"> означать самые разные вещи: гнев, усталость, недовольство, смущение, и т.д.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5. Я-высказывания</w:t>
      </w:r>
    </w:p>
    <w:p w:rsidR="00574B17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-позволяют брать на себя ответственность за собственные эмоции;</w:t>
      </w:r>
    </w:p>
    <w:p w:rsidR="00BD4541" w:rsidRPr="00CB02A7" w:rsidRDefault="00574B17" w:rsidP="00574B17">
      <w:pPr>
        <w:jc w:val="both"/>
        <w:rPr>
          <w:rFonts w:ascii="Times New Roman" w:hAnsi="Times New Roman" w:cs="Times New Roman"/>
          <w:sz w:val="26"/>
          <w:szCs w:val="26"/>
        </w:rPr>
      </w:pPr>
      <w:r w:rsidRPr="00CB02A7">
        <w:rPr>
          <w:rFonts w:ascii="Times New Roman" w:hAnsi="Times New Roman" w:cs="Times New Roman"/>
          <w:sz w:val="26"/>
          <w:szCs w:val="26"/>
        </w:rPr>
        <w:t>-дают возможность так выражать свои мысли и чувства, чтобы собеседник не чувствовал потребности защищаться.</w:t>
      </w:r>
    </w:p>
    <w:sectPr w:rsidR="00BD4541" w:rsidRPr="00CB02A7" w:rsidSect="00CB02A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7"/>
    <w:rsid w:val="00574B17"/>
    <w:rsid w:val="006B58F6"/>
    <w:rsid w:val="00CB02A7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1EB7-3F9B-478F-8305-B3ADC85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dcterms:created xsi:type="dcterms:W3CDTF">2017-01-15T20:10:00Z</dcterms:created>
  <dcterms:modified xsi:type="dcterms:W3CDTF">2017-02-10T11:31:00Z</dcterms:modified>
</cp:coreProperties>
</file>