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CA" w:rsidRDefault="001572CA" w:rsidP="0077249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7249D" w:rsidRDefault="0077249D" w:rsidP="0077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7249D" w:rsidRDefault="00BC5EAC" w:rsidP="00BC5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Инструктивно-методическое письмо </w:t>
      </w:r>
      <w:r w:rsidR="0077249D">
        <w:rPr>
          <w:rFonts w:ascii="Times New Roman" w:eastAsia="Times New Roman" w:hAnsi="Times New Roman" w:cs="Times New Roman"/>
          <w:b/>
          <w:sz w:val="30"/>
          <w:szCs w:val="30"/>
        </w:rPr>
        <w:t>по организации работы в учреждениях</w:t>
      </w:r>
      <w:r w:rsidR="00EF11D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7249D">
        <w:rPr>
          <w:rFonts w:ascii="Times New Roman" w:eastAsia="Times New Roman" w:hAnsi="Times New Roman" w:cs="Times New Roman"/>
          <w:b/>
          <w:sz w:val="30"/>
          <w:szCs w:val="30"/>
        </w:rPr>
        <w:t>дополнительного образования детей и молодежи,</w:t>
      </w:r>
    </w:p>
    <w:p w:rsidR="0077249D" w:rsidRDefault="0077249D" w:rsidP="00BC5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дополнительного образования одаренных детей и молодежи</w:t>
      </w:r>
    </w:p>
    <w:p w:rsidR="0077249D" w:rsidRDefault="0077249D" w:rsidP="00BC5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2022/2023 учебном году</w:t>
      </w:r>
    </w:p>
    <w:p w:rsidR="0077249D" w:rsidRDefault="0077249D" w:rsidP="00BC5EAC">
      <w:pPr>
        <w:spacing w:before="240" w:after="24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СОДЕРЖАНИЕ</w:t>
      </w:r>
    </w:p>
    <w:p w:rsidR="0077249D" w:rsidRDefault="0077249D" w:rsidP="0077249D">
      <w:pPr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I. Общие положения. </w:t>
      </w:r>
    </w:p>
    <w:p w:rsidR="0077249D" w:rsidRPr="00707301" w:rsidRDefault="0077249D" w:rsidP="0077249D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II. Использование информационно-коммуникационных технологий в образовательном процессе </w:t>
      </w:r>
      <w:r w:rsidRPr="00707301">
        <w:rPr>
          <w:rFonts w:ascii="Times New Roman" w:eastAsia="Times New Roman" w:hAnsi="Times New Roman" w:cs="Times New Roman"/>
          <w:sz w:val="30"/>
          <w:szCs w:val="30"/>
        </w:rPr>
        <w:t>дополнительного образования детей и молодежи, дополнительного образования одаренных детей и молодежи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7249D" w:rsidRDefault="0077249D" w:rsidP="0077249D">
      <w:pPr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III. Особенности реализации образовательной программы дополнительного образования детей и молодежи в 2022/2023 учебном году.</w:t>
      </w:r>
    </w:p>
    <w:p w:rsidR="0077249D" w:rsidRDefault="0077249D" w:rsidP="0077249D">
      <w:pPr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IV. Особенности реализации образовательной программы дополнительного образования одаренных детей и молодежи в 2022/2023 учебном году.</w:t>
      </w:r>
    </w:p>
    <w:p w:rsidR="0077249D" w:rsidRPr="00FD252A" w:rsidRDefault="00FD252A" w:rsidP="0077249D">
      <w:pPr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V</w:t>
      </w:r>
      <w:r w:rsidRPr="00FD252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FD252A">
        <w:rPr>
          <w:rFonts w:ascii="Times New Roman" w:eastAsia="Times New Roman" w:hAnsi="Times New Roman" w:cs="Times New Roman"/>
          <w:sz w:val="30"/>
          <w:szCs w:val="30"/>
        </w:rPr>
        <w:t>оряд</w:t>
      </w: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FD252A">
        <w:rPr>
          <w:rFonts w:ascii="Times New Roman" w:eastAsia="Times New Roman" w:hAnsi="Times New Roman" w:cs="Times New Roman"/>
          <w:sz w:val="30"/>
          <w:szCs w:val="30"/>
        </w:rPr>
        <w:t>к функционирования объединений по интересам при реализации содержания образовательной программы дополнительного образования детей и молодежи, организуемых частными учреждениями образования и иными организациями в зданиях, сооружениях, изолированных помещениях, их частях, находящихся в государственной собственности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7249D" w:rsidRDefault="0077249D" w:rsidP="0077249D">
      <w:pPr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7249D" w:rsidRDefault="0077249D" w:rsidP="0077249D">
      <w:pPr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br w:type="page"/>
      </w:r>
    </w:p>
    <w:p w:rsidR="0077249D" w:rsidRPr="00222D6E" w:rsidRDefault="0077249D" w:rsidP="007F65B9">
      <w:pPr>
        <w:pStyle w:val="a6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lastRenderedPageBreak/>
        <w:t xml:space="preserve">Общие положения. 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Дополнительное образование детей и молодежи в Республике Беларусь как единый целенаправленный процесс, объединяющий воспитание, обучение и развитие личности, является неотъемлемой частью системы образования и предоставляет учащимся дополнительные возможности для духовного, интеллектуального и физического развития, удовлетворения их творческих и образовательных потребностей.  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Организация дополнительного образования детей и молодежи, дополнительного образования одаренных детей и молодежи в 2022/2023 учебном году будет осуществляться с учетом: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Закона Республики Беларусь от 14 января 2022 г. № 154-З «Об изменении Кодекса Республики Беларусь об образовании»;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Указа Президента Республики Беларусь от 7 мая 2020 г. № 156 </w:t>
      </w:r>
      <w:r w:rsidR="00AB5A3C"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proofErr w:type="gramStart"/>
      <w:r w:rsidR="00AB5A3C"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gram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О приоритетных направлениях научной, научно-технической и инновационной деятельности на 2021–2025 годы»; 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Национальной стратегии устойчивого социально-экономического развития Республики Беларусь на период до 2030 года; 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Стратегии «Наука и технологии: 2018–2040»;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Концепции развития системы образования Республики Беларусь до 2030 года; 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Государственной программы «Образование и молодежная политика» на 2021–2025 годы»; 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Государственной программы «Цифровое развитие Беларуси» на 2021–2025 годы;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Программы патриотического воспитания населения Республики Беларусь на 2022–2025 годы;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Концепции непрерывного воспитания детей и учащейся молодежи;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Программы непрерывного воспитания детей и учащейся молодежи на 2021-2025 гг. и др.</w:t>
      </w:r>
      <w:bookmarkStart w:id="0" w:name="_xz9md5q4wdyl" w:colFirst="0" w:colLast="0"/>
      <w:bookmarkEnd w:id="0"/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Особенностью образовательного процесса в учреждениях дополнительного образования детей и молодежи в 2</w:t>
      </w:r>
      <w:r>
        <w:rPr>
          <w:rFonts w:ascii="Times New Roman" w:eastAsia="Times New Roman" w:hAnsi="Times New Roman" w:cs="Times New Roman"/>
          <w:sz w:val="30"/>
          <w:szCs w:val="30"/>
        </w:rPr>
        <w:t>022/2023 учебном году является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приоритет воспитания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В связи с этим целесообразно </w:t>
      </w:r>
      <w:r>
        <w:rPr>
          <w:rFonts w:ascii="Times New Roman" w:eastAsia="Times New Roman" w:hAnsi="Times New Roman" w:cs="Times New Roman"/>
          <w:sz w:val="30"/>
          <w:szCs w:val="30"/>
        </w:rPr>
        <w:t>использовать при организации образовательного процесса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инструктивно-методическое письмо 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«Особенности организации социальной, воспитательной и идеологической работы в учреждениях общего среднего образования в 2022/2023 учебном году»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. При планировании необходимо использовать календарь государственных праздников, памятных и праздничных дат (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п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риложение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1 к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 xml:space="preserve"> письму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«Особенности организации социальной, воспитательной и идеологической работы в учреждениях общего среднего образования в 2022/2023 учебном году»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Обращаем внимание, что все мероприятия в рамках Года исторической памяти должны проходить под знаком сохранения героического наследия и правды обо всех периодах жизни белорусского народа. </w:t>
      </w:r>
    </w:p>
    <w:p w:rsidR="0077249D" w:rsidRPr="00222D6E" w:rsidRDefault="0077249D" w:rsidP="007F65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2022/2023 учебном году учреждениям дополнительного образования детей молодежи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рекомендовано продолжить работу по:</w:t>
      </w:r>
    </w:p>
    <w:p w:rsidR="0077249D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воспитанию гражданина и патриота своей страны, формированию духовности и культуры, инициативности и способности к успешной социализации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развитию кадрового потенциала как ресурса повышения качества образования;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обновлению программно-методического обеспечения дополнительного образования детей и молодежи 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вариативности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программ объединений по интересам;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образовательной деятельности на основе дистанционных технологий;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разработке и размещению на сайтах интерактивных электронных обучающих курсов / занятий / материалов;</w:t>
      </w:r>
    </w:p>
    <w:p w:rsidR="0077249D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разработке организационных механизмов, регламентирующих процессы создания и использования электронных ресурсов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информационно-коммуникационных технологий в образовательном процессе;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хранени</w:t>
      </w:r>
      <w:r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и каталогизации электронных версий изданий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материалов, опыта работы и др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обеспечению качества и повышению эффективности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усвоения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содержания дополнительного образования детей и молодежи через активное внедрение новых форм, методов и технологий в образовательный процесс;</w:t>
      </w:r>
    </w:p>
    <w:p w:rsidR="0077249D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созданию условий для становления и развития одаренных детей и молодежи через </w:t>
      </w:r>
      <w:r>
        <w:rPr>
          <w:rFonts w:ascii="Times New Roman" w:eastAsia="Times New Roman" w:hAnsi="Times New Roman" w:cs="Times New Roman"/>
          <w:sz w:val="30"/>
          <w:szCs w:val="30"/>
        </w:rPr>
        <w:t>разработку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траектории индивидуального развития личности, участие в региональных, республиканских и международных мероприятиях.</w:t>
      </w:r>
    </w:p>
    <w:p w:rsidR="0077249D" w:rsidRPr="00222D6E" w:rsidRDefault="0077249D" w:rsidP="007F65B9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Актуальным направлением остается деятельность учреждений дополнительного образования детей и молодежи в шестой школьный день, которые обеспечивают не только занятия детей в объединениях по интересам, но и являются активной площадкой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гражданско-патриотического воспитания учащихся, реализации социально значимых акций, творческих проектов. В рамках мероприятий шестого школьного дня необходимо организовать работу с учащимися по знакомству с историей родного края (конкурсы, виртуальные путешествия по страницам истории), биографией знаменитых земляков и выдающихся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lastRenderedPageBreak/>
        <w:t>л</w:t>
      </w:r>
      <w:r>
        <w:rPr>
          <w:rFonts w:ascii="Times New Roman" w:eastAsia="Times New Roman" w:hAnsi="Times New Roman" w:cs="Times New Roman"/>
          <w:sz w:val="30"/>
          <w:szCs w:val="30"/>
        </w:rPr>
        <w:t>юд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ей, внесших </w:t>
      </w:r>
      <w:r>
        <w:rPr>
          <w:rFonts w:ascii="Times New Roman" w:eastAsia="Times New Roman" w:hAnsi="Times New Roman" w:cs="Times New Roman"/>
          <w:sz w:val="30"/>
          <w:szCs w:val="30"/>
        </w:rPr>
        <w:t>знач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имый вклад в развитие страны, организовывать тематические вечера, концертные программы, театрализованные представления и др.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Важным направлением в работе в 2022/2023 учебном году остается взаимодействие с детскими и молодежными общественными объединениями. Необходимо укреплять сотрудничество с ведущими республиканскими общественными объединениями «Белорусский республиканский союз молодежи» и «Белорусская республиканская пионерская организация». Основной формой двустороннего сотрудничества остается поддержка территориальных комитетов ОО «БРСМ» и ОО «БРПО» в реализации совместных проектов, которые направлены на сохранение традиций и внедрение новых форм и методов работы с членами общественных объединений, социальных инициатив в различных видах деятельности.</w:t>
      </w:r>
    </w:p>
    <w:p w:rsidR="0077249D" w:rsidRPr="00222D6E" w:rsidRDefault="0077249D" w:rsidP="007F65B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Особое внимание в 2022/2023 учебном году отводится использованию потенциала музейной</w:t>
      </w:r>
      <w:r w:rsidRPr="00222D6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педагогики. Рекомендуется шире использовать потенциал музеев, в том числе в шестой школьный день и каникулярный период, продолжить работу по подготовке региональных музейно-педагогических программ, организовывать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взаимопосещение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музеев учащимися учреждений образования, включать музеи учреждений образования в региональные туристско-экскурсионные маршруты.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Учреждения дополнительного образования детей и молодежи, являясь методическими центрами по организации работы музеев учреждений образования, должны обеспечить планомерную работу по оказанию методической помощи музеям с учетом действующего законодательства, обобщению передового опыта, проведению региональных мероприятий по повышению профессионального уровня руководителей музеев учреждений образования. Для </w:t>
      </w:r>
      <w:r>
        <w:rPr>
          <w:rFonts w:ascii="Times New Roman" w:eastAsia="Times New Roman" w:hAnsi="Times New Roman" w:cs="Times New Roman"/>
          <w:sz w:val="30"/>
          <w:szCs w:val="30"/>
        </w:rPr>
        <w:t>пополнения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единой информационной базы и систематизации сведений о музеях учреждений образования необходимо обеспечить систематическое обновление соответствующего банка данных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hyperlink r:id="rId7" w:history="1">
        <w:r w:rsidRPr="00984D0C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https://drive.google.com/file/d/19qGtLc7w9u4736M4whidTEeG5pHkqAfF/view</w:t>
        </w:r>
      </w:hyperlink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В 2022/2023 учебном году следует активизировать пополнение экспозиций действующих музеев учреждений образования, а также обеспечить создание музейных экспозиций в каждом учреждении образования, посвященных Году исторической памяти и геноциду белорусского народа в годы Великой Отечественной войны. С целью оказания методической помощи педагогам на сайте Республиканского центра экологии и краеведения в разделе «Музеи учреждений образования» </w:t>
      </w:r>
      <w:r w:rsidRPr="00222D6E">
        <w:rPr>
          <w:rFonts w:ascii="Times New Roman" w:eastAsia="Times New Roman" w:hAnsi="Times New Roman" w:cs="Times New Roman"/>
          <w:color w:val="0070C0"/>
          <w:sz w:val="30"/>
          <w:szCs w:val="30"/>
        </w:rPr>
        <w:t>(</w:t>
      </w:r>
      <w:hyperlink r:id="rId8">
        <w:r w:rsidRPr="00222D6E">
          <w:rPr>
            <w:rFonts w:ascii="Times New Roman" w:eastAsia="Times New Roman" w:hAnsi="Times New Roman" w:cs="Times New Roman"/>
            <w:color w:val="0070C0"/>
            <w:sz w:val="30"/>
            <w:szCs w:val="30"/>
            <w:u w:val="single"/>
          </w:rPr>
          <w:t>http://rcek.by/</w:t>
        </w:r>
      </w:hyperlink>
      <w:r w:rsidRPr="00222D6E">
        <w:rPr>
          <w:rFonts w:ascii="Times New Roman" w:eastAsia="Times New Roman" w:hAnsi="Times New Roman" w:cs="Times New Roman"/>
          <w:color w:val="0070C0"/>
          <w:sz w:val="30"/>
          <w:szCs w:val="30"/>
          <w:u w:val="single"/>
        </w:rPr>
        <w:t>)</w:t>
      </w:r>
      <w:r w:rsidRPr="00222D6E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размещены нормативные документы, методические, справочные и иные материалы.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Учреждениям дополнительного образования детей и молодежи необходимо продолжить разработку качественного программно-методического обеспечения дополнительного образования детей и молодежи, программ нового поколения с учетом запросов общества и развития науки, техники, культуры, экономики и технологий. 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Особое внимание следует уделить качеству подготовки программ объединений по интересам с повышенным уровнем изучения образовательной области, темы, учебного предмета или учебной дисциплины.  При разработке таких программ можно использовать учебно-методическое пособие «Программы объединений по интересам с повышенным уровнем», размещенное на сайте Национального детского технопарка (</w:t>
      </w:r>
      <w:hyperlink r:id="rId9">
        <w:r w:rsidRPr="00222D6E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https://ndtp.by/methodological-portfolio/</w:t>
        </w:r>
      </w:hyperlink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Для раскрытия и развития способностей и талантов учащихся рекомендовано в новом учебном году продолжить реализацию индивидуальных программ дополнительного образования детей и молодежи. При этом пристальное внимание должно быть уделено реализации индивидуальных программ </w:t>
      </w:r>
      <w:r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лиц с особенностями психофизического развития, учащихся, которые по уважительной причине не могут постоянно или временно посещать занятия. Для реализации таких программ необходимо тесное взаимодействие учреждений дополнительного образования и учреждений специального образования. В новой редакции Кодекса Республики Беларусь об образовании уточнено, что наполняемость объединения по интересам для учащихся из числа лиц с особенностями психофизического развития составляет от 6 до 8 человек. </w:t>
      </w:r>
    </w:p>
    <w:p w:rsidR="0077249D" w:rsidRDefault="0077249D" w:rsidP="007F65B9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Учреждениям дополнительного образования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детей и молодежи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в новом учебном году рекоменд</w:t>
      </w:r>
      <w:r>
        <w:rPr>
          <w:rFonts w:ascii="Times New Roman" w:eastAsia="Times New Roman" w:hAnsi="Times New Roman" w:cs="Times New Roman"/>
          <w:sz w:val="30"/>
          <w:szCs w:val="30"/>
        </w:rPr>
        <w:t>уется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оказывать методическую помощь в разработке программ объединений по интересам учреждениям дошкольного образования, которые в соответствии новой редакцией Кодекса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Республики Беларусь об образовании могут реализовывать образовательную программу дополнительного образования детей и молодежи.</w:t>
      </w:r>
    </w:p>
    <w:p w:rsidR="0077249D" w:rsidRPr="00222D6E" w:rsidRDefault="0077249D" w:rsidP="007F65B9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Р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еспубликански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профильны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центр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ам следует продолжить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проведение обучающих семинаров в формате онлайн по согласованным темам, тематическое консультирование, в том числе по разработке и проектированию образовательных программ дополнительного образования детей и молодежи.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Следует продолжить работу по повышению воспитательного потенциала каждого занятия, каждого массового мероприятия с детьми и молодежью, созданию условий для становления гражданской позиции, самореализации и самоутверждения личности учащегося через участие в социально значимых и культурно-досуговых программах, проектах, акциях и других мероприятиях. Действенную помощь в организации воспитательной работы окажет республиканский научно-методический журнал 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Выхаванне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дадатковая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адукацыя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помощь учреждениям образования, которые реализуют образовательн</w:t>
      </w:r>
      <w:r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дополнительного образования детей и молодежи на сайтах Национального детского технопарка, Республиканского центра экологии и краеведения, Национального центра художественного творчества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детей и молодежи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размещены программы объединений по интересам, которые успешно реализуются учреждениями дополнительного образования. </w:t>
      </w:r>
    </w:p>
    <w:p w:rsidR="0077249D" w:rsidRPr="00CF3FB8" w:rsidRDefault="0077249D" w:rsidP="007F6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b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I</w:t>
      </w:r>
      <w:r w:rsidRPr="00222D6E">
        <w:rPr>
          <w:rFonts w:ascii="Times New Roman" w:eastAsia="Times New Roman" w:hAnsi="Times New Roman" w:cs="Times New Roman"/>
          <w:b/>
          <w:sz w:val="30"/>
          <w:szCs w:val="30"/>
        </w:rPr>
        <w:t>. Использование информационных технологий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образовательном процессе </w:t>
      </w:r>
      <w:r w:rsidRPr="00CF3FB8">
        <w:rPr>
          <w:rFonts w:ascii="Times New Roman" w:eastAsia="Times New Roman" w:hAnsi="Times New Roman" w:cs="Times New Roman"/>
          <w:b/>
          <w:sz w:val="30"/>
          <w:szCs w:val="30"/>
        </w:rPr>
        <w:t>дополнительного образования детей и молодежи, дополнительного образования одаренных детей и молодежи.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Одной из задач Государственной программы «Цифровое развити</w:t>
      </w:r>
      <w:r>
        <w:rPr>
          <w:rFonts w:ascii="Times New Roman" w:eastAsia="Times New Roman" w:hAnsi="Times New Roman" w:cs="Times New Roman"/>
          <w:sz w:val="30"/>
          <w:szCs w:val="30"/>
        </w:rPr>
        <w:t>е Беларуси» на 2021 – 2025 годы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является «обеспечение доступности образования, основанного на применении современных информационных технологий как для повышения качества образовательного процесса, так и для подготовки граждан к жизни и работе в условиях цифровой экономики». Реализация этой задачи напрямую связана с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цифровизацией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образования и предполагает наличие соответствующих компетенций у педагогических работников. Поэтому в 2022/2023 учебном году актуальными и значимыми остаются вопросы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цифровизации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образовательного процесса.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С целью обеспечения высокого качества образовательного процесса в учреждениях дополнительного образования детей и молодежи следует максимально интенсивно развивать собственную информационную сре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ду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учреждения образования. 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Одной из задач, стоящих перед учреждениями дополнительного образования детей и молодежи в 2022/2023 учебном году, является наполнение и актуализация контента сайтов</w:t>
      </w:r>
      <w:r w:rsidRPr="00222D6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учреждений дополнительного образования детей и молодежи. Информация на сайтах должна размещаться с учетом следующих требований: актуальность, оперативность, достоверность и целостность, полнота, четкость структуры, распределение данных по тематическим рубрикам.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Для создания положительного имиджа учреждения и продвижения образовательных услуг, проведения конкурсов, выставок, опросов, голосований в новом учебном году следует активно использовать социальные сети.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В целях дальнейшего повышения доступности дополнительного образования детей и молодежи, выявления и развития способностей одаренных учащихся, более широкого и полного удовлетворения образовательных запросов учащихся, которые не могут постоянно или временно получать дополнительное образование в очной форме, учреждениям дополнительного образования рекомендуется внедрять заочную и дистанционную  формы получения дополнительного образования детей и молодежи с использованием современных коммуникационных и информационных технологий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85CE2">
        <w:rPr>
          <w:rFonts w:ascii="Times New Roman" w:eastAsia="Times New Roman" w:hAnsi="Times New Roman" w:cs="Times New Roman"/>
          <w:i/>
          <w:sz w:val="30"/>
          <w:szCs w:val="30"/>
        </w:rPr>
        <w:t>(ст.225 Кодекса об образовании Республики Беларусь)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7249D" w:rsidRPr="00C8078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реализации дистанционной формой обучения необходимо руководствоваться ст. 16 </w:t>
      </w:r>
      <w:r w:rsidRPr="00C8078E">
        <w:rPr>
          <w:rFonts w:ascii="Times New Roman" w:eastAsia="Times New Roman" w:hAnsi="Times New Roman" w:cs="Times New Roman"/>
          <w:sz w:val="30"/>
          <w:szCs w:val="30"/>
        </w:rPr>
        <w:t>Кодекса об образовании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7249D" w:rsidRPr="00C8078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78E">
        <w:rPr>
          <w:rFonts w:ascii="Times New Roman" w:eastAsia="Times New Roman" w:hAnsi="Times New Roman" w:cs="Times New Roman"/>
          <w:sz w:val="30"/>
          <w:szCs w:val="30"/>
        </w:rPr>
        <w:t>Взаимодействие обучающегося и педагогических работников основывается на использовании дистанционных образовательных технологий.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8078E">
        <w:rPr>
          <w:rFonts w:ascii="Times New Roman" w:eastAsia="Times New Roman" w:hAnsi="Times New Roman" w:cs="Times New Roman"/>
          <w:sz w:val="30"/>
          <w:szCs w:val="30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информационно-коммуникационных технологий при опосредованном (на расстоянии) взаимодействии обучающихся и педагогических работников.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При разработке пр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ограмм объединений по интересам, реализуемым в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дистанционной форм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получения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педагогу дополнительного образования следует руководствоваться Приложением 9 к «Специфическим санитарно-эпидемиологическим требованиям к содержанию и эксплуатации учреждений образования» (</w:t>
      </w:r>
      <w:r w:rsidRPr="00C8078E">
        <w:rPr>
          <w:rFonts w:ascii="Times New Roman" w:eastAsia="Times New Roman" w:hAnsi="Times New Roman" w:cs="Times New Roman"/>
          <w:i/>
          <w:sz w:val="30"/>
          <w:szCs w:val="30"/>
        </w:rPr>
        <w:t>Таблица 2. Режим работы с электронными средствами обучения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hyperlink r:id="rId10">
        <w:r w:rsidRPr="00222D6E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http://pda.government.by/upload/docs/filee171618d1c744f28.PDF</w:t>
        </w:r>
      </w:hyperlink>
      <w:r w:rsidRPr="00222D6E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Полезным ресурсом </w:t>
      </w:r>
      <w:r w:rsidRPr="00222D6E">
        <w:rPr>
          <w:rFonts w:ascii="Times New Roman" w:eastAsia="Times New Roman" w:hAnsi="Times New Roman" w:cs="Times New Roman"/>
          <w:color w:val="111111"/>
          <w:sz w:val="30"/>
          <w:szCs w:val="30"/>
        </w:rPr>
        <w:t>для п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едаго</w:t>
      </w:r>
      <w:r w:rsidRPr="00222D6E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гов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дополнительного образования, где они могут получить общие сведения о дистанционном образовании, узнать о его преимуществах и недостатках, познакомиться с историей развития удаленного обучения, с материалами для самостоятельного изучения информационных коммуникационных технологий </w:t>
      </w:r>
      <w:r w:rsidRPr="00222D6E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является </w:t>
      </w:r>
      <w:proofErr w:type="gramStart"/>
      <w:r w:rsidRPr="00222D6E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проект  </w:t>
      </w:r>
      <w:r w:rsidRPr="00222D6E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«</w:t>
      </w:r>
      <w:proofErr w:type="gramEnd"/>
      <w:r w:rsidRPr="00222D6E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Дистанционный всеобуч»</w:t>
      </w:r>
      <w:r w:rsidRPr="00222D6E">
        <w:rPr>
          <w:rFonts w:ascii="Times New Roman" w:eastAsia="Times New Roman" w:hAnsi="Times New Roman" w:cs="Times New Roman"/>
          <w:color w:val="0563C1"/>
          <w:sz w:val="30"/>
          <w:szCs w:val="30"/>
        </w:rPr>
        <w:t xml:space="preserve"> (</w:t>
      </w:r>
      <w:hyperlink r:id="rId11">
        <w:r w:rsidRPr="00222D6E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http://e-asveta.adu.by/index.php</w:t>
        </w:r>
      </w:hyperlink>
      <w:r w:rsidRPr="00222D6E">
        <w:rPr>
          <w:rFonts w:ascii="Times New Roman" w:eastAsia="Times New Roman" w:hAnsi="Times New Roman" w:cs="Times New Roman"/>
          <w:color w:val="111111"/>
          <w:sz w:val="30"/>
          <w:szCs w:val="30"/>
        </w:rPr>
        <w:t>)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7249D" w:rsidRPr="00222D6E" w:rsidRDefault="0077249D" w:rsidP="007F65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дополнительного образования детей и молодежи следует продолжить разъяснительную работу с учащимися о необходимости тщательного анализа и отбора информации, полученной из сети Интернет, нацеливать их на критическое отношение к Интернет-материалам. </w:t>
      </w:r>
    </w:p>
    <w:p w:rsidR="0077249D" w:rsidRPr="00222D6E" w:rsidRDefault="007F65B9" w:rsidP="007F65B9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hmc5lus6z2rd" w:colFirst="0" w:colLast="0"/>
      <w:bookmarkEnd w:id="1"/>
      <w:r>
        <w:rPr>
          <w:rFonts w:ascii="Times New Roman" w:eastAsia="Times New Roman" w:hAnsi="Times New Roman" w:cs="Times New Roman"/>
          <w:b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</w:t>
      </w:r>
      <w:r w:rsidR="0077249D" w:rsidRPr="00222D6E">
        <w:rPr>
          <w:rFonts w:ascii="Times New Roman" w:eastAsia="Times New Roman" w:hAnsi="Times New Roman" w:cs="Times New Roman"/>
          <w:b/>
          <w:sz w:val="30"/>
          <w:szCs w:val="30"/>
        </w:rPr>
        <w:t>. Особен</w:t>
      </w:r>
      <w:r w:rsidR="005C4261">
        <w:rPr>
          <w:rFonts w:ascii="Times New Roman" w:eastAsia="Times New Roman" w:hAnsi="Times New Roman" w:cs="Times New Roman"/>
          <w:b/>
          <w:sz w:val="30"/>
          <w:szCs w:val="30"/>
        </w:rPr>
        <w:t>ности реализации образовательной</w:t>
      </w:r>
      <w:r w:rsidR="0077249D" w:rsidRPr="00222D6E">
        <w:rPr>
          <w:rFonts w:ascii="Times New Roman" w:eastAsia="Times New Roman" w:hAnsi="Times New Roman" w:cs="Times New Roman"/>
          <w:b/>
          <w:sz w:val="30"/>
          <w:szCs w:val="30"/>
        </w:rPr>
        <w:t xml:space="preserve"> программ</w:t>
      </w:r>
      <w:r w:rsidR="005C4261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ы</w:t>
      </w:r>
      <w:r w:rsidR="0077249D" w:rsidRPr="00222D6E">
        <w:rPr>
          <w:rFonts w:ascii="Times New Roman" w:eastAsia="Times New Roman" w:hAnsi="Times New Roman" w:cs="Times New Roman"/>
          <w:b/>
          <w:sz w:val="30"/>
          <w:szCs w:val="30"/>
        </w:rPr>
        <w:t xml:space="preserve"> дополнительного образования детей и молодежи в 2022/2023 учебном году.</w:t>
      </w:r>
    </w:p>
    <w:p w:rsidR="0077249D" w:rsidRPr="00C8078E" w:rsidRDefault="0077249D" w:rsidP="007F65B9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Технический, спортивно-технический, естественно-математический, социально-экономический профил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При общем планировании работы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рекомендуется руководствоваться календарем республиканских мероприятий учреждений дополнительного образования детей и молодежи на 2022/2023 учебный год (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сайт Национального детского технопарка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:</w:t>
      </w:r>
      <w:hyperlink r:id="rId12">
        <w:r w:rsidRPr="00222D6E">
          <w:rPr>
            <w:rFonts w:ascii="Times New Roman" w:eastAsia="Times New Roman" w:hAnsi="Times New Roman" w:cs="Times New Roman"/>
            <w:sz w:val="30"/>
            <w:szCs w:val="30"/>
          </w:rPr>
          <w:t xml:space="preserve"> </w:t>
        </w:r>
      </w:hyperlink>
      <w:hyperlink r:id="rId13">
        <w:r w:rsidRPr="00222D6E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http://www.ndtp.by</w:t>
        </w:r>
      </w:hyperlink>
      <w:r w:rsidRPr="00222D6E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Рекомендуется дополнить наиболее востребованные виды творческой деятельности учащихся по техническому профилю, связанные с техническим конструированием, техническим моделированием и иными направлениями, элементами STEАM – образования.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целях привлечения детей и молодежи к техническому творчеству, совершенствования системы профессиональной ориентации учащейся молодежи, учреждениям дополнительного образования рекомендуется принять участие в отборочных этапах нового республиканского конкурса технического творчества и робототехники учащейся молодежи 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TechSkills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>». В рамках конкурса запланировано проведение соревновательных мероприятий: «Робототехника»: номинации «Мобильная робототехника», «Следование по линии», 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Roborace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>», 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Кегельринг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>»; «Технологии беспилотных летательных аппаратов»; 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Прототипирование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»; «Инженерный дизайн CAD»; «Веб-дизайн»; «Графический дизайн». 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Особое внимание следует обратить на спортивно-технический профиль, который предоставляет широкие возможности для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удовлетворения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образовательных потребностей учащихся в сфере спортивно-технического моделирования, изобретательства и рационализаторства, информационных технологий. В новом учебном году традиционная спартакиада по техническим видам спорта</w:t>
      </w:r>
      <w:r w:rsidRPr="00222D6E">
        <w:rPr>
          <w:rFonts w:ascii="Times New Roman" w:eastAsia="Times New Roman" w:hAnsi="Times New Roman" w:cs="Times New Roman"/>
          <w:color w:val="012957"/>
          <w:sz w:val="30"/>
          <w:szCs w:val="30"/>
          <w:highlight w:val="white"/>
        </w:rPr>
        <w:t xml:space="preserve">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ТехноСпорт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» уступит место республиканским соревнованиям по отдельным видам. 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Содержание программ объединений по интересам есте</w:t>
      </w:r>
      <w:r>
        <w:rPr>
          <w:rFonts w:ascii="Times New Roman" w:eastAsia="Times New Roman" w:hAnsi="Times New Roman" w:cs="Times New Roman"/>
          <w:sz w:val="30"/>
          <w:szCs w:val="30"/>
        </w:rPr>
        <w:t>ственно-математического профиля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необходимо связать с проведением исследований, наблюдений, опытов, выдвижением гипотез, решением прикладных задач, созданием технических моделей, разработкой программных продуктов, что созда</w:t>
      </w: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т условия для раннего развития научн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ых интересов детей и молодежи,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вовлечет их в исследовательскую деятельность.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При разработке содержания программ объединений по интересам социально-экономического профиля сле</w:t>
      </w:r>
      <w:r w:rsidR="00EF11D6">
        <w:rPr>
          <w:rFonts w:ascii="Times New Roman" w:eastAsia="Times New Roman" w:hAnsi="Times New Roman" w:cs="Times New Roman"/>
          <w:sz w:val="30"/>
          <w:szCs w:val="30"/>
        </w:rPr>
        <w:t>дует учесть основные положения п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остановления Совета Министров Республики Беларусь 24 февраля 2021 № 107 «О правовом просвещении</w:t>
      </w:r>
      <w:r w:rsidR="00EF11D6">
        <w:rPr>
          <w:rFonts w:ascii="Times New Roman" w:eastAsia="Times New Roman" w:hAnsi="Times New Roman" w:cs="Times New Roman"/>
          <w:sz w:val="30"/>
          <w:szCs w:val="30"/>
        </w:rPr>
        <w:t xml:space="preserve"> граждан в 2021–2025 годах</w:t>
      </w:r>
      <w:proofErr w:type="gramStart"/>
      <w:r w:rsidR="00EF11D6">
        <w:rPr>
          <w:rFonts w:ascii="Times New Roman" w:eastAsia="Times New Roman" w:hAnsi="Times New Roman" w:cs="Times New Roman"/>
          <w:sz w:val="30"/>
          <w:szCs w:val="30"/>
        </w:rPr>
        <w:t xml:space="preserve">»,   </w:t>
      </w:r>
      <w:proofErr w:type="gramEnd"/>
      <w:r w:rsidR="00EF11D6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остановления Совета Министров Республики Беларусь и Национального банка Республики Беларусь  12 апреля 2019 г. № 241/6 «О плане совместных действий по повышению финансовой грамотности населения на 2019-2024 годы». Рекомендуем использовать материалы, размещенные на Едином портале финансовой грамотности (</w:t>
      </w:r>
      <w:hyperlink r:id="rId14">
        <w:r w:rsidRPr="00222D6E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http://fingramota.by/ru</w:t>
        </w:r>
      </w:hyperlink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Учреждениям образования рекомендуется принять участие в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совместно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Постоянного Комитета Союзного государства, Министерства образования Республики Беларусь и Министерства просвещения Российской Федерации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F11D6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конкурс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научно-технического творчества учащихся Союзного </w:t>
      </w:r>
      <w:r>
        <w:rPr>
          <w:rFonts w:ascii="Times New Roman" w:eastAsia="Times New Roman" w:hAnsi="Times New Roman" w:cs="Times New Roman"/>
          <w:sz w:val="30"/>
          <w:szCs w:val="30"/>
        </w:rPr>
        <w:t>государства «Таланты XXI века», который</w:t>
      </w:r>
      <w:r w:rsidR="00EF11D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состоится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мае 2023 г. на базе учреждения образования «Национальный детский образовательно-о</w:t>
      </w:r>
      <w:r>
        <w:rPr>
          <w:rFonts w:ascii="Times New Roman" w:eastAsia="Times New Roman" w:hAnsi="Times New Roman" w:cs="Times New Roman"/>
          <w:sz w:val="30"/>
          <w:szCs w:val="30"/>
        </w:rPr>
        <w:t>здоровительный центр «Зубрёнок».</w:t>
      </w:r>
    </w:p>
    <w:p w:rsidR="0077249D" w:rsidRPr="00C8078E" w:rsidRDefault="0077249D" w:rsidP="00CD1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Художественный, культурно-досуговый, социально-педагогический, общественно-гуманитарный профил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В 2022/2023 учебном году Национальный центр художественного творчества детей и молодежи продолжит реализацию инновационного проекта 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«Внедрение модели сетевой организации деятельности субъектов республиканского методического кластера как условие формирования инновационной образовательной среды дополнительного образования детей и молодежи»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, что позволит развивать единое интегрированное информационно-методическое пространство и обеспечить условия для взаимовыгодного объединения и использования сетевых ресурсов участников республиканского кластера; свободного доступа к информационно-образовательным ресурсам как для педагогических работников, так и для учащихся; использовать современные образовательные технологии.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В 2022/2023 учебном году рекомендуется активнее использовать в деятельности учреждений дополнительного образования детей и молодежи ресурс республиканских опорных методических площадок 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hyperlink r:id="rId15">
        <w:r w:rsidRPr="00222D6E">
          <w:rPr>
            <w:rFonts w:ascii="Times New Roman" w:eastAsia="Times New Roman" w:hAnsi="Times New Roman" w:cs="Times New Roman"/>
            <w:i/>
            <w:color w:val="1155CC"/>
            <w:sz w:val="30"/>
            <w:szCs w:val="30"/>
            <w:u w:val="single"/>
          </w:rPr>
          <w:t>www.method.nchtdm.by</w:t>
        </w:r>
      </w:hyperlink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 xml:space="preserve">).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С целью трансляции передового педагогического опыта, профессионального взаимодейс</w:t>
      </w:r>
      <w:r>
        <w:rPr>
          <w:rFonts w:ascii="Times New Roman" w:eastAsia="Times New Roman" w:hAnsi="Times New Roman" w:cs="Times New Roman"/>
          <w:sz w:val="30"/>
          <w:szCs w:val="30"/>
        </w:rPr>
        <w:t>твия педагогических работников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, обсуждения актуальных проблем и вопросов, возникающих в ходе профессиональной деятельности, создана 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интерактивная площадка «</w:t>
      </w:r>
      <w:proofErr w:type="spellStart"/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КластерИнфоКом</w:t>
      </w:r>
      <w:proofErr w:type="spellEnd"/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»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новом учебном году следует продолжить работу по развитию исследовательских компетенций, стимулированию творческого поиска педагогов и учащихся в сфере изучения белорусского культурного наследия в рамках республиканского фестиваля-конкурса 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Нашчадкі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традыцый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>». С целью сохранения и трансляции региональных традиций народного творчества, изучения и распространения современных педагогических практик воспитания и творческого развития детей и молодежи средствами белорусской народной культуры состоятся V Открытые межрегиональные мастер-классы педагогов дополнительного образования: 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Мастацкая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рэканструкцыя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аднаўленне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элементаў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этнакультуры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ў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дзейнасці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аб’яднанняў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па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інтарэсах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фальклорнага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дэкаратыўна-прыкладнога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кірункаў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вопыт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вынікі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>»; Республиканский мастер-класс 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Беларускі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народны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дэкаратыўны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роспіс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традыцыі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і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сучаснасць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Обращаем внимание, что Национальным центром художественного творчества детей и молодежи создан банк программ объединений по интересам по всем направлениям деятельности, который насчитывает более 300 программ и иные материалы (</w:t>
      </w:r>
      <w:hyperlink r:id="rId16" w:history="1">
        <w:r w:rsidRPr="00055A64">
          <w:rPr>
            <w:rStyle w:val="a3"/>
            <w:rFonts w:ascii="Times New Roman" w:hAnsi="Times New Roman" w:cs="Times New Roman"/>
            <w:sz w:val="28"/>
            <w:szCs w:val="28"/>
          </w:rPr>
          <w:t>https://method.nchtdm.by/elektronnaya_biblioteka/</w:t>
        </w:r>
      </w:hyperlink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). Педагогическим работникам предлагается активно использовать данные материалы при организации образовательной деятельности. 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Учреждениям дополнительного образования детей и молодежи рекомендуется в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новом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принять участие в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республиканск</w:t>
      </w:r>
      <w:r>
        <w:rPr>
          <w:rFonts w:ascii="Times New Roman" w:eastAsia="Times New Roman" w:hAnsi="Times New Roman" w:cs="Times New Roman"/>
          <w:sz w:val="30"/>
          <w:szCs w:val="30"/>
        </w:rPr>
        <w:t>ом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конкурс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программ объединений по интересам 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 xml:space="preserve">художественного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профиля (театральное творчество, изо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бразительное искусство),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VII Международн</w:t>
      </w:r>
      <w:r>
        <w:rPr>
          <w:rFonts w:ascii="Times New Roman" w:eastAsia="Times New Roman" w:hAnsi="Times New Roman" w:cs="Times New Roman"/>
          <w:sz w:val="30"/>
          <w:szCs w:val="30"/>
        </w:rPr>
        <w:t>ом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фестивал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-конкурс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детского творчества «Творчество без границ», VII Республиканск</w:t>
      </w:r>
      <w:r>
        <w:rPr>
          <w:rFonts w:ascii="Times New Roman" w:eastAsia="Times New Roman" w:hAnsi="Times New Roman" w:cs="Times New Roman"/>
          <w:sz w:val="30"/>
          <w:szCs w:val="30"/>
        </w:rPr>
        <w:t>ом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смотр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-конкурс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детского творчества «Здравствуй, мир», фестивал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художественного творчества «Арт-вакации – 2023»</w:t>
      </w:r>
      <w:r w:rsidRPr="00222D6E">
        <w:rPr>
          <w:rFonts w:ascii="Times New Roman" w:eastAsia="Times New Roman" w:hAnsi="Times New Roman" w:cs="Times New Roman"/>
          <w:sz w:val="30"/>
          <w:szCs w:val="30"/>
          <w:highlight w:val="white"/>
        </w:rPr>
        <w:t>, Республиканск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ой</w:t>
      </w:r>
      <w:r w:rsidRPr="00222D6E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акци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и</w:t>
      </w:r>
      <w:r w:rsidRPr="00222D6E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Грані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творчасці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>» и др.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2022/2023 учебном году выставочная деятельность остается важным ресурсом воспитания детей и молодежи. Следует планировать уча</w:t>
      </w:r>
      <w:r>
        <w:rPr>
          <w:rFonts w:ascii="Times New Roman" w:eastAsia="Times New Roman" w:hAnsi="Times New Roman" w:cs="Times New Roman"/>
          <w:sz w:val="30"/>
          <w:szCs w:val="30"/>
        </w:rPr>
        <w:t>стие в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выставках, которые призваны способствовать популяризации изобразительного и декоративно-прикладного творчества, приобщению учащихся к мировому, национальному наследию, художественным традициям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При этом актуальными остаются задачи повышения качества выставочной деятельности, расширения возможностей для установления партнерских отношений с другими учреждениями, освоения новых площадок для демонстрации выставок, разработка и реализация инновационных проектов, способствующих вовлечению подрастающего поколения в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культуротворческую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деятельность.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Для детей и молодежи Беларуси знаковым событием станет </w:t>
      </w:r>
      <w:r w:rsidR="00EF11D6">
        <w:rPr>
          <w:rFonts w:ascii="Times New Roman" w:eastAsia="Times New Roman" w:hAnsi="Times New Roman" w:cs="Times New Roman"/>
          <w:sz w:val="30"/>
          <w:szCs w:val="30"/>
        </w:rPr>
        <w:t xml:space="preserve">                 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I Национальный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медиафорум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– образовательное мероприятие, направленное на создание учебного пространства в сфере журналистики и профориентацию подростков.</w:t>
      </w:r>
    </w:p>
    <w:p w:rsidR="0077249D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С целью развития интеллектуального творчества, лидерских качеств Национальным центром художественного творчества детей и молодежи совместно с Белорусской лигой интеллектуальных команд будут организованы открытые Кубки по интеллектуальным играм среди школьников; республиканский чемпионат по интеллектуальным играм среди школьников; республиканская профильная смена для членов клубов интеллектуальных игр и др.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При планировании мероприятий 2022/2023 учебного года следует </w:t>
      </w:r>
      <w:proofErr w:type="gramStart"/>
      <w:r w:rsidRPr="00222D6E">
        <w:rPr>
          <w:rFonts w:ascii="Times New Roman" w:eastAsia="Times New Roman" w:hAnsi="Times New Roman" w:cs="Times New Roman"/>
          <w:sz w:val="30"/>
          <w:szCs w:val="30"/>
        </w:rPr>
        <w:t>руководствоваться  календарем</w:t>
      </w:r>
      <w:proofErr w:type="gram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мероприятий (</w:t>
      </w:r>
      <w:hyperlink r:id="rId17">
        <w:r w:rsidRPr="00222D6E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https://nchtdm.by/novosti/meropriyatiya_nacionalnogo_centra_na_20222023_uchebnyj_god/</w:t>
        </w:r>
      </w:hyperlink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:rsidR="0077249D" w:rsidRPr="00C8078E" w:rsidRDefault="0077249D" w:rsidP="007F65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Эколого-биологический и туристско-краеведческий, военно-патриотический профил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</w:t>
      </w:r>
    </w:p>
    <w:p w:rsidR="00CD165D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В 2022/2023 учебном году Республиканский центр экологии и краеведения продолжит реализацию инновационного проекта 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 xml:space="preserve">«Внедрение модели преемственности </w:t>
      </w:r>
      <w:proofErr w:type="spellStart"/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допрофильной</w:t>
      </w:r>
      <w:proofErr w:type="spellEnd"/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 xml:space="preserve"> подготовки и профильного обучения в систему дополнительного естественнонаучного образования детей и молодежи».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Продолжится работа методических объединений по эколого-биологическому и туристско-краеведческому профилям и работа консультационной площадки для педагогов. В целях методической поддержки рекомендовано использовать ресурс, который содержит материалы по планированию и организации работы с учащимися объединений по интересам, сборники педагогических практик, материалы о республиканских, международных мероприятиях и др. (</w:t>
      </w:r>
      <w:hyperlink r:id="rId18">
        <w:r w:rsidRPr="00222D6E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https://rcek.by/</w:t>
        </w:r>
      </w:hyperlink>
      <w:r w:rsidRPr="00222D6E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2022/2023 учебном году рекомендуется принять активное участие в следующих мероприятиях: международная научно-практическая конференция «Учреждение дополнительного образования детей и молодежи – как один из важнейших институтов духовно-нравственного и патриотического воспитания», конкурс экологических проектов «Зеленая школа», конкурс «Практики профориентации учащихся в системе дополнительного образования детей и молодежи», конкурс образовательных программ эколого-биологического, туристско-краеведческого профилей, конкурс профессионального мастерства педагогов дополнительного образования «Мастерская успеха», ярмарка педагогических идей, Свято-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Евфросиниевские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чтения, Белорусские Рождественские чтения. 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целях выявления эффективного педагогического опыта по организации эколого-биологической, туристско-краеведческой и военно-патриотической деятельности в учреждениях образования с декабря 2022 по апрель 2023 года будет организована республиканская выставка-конкурс научно-методических материалов и педагогического опыта по гражданско-патриотическому воспитанию средствами туристско-краеведческой, военно-патриотической и эколого-биологической деятельности с детьми и молодежью</w:t>
      </w:r>
      <w:r w:rsidRPr="00222D6E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«Будущее начинается сегодня». 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В деятельности учреждений дополнительного образования детей и молодежи </w:t>
      </w:r>
      <w:r w:rsidRPr="00E518D9">
        <w:rPr>
          <w:rFonts w:ascii="Times New Roman" w:eastAsia="Times New Roman" w:hAnsi="Times New Roman" w:cs="Times New Roman"/>
          <w:sz w:val="30"/>
          <w:szCs w:val="30"/>
        </w:rPr>
        <w:t>эколого-биологического профиля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при реализации образовательной программы дополнительного образования особое внимание необходимо уделить организации работы демонстрационно-образовательных площадок, научно-исследовательских лабораторий, информационных и ресурсных центров, бизнес-компаний,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агроусадеб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агропарков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Особое значение в новом учебном году приобретает реализация программ объединений по интересам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дистанционной форм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получения образования. Так, для учащихся 7-9 классов будет организована республиканская «Школа биологии» и «Республиканская школа актива юных лесоводов», которая предусматривает реализацию практической части образовательной программы в виде летних учебных сборов продолжительностью 9 дней, которые пройдут в рамках республиканского профильного оздоровительного лагеря «Юный лесовод» летом 2023 года.  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С целью поддержки инициативы учащихся учреждений общего среднего образования и учреждений дополнительного образования детей и молодежи, членов школьных лесничеств по расширению и углублению знаний по лесной экологии, лесоводству, методам защиты леса, уходу и восстановлению лесов, дальнейшего развития и совершенствования деятельности школьных лесничеств, повышения их роли в трудовом воспитании и профессиональной ориентации в 2023 году пройдет республиканский слет юных лесоводов.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учреждениях образования в учебном году целесообразно продолжать работу по созданию школьных экологических троп и экологических музеев, разработке новых экологических экскурсионных маршрутов, продолжить работу «зеленых» и «голубых» патрулей.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2022/2023 учебном году следует продолжить работу по расширению сети учреждений образования, участвующих в реализации образовательного проекта «Зеленые школы» (</w:t>
      </w:r>
      <w:hyperlink r:id="rId19">
        <w:r w:rsidRPr="00222D6E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https://rcek.by/</w:t>
        </w:r>
      </w:hyperlink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Особое внимание следует обратить на разработку программ объединений по интересам по генетике, селекции, гидробиологии, ботаник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, прикладной микологии, в том числе и на повышенном уровне изучения образовательной области. В Республиканском центре экологии и краеведения в 2022/2023 учебном году будет продолжена работа консультационного пункта для педагогов учреждений образования, занимающихся научно-исследовательской деятельностью с обучающимися по эколого-биологическому направлению и республиканской консультационной площадки по вопросам работы гидропонных установок в учреждениях образования.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целях повышения интереса учащихся к изучению учебных предметов естественнонаучного цикла пройдет XXXIV республиканский конкурс научно-исследовательских работ/проектов учащихся учреждений общего среднего образования и дополнительного образования детей и молодежи, в марте 2023 года – республиканский водный конкурс исследовательских проектов учащихся.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новом учебном году рекомендуем принять участие в: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гражданско-патриотическом проекте «Собери Беларусь в своем сердце»;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республиканской акции «Я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гэты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край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Радзімаю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заву»; </w:t>
      </w:r>
    </w:p>
    <w:p w:rsidR="0077249D" w:rsidRPr="00222D6E" w:rsidRDefault="0077249D" w:rsidP="007F65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краеведческом проекте по изучению малой родины ‑ Всебелорусская молодежная экспедиция «Маршрутами памяти. Маршрутами единства»;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республиканской экологической акции 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Сцяжынкамі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Бацькаўшчыны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республиканском конкурсе экологических проектов «Зеленая школа»;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республиканском конкурсе экологических фотографий и рисунков «Созидая, не разрушай!»;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республиканском конкурсе по благоустройству и озеленению территорий «Украсим Беларусь цветами»; 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республиканской выставке-конкурсе «Лед. Цветы. Фантазия»; 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республиканском дистанционном конкурсе по интерьерному дизайну и флористике «Зеленый дом»;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республиканском дистанционном конкурсе ландшафтных проектов «Дизайн сада»;</w:t>
      </w:r>
    </w:p>
    <w:p w:rsidR="0077249D" w:rsidRPr="00222D6E" w:rsidRDefault="0077249D" w:rsidP="007F6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республиканском конкурсе «Юный натуралист – 2022».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Руководителям объединений по интересам по направлениям: туризм спортивный, ориентирование спор</w:t>
      </w:r>
      <w:r>
        <w:rPr>
          <w:rFonts w:ascii="Times New Roman" w:eastAsia="Times New Roman" w:hAnsi="Times New Roman" w:cs="Times New Roman"/>
          <w:sz w:val="30"/>
          <w:szCs w:val="30"/>
        </w:rPr>
        <w:t>тивное, скалолазание спортивное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в 2022/2023 учебном году следует запланировать участие </w:t>
      </w:r>
      <w:proofErr w:type="gramStart"/>
      <w:r w:rsidRPr="00222D6E">
        <w:rPr>
          <w:rFonts w:ascii="Times New Roman" w:eastAsia="Times New Roman" w:hAnsi="Times New Roman" w:cs="Times New Roman"/>
          <w:sz w:val="30"/>
          <w:szCs w:val="30"/>
        </w:rPr>
        <w:t>в  Республиканской</w:t>
      </w:r>
      <w:proofErr w:type="gram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спартакиаде среди детей и молодежи, Республиканской туристской универсиады (Республиканский туристский слет студентов), Республиканской недели туризма и краеведения для детей и молодежи. 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В новом учебном году рекомендуется принять участие в конкурсе видеороликов туристских походов и соревнований «Путешествуй вместе с нами!».</w:t>
      </w:r>
    </w:p>
    <w:p w:rsidR="0077249D" w:rsidRPr="00222D6E" w:rsidRDefault="0077249D" w:rsidP="007F65B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Особая роль в новом учебном году отводится деятельности объединений по интересам </w:t>
      </w:r>
      <w:r w:rsidRPr="00E518D9">
        <w:rPr>
          <w:rFonts w:ascii="Times New Roman" w:eastAsia="Times New Roman" w:hAnsi="Times New Roman" w:cs="Times New Roman"/>
          <w:sz w:val="30"/>
          <w:szCs w:val="30"/>
        </w:rPr>
        <w:t>военно-патриотического профиля,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в том числе поисковых объединений учащихся. Для вовлечения учащихся в поисковое движение необходимо продолжить реализацию мероприятий республиканской патриотической акции «Их подвиг в памяти потомков сохраним», а также реализацию проектов, посвященных сохранению памяти об участии белорусов в войне в Афганистане и ликвидации последствий Чернобыльской аварии. Следует запланировать изучение и исследование истории малой родины военного периода на основе местного краеведческого материала; поиск и увековечение имен погибших в годы Великой Отечественной войны; установление контактов с родственниками участников военных событий; благоустройство и наведение порядка территорий мемориальных комплексов, обелисков, памятников, братских и индивидуальных могил, др. В рамках деятельности по установлению имен, судеб и мест захоронений воинов, погибших в разные военные периоды, следует организовать сотрудничество с архивами учреждений Республики Беларусь, районными военными комиссариатами, использовать сведения, представленные в поисковых электронных базах. </w:t>
      </w:r>
    </w:p>
    <w:p w:rsidR="0077249D" w:rsidRDefault="0077249D" w:rsidP="007F65B9">
      <w:pPr>
        <w:spacing w:after="0" w:line="240" w:lineRule="auto"/>
        <w:ind w:right="-140"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При этом следует активно использовать возможности, которые предоставляет интерактивная платформа «Патриот.by» (</w:t>
      </w:r>
      <w:hyperlink r:id="rId20">
        <w:r w:rsidRPr="00222D6E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https://patriot.rcek.by/</w:t>
        </w:r>
      </w:hyperlink>
      <w:r w:rsidRPr="00222D6E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CD165D" w:rsidRDefault="00CD165D" w:rsidP="00CD165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Одновременно информируем, что постановлением Министерства образования Республики Б</w:t>
      </w:r>
      <w:r w:rsidR="00B9188F">
        <w:rPr>
          <w:rFonts w:ascii="Times New Roman" w:eastAsia="Times New Roman" w:hAnsi="Times New Roman" w:cs="Times New Roman"/>
          <w:sz w:val="30"/>
          <w:szCs w:val="30"/>
        </w:rPr>
        <w:t>еларусь от 19 сентября 2022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№ 318 </w:t>
      </w:r>
      <w:r>
        <w:rPr>
          <w:rFonts w:ascii="Times New Roman" w:eastAsia="Times New Roman" w:hAnsi="Times New Roman" w:cs="Times New Roman"/>
          <w:bCs/>
          <w:sz w:val="30"/>
          <w:szCs w:val="20"/>
          <w:lang w:eastAsia="ru-RU"/>
        </w:rPr>
        <w:t xml:space="preserve">утверждена новая редакция </w:t>
      </w:r>
      <w:r w:rsidRPr="003307C1">
        <w:rPr>
          <w:rFonts w:ascii="Times New Roman" w:hAnsi="Times New Roman" w:cs="Times New Roman"/>
          <w:sz w:val="30"/>
          <w:szCs w:val="30"/>
        </w:rPr>
        <w:t>Положения об учреждении дополнительного образования детей и молодежи</w:t>
      </w:r>
      <w:r>
        <w:rPr>
          <w:rFonts w:ascii="Times New Roman" w:hAnsi="Times New Roman" w:cs="Times New Roman"/>
          <w:sz w:val="30"/>
          <w:szCs w:val="30"/>
        </w:rPr>
        <w:t xml:space="preserve">, утвержденного постановлением </w:t>
      </w:r>
      <w:r w:rsidRPr="003307C1">
        <w:rPr>
          <w:rFonts w:ascii="Times New Roman" w:hAnsi="Times New Roman" w:cs="Times New Roman"/>
          <w:sz w:val="30"/>
          <w:szCs w:val="30"/>
        </w:rPr>
        <w:t>Министерства образования Республики Беларусь</w:t>
      </w:r>
      <w:r w:rsidRPr="00A320D7">
        <w:rPr>
          <w:rFonts w:ascii="Times New Roman" w:hAnsi="Times New Roman" w:cs="Times New Roman"/>
          <w:sz w:val="30"/>
          <w:szCs w:val="30"/>
        </w:rPr>
        <w:t xml:space="preserve"> </w:t>
      </w:r>
      <w:r w:rsidRPr="003307C1">
        <w:rPr>
          <w:rFonts w:ascii="Times New Roman" w:hAnsi="Times New Roman" w:cs="Times New Roman"/>
          <w:sz w:val="30"/>
          <w:szCs w:val="30"/>
        </w:rPr>
        <w:t xml:space="preserve">от 25 июля </w:t>
      </w:r>
      <w:smartTag w:uri="urn:schemas-microsoft-com:office:smarttags" w:element="metricconverter">
        <w:smartTagPr>
          <w:attr w:name="ProductID" w:val="2011 г"/>
        </w:smartTagPr>
        <w:r w:rsidRPr="003307C1">
          <w:rPr>
            <w:rFonts w:ascii="Times New Roman" w:hAnsi="Times New Roman" w:cs="Times New Roman"/>
            <w:sz w:val="30"/>
            <w:szCs w:val="30"/>
          </w:rPr>
          <w:t>2011 г</w:t>
        </w:r>
      </w:smartTag>
      <w:r w:rsidR="00E7706C">
        <w:rPr>
          <w:rFonts w:ascii="Times New Roman" w:hAnsi="Times New Roman" w:cs="Times New Roman"/>
          <w:sz w:val="30"/>
          <w:szCs w:val="30"/>
        </w:rPr>
        <w:t>ода</w:t>
      </w:r>
      <w:r w:rsidRPr="003307C1">
        <w:rPr>
          <w:rFonts w:ascii="Times New Roman" w:hAnsi="Times New Roman" w:cs="Times New Roman"/>
          <w:sz w:val="30"/>
          <w:szCs w:val="30"/>
        </w:rPr>
        <w:t xml:space="preserve"> </w:t>
      </w:r>
      <w:r w:rsidR="00E7706C">
        <w:rPr>
          <w:rFonts w:ascii="Times New Roman" w:hAnsi="Times New Roman" w:cs="Times New Roman"/>
          <w:sz w:val="30"/>
          <w:szCs w:val="30"/>
        </w:rPr>
        <w:t xml:space="preserve">  </w:t>
      </w:r>
      <w:r w:rsidRPr="003307C1">
        <w:rPr>
          <w:rFonts w:ascii="Times New Roman" w:hAnsi="Times New Roman" w:cs="Times New Roman"/>
          <w:sz w:val="30"/>
          <w:szCs w:val="30"/>
        </w:rPr>
        <w:t>№ 149</w:t>
      </w:r>
      <w:r>
        <w:rPr>
          <w:rFonts w:ascii="Times New Roman" w:eastAsia="Times New Roman" w:hAnsi="Times New Roman" w:cs="Times New Roman"/>
          <w:bCs/>
          <w:sz w:val="30"/>
          <w:szCs w:val="20"/>
          <w:lang w:eastAsia="ru-RU"/>
        </w:rPr>
        <w:t xml:space="preserve"> в рамках приведения его в соответствие с новой редакцией Кодекса об образовании, а также для обеспечения практической деятельности учреждения дополнительного образования детей и молодежи.</w:t>
      </w:r>
    </w:p>
    <w:p w:rsidR="00CD165D" w:rsidRPr="002D0618" w:rsidRDefault="00E7706C" w:rsidP="007F65B9">
      <w:pPr>
        <w:spacing w:after="0" w:line="240" w:lineRule="auto"/>
        <w:ind w:right="-140"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постановлением Министерства образования Республики </w:t>
      </w:r>
      <w:r w:rsidRPr="002D0618">
        <w:rPr>
          <w:rFonts w:ascii="Times New Roman" w:eastAsia="Times New Roman" w:hAnsi="Times New Roman" w:cs="Times New Roman"/>
          <w:sz w:val="30"/>
          <w:szCs w:val="30"/>
        </w:rPr>
        <w:t>Б</w:t>
      </w:r>
      <w:r w:rsidR="00B9188F">
        <w:rPr>
          <w:rFonts w:ascii="Times New Roman" w:eastAsia="Times New Roman" w:hAnsi="Times New Roman" w:cs="Times New Roman"/>
          <w:sz w:val="30"/>
          <w:szCs w:val="30"/>
        </w:rPr>
        <w:t>еларусь от 19 сентября 2022 г.</w:t>
      </w:r>
      <w:r w:rsidRPr="002D0618">
        <w:rPr>
          <w:rFonts w:ascii="Times New Roman" w:eastAsia="Times New Roman" w:hAnsi="Times New Roman" w:cs="Times New Roman"/>
          <w:sz w:val="30"/>
          <w:szCs w:val="30"/>
        </w:rPr>
        <w:t xml:space="preserve"> № 319 </w:t>
      </w:r>
      <w:r w:rsidRPr="002D0618">
        <w:rPr>
          <w:rFonts w:ascii="Times New Roman" w:eastAsia="Times New Roman" w:hAnsi="Times New Roman" w:cs="Times New Roman"/>
          <w:bCs/>
          <w:sz w:val="30"/>
          <w:szCs w:val="20"/>
          <w:lang w:eastAsia="ru-RU"/>
        </w:rPr>
        <w:t>утверждена новая редакция</w:t>
      </w:r>
      <w:r w:rsidR="002D0618" w:rsidRPr="002D0618">
        <w:rPr>
          <w:rFonts w:ascii="Times New Roman" w:eastAsia="Times New Roman" w:hAnsi="Times New Roman" w:cs="Times New Roman"/>
          <w:bCs/>
          <w:sz w:val="30"/>
          <w:szCs w:val="20"/>
          <w:lang w:eastAsia="ru-RU"/>
        </w:rPr>
        <w:t xml:space="preserve"> </w:t>
      </w:r>
      <w:r w:rsidR="002D0618">
        <w:rPr>
          <w:rFonts w:ascii="Times New Roman" w:hAnsi="Times New Roman" w:cs="Times New Roman"/>
          <w:sz w:val="30"/>
          <w:szCs w:val="30"/>
        </w:rPr>
        <w:t>Правил</w:t>
      </w:r>
      <w:r w:rsidR="002D0618" w:rsidRPr="002D061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D0618" w:rsidRPr="002D0618">
        <w:rPr>
          <w:rFonts w:ascii="Times New Roman" w:hAnsi="Times New Roman" w:cs="Times New Roman"/>
          <w:sz w:val="30"/>
          <w:szCs w:val="30"/>
        </w:rPr>
        <w:t>проведения аттестации</w:t>
      </w:r>
      <w:proofErr w:type="gramEnd"/>
      <w:r w:rsidR="002D0618" w:rsidRPr="002D0618">
        <w:rPr>
          <w:rFonts w:ascii="Times New Roman" w:hAnsi="Times New Roman" w:cs="Times New Roman"/>
          <w:sz w:val="30"/>
          <w:szCs w:val="30"/>
        </w:rPr>
        <w:t xml:space="preserve"> учащихся при освоении содержания образовательной программы дополнительного образования детей и </w:t>
      </w:r>
      <w:r w:rsidR="002D0618">
        <w:rPr>
          <w:rFonts w:ascii="Times New Roman" w:hAnsi="Times New Roman" w:cs="Times New Roman"/>
          <w:sz w:val="30"/>
          <w:szCs w:val="30"/>
        </w:rPr>
        <w:t>молодежи, утвержденных</w:t>
      </w:r>
      <w:r w:rsidR="002D0618" w:rsidRPr="002D0618">
        <w:rPr>
          <w:rFonts w:ascii="Times New Roman" w:hAnsi="Times New Roman" w:cs="Times New Roman"/>
          <w:sz w:val="30"/>
          <w:szCs w:val="30"/>
        </w:rPr>
        <w:t xml:space="preserve"> постановлением</w:t>
      </w:r>
      <w:r w:rsidR="002D0618">
        <w:rPr>
          <w:rFonts w:ascii="Times New Roman" w:hAnsi="Times New Roman" w:cs="Times New Roman"/>
          <w:sz w:val="30"/>
          <w:szCs w:val="30"/>
        </w:rPr>
        <w:t xml:space="preserve"> </w:t>
      </w:r>
      <w:r w:rsidR="002D0618" w:rsidRPr="003307C1">
        <w:rPr>
          <w:rFonts w:ascii="Times New Roman" w:hAnsi="Times New Roman" w:cs="Times New Roman"/>
          <w:sz w:val="30"/>
          <w:szCs w:val="30"/>
        </w:rPr>
        <w:t>Министерства образования Республики Беларусь</w:t>
      </w:r>
      <w:r w:rsidR="002D0618" w:rsidRPr="00A320D7">
        <w:rPr>
          <w:rFonts w:ascii="Times New Roman" w:hAnsi="Times New Roman" w:cs="Times New Roman"/>
          <w:sz w:val="30"/>
          <w:szCs w:val="30"/>
        </w:rPr>
        <w:t xml:space="preserve"> </w:t>
      </w:r>
      <w:r w:rsidR="002D0618" w:rsidRPr="003307C1">
        <w:rPr>
          <w:rFonts w:ascii="Times New Roman" w:hAnsi="Times New Roman" w:cs="Times New Roman"/>
          <w:sz w:val="30"/>
          <w:szCs w:val="30"/>
        </w:rPr>
        <w:t xml:space="preserve">от </w:t>
      </w:r>
      <w:r w:rsidR="002D0618">
        <w:rPr>
          <w:rFonts w:ascii="Times New Roman" w:hAnsi="Times New Roman" w:cs="Times New Roman"/>
          <w:sz w:val="30"/>
          <w:szCs w:val="30"/>
        </w:rPr>
        <w:t>11 декабря 2020</w:t>
      </w:r>
      <w:r w:rsidR="002D0618" w:rsidRPr="003307C1">
        <w:rPr>
          <w:rFonts w:ascii="Times New Roman" w:hAnsi="Times New Roman" w:cs="Times New Roman"/>
          <w:sz w:val="30"/>
          <w:szCs w:val="30"/>
        </w:rPr>
        <w:t xml:space="preserve"> г</w:t>
      </w:r>
      <w:r w:rsidR="00B9188F">
        <w:rPr>
          <w:rFonts w:ascii="Times New Roman" w:hAnsi="Times New Roman" w:cs="Times New Roman"/>
          <w:sz w:val="30"/>
          <w:szCs w:val="30"/>
        </w:rPr>
        <w:t>.</w:t>
      </w:r>
      <w:bookmarkStart w:id="2" w:name="_GoBack"/>
      <w:bookmarkEnd w:id="2"/>
      <w:r w:rsidR="002D0618" w:rsidRPr="003307C1">
        <w:rPr>
          <w:rFonts w:ascii="Times New Roman" w:hAnsi="Times New Roman" w:cs="Times New Roman"/>
          <w:sz w:val="30"/>
          <w:szCs w:val="30"/>
        </w:rPr>
        <w:t xml:space="preserve"> </w:t>
      </w:r>
      <w:r w:rsidR="002D0618">
        <w:rPr>
          <w:rFonts w:ascii="Times New Roman" w:hAnsi="Times New Roman" w:cs="Times New Roman"/>
          <w:sz w:val="30"/>
          <w:szCs w:val="30"/>
        </w:rPr>
        <w:t xml:space="preserve">  № 301.</w:t>
      </w:r>
    </w:p>
    <w:p w:rsidR="00992423" w:rsidRPr="000D686D" w:rsidRDefault="00992423" w:rsidP="00992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реализация</w:t>
      </w:r>
      <w:r w:rsidRPr="000D686D">
        <w:rPr>
          <w:rFonts w:ascii="Times New Roman" w:hAnsi="Times New Roman" w:cs="Times New Roman"/>
          <w:sz w:val="30"/>
          <w:szCs w:val="30"/>
        </w:rPr>
        <w:t xml:space="preserve"> образовательной программы дополнительного образования детей и молодежи по техническому профилю в государственных учреждениях образования на оборудовании, приобретенном за счет средств бюджета, </w:t>
      </w:r>
      <w:r>
        <w:rPr>
          <w:rFonts w:ascii="Times New Roman" w:hAnsi="Times New Roman" w:cs="Times New Roman"/>
          <w:sz w:val="30"/>
          <w:szCs w:val="30"/>
        </w:rPr>
        <w:t>должна быть обеспечена только на безвозмездной основе.</w:t>
      </w:r>
    </w:p>
    <w:p w:rsidR="00992423" w:rsidRDefault="00992423" w:rsidP="00992423">
      <w:pPr>
        <w:pStyle w:val="a6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Открытие </w:t>
      </w:r>
      <w:r w:rsidRPr="00532D61">
        <w:rPr>
          <w:rFonts w:ascii="Times New Roman" w:hAnsi="Times New Roman" w:cs="Times New Roman"/>
          <w:sz w:val="30"/>
          <w:szCs w:val="30"/>
        </w:rPr>
        <w:t xml:space="preserve">объединений по интересам на платной основе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также возможно </w:t>
      </w:r>
      <w:r w:rsidRPr="00532D61">
        <w:rPr>
          <w:rFonts w:ascii="Times New Roman" w:hAnsi="Times New Roman" w:cs="Times New Roman"/>
          <w:sz w:val="30"/>
          <w:szCs w:val="30"/>
        </w:rPr>
        <w:t>только после создания в полном объеме объединений по интересам, финансируемых за счет средств бюджета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(статья 130 Кодекса Республики Беларусь об образовании)</w:t>
      </w:r>
      <w:r w:rsidRPr="00532D61">
        <w:rPr>
          <w:rFonts w:ascii="Times New Roman" w:hAnsi="Times New Roman" w:cs="Times New Roman"/>
          <w:sz w:val="30"/>
          <w:szCs w:val="30"/>
        </w:rPr>
        <w:t>.</w:t>
      </w:r>
    </w:p>
    <w:p w:rsidR="006E2C45" w:rsidRPr="006E2C45" w:rsidRDefault="006E2C45" w:rsidP="006E2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2C45">
        <w:rPr>
          <w:rFonts w:ascii="Times New Roman" w:hAnsi="Times New Roman" w:cs="Times New Roman"/>
          <w:sz w:val="30"/>
          <w:szCs w:val="30"/>
        </w:rPr>
        <w:t xml:space="preserve">Осуществляемая в рамках образовательной деятельности реализация образовательной программы, финансируемой за счет средств республиканского и (или) местных бюджетов, не может заменяться полностью или частично платной услугой, кроме случаев, установленных частью второй пункта 5 статьи 81 и частью второй пункта 4 статьи 85 настоящего Кодекса. </w:t>
      </w:r>
    </w:p>
    <w:p w:rsidR="0077249D" w:rsidRPr="00222D6E" w:rsidRDefault="007F65B9" w:rsidP="007F65B9">
      <w:pPr>
        <w:pStyle w:val="1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3" w:name="_10yntc9bjyt4" w:colFirst="0" w:colLast="0"/>
      <w:bookmarkEnd w:id="3"/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 w:rsidR="0077249D" w:rsidRPr="00222D6E">
        <w:rPr>
          <w:rFonts w:ascii="Times New Roman" w:eastAsia="Times New Roman" w:hAnsi="Times New Roman" w:cs="Times New Roman"/>
          <w:b/>
          <w:sz w:val="30"/>
          <w:szCs w:val="30"/>
        </w:rPr>
        <w:t xml:space="preserve">V. Особенности реализации </w:t>
      </w:r>
      <w:r w:rsidR="009749EC">
        <w:rPr>
          <w:rFonts w:ascii="Times New Roman" w:eastAsia="Times New Roman" w:hAnsi="Times New Roman" w:cs="Times New Roman"/>
          <w:b/>
          <w:sz w:val="30"/>
          <w:szCs w:val="30"/>
        </w:rPr>
        <w:t>образовательной</w:t>
      </w:r>
      <w:r w:rsidR="0077249D" w:rsidRPr="00222D6E">
        <w:rPr>
          <w:rFonts w:ascii="Times New Roman" w:eastAsia="Times New Roman" w:hAnsi="Times New Roman" w:cs="Times New Roman"/>
          <w:b/>
          <w:sz w:val="30"/>
          <w:szCs w:val="30"/>
        </w:rPr>
        <w:t xml:space="preserve"> программ</w:t>
      </w:r>
      <w:r w:rsidR="009749E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ы</w:t>
      </w:r>
      <w:r w:rsidR="0077249D" w:rsidRPr="00222D6E">
        <w:rPr>
          <w:rFonts w:ascii="Times New Roman" w:eastAsia="Times New Roman" w:hAnsi="Times New Roman" w:cs="Times New Roman"/>
          <w:b/>
          <w:sz w:val="30"/>
          <w:szCs w:val="30"/>
        </w:rPr>
        <w:t xml:space="preserve"> дополнительного образования одаренных детей и молодежи в 2022/2023 учебном году.</w:t>
      </w:r>
    </w:p>
    <w:p w:rsidR="0077249D" w:rsidRPr="00222D6E" w:rsidRDefault="0077249D" w:rsidP="007F65B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Особый акцент следует сделать на работе с одаренной и талантливой молодежью, продолжить деятельность по выявлению и поддержке такой категории детей. Учитывая важность развития творческого потенциала и поддержки талантливой молодежи, профориентации и содействия выбору профессий, востребованных в обществе для реализации приоритетных направлений науки и техники, в Кодекс Республики Беларусь об образовании введен новый раздел «Дополнительное образование одаренных детей и молодежи». 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Дополнительное образование одаренных детей и молодежи – вид дополнительного образования, направленный на выявление и развитие у учащихся способностей к научно-исследовательской и изобретательской деятельности. Учреждением дополнительного образования одаренных детей и молодежи является детский технопарк.</w:t>
      </w:r>
    </w:p>
    <w:p w:rsidR="0077249D" w:rsidRPr="00222D6E" w:rsidRDefault="0077249D" w:rsidP="007F6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С сентября 2022 г. в учреждении образования «Национальный детский технопарк» планируется реализация образовательных программ по десяти направлениям: «Архитектура и дизайн»; «Биотехнология растений»; «Зеленая химия»; «Инженерная экология»; «Информационная безопасность»; «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Наноиндустрия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нанотехнологии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»; «Программирование на языке </w:t>
      </w:r>
      <w:proofErr w:type="spellStart"/>
      <w:r w:rsidRPr="00222D6E">
        <w:rPr>
          <w:rFonts w:ascii="Times New Roman" w:eastAsia="Times New Roman" w:hAnsi="Times New Roman" w:cs="Times New Roman"/>
          <w:sz w:val="30"/>
          <w:szCs w:val="30"/>
        </w:rPr>
        <w:t>Python</w:t>
      </w:r>
      <w:proofErr w:type="spellEnd"/>
      <w:r w:rsidRPr="00222D6E">
        <w:rPr>
          <w:rFonts w:ascii="Times New Roman" w:eastAsia="Times New Roman" w:hAnsi="Times New Roman" w:cs="Times New Roman"/>
          <w:sz w:val="30"/>
          <w:szCs w:val="30"/>
        </w:rPr>
        <w:t>»; «Робототехнические системы»; «Электроника и связь»; «Энергетика будущего». С января 2023 года планируется реализация еще по пяти направлениям: «Авиакосмические технологии»; «Виртуальная и дополненная реальность»; «Природные ресурсы»; «Лазерные технологии»; «Машины и двигатели. Автомобилестроение».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В новом учебном году учреждения дополнительного образования станут полномочными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участниками </w:t>
      </w:r>
      <w:r w:rsidRPr="00222D6E">
        <w:rPr>
          <w:rFonts w:ascii="Times New Roman" w:eastAsia="Times New Roman" w:hAnsi="Times New Roman" w:cs="Times New Roman"/>
          <w:i/>
          <w:sz w:val="30"/>
          <w:szCs w:val="30"/>
        </w:rPr>
        <w:t>кластера по работе с одаренной молодежью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. Это объединение учреждений образования, научных организаций, субъектов хозяйствования, органов государственной власти и управления, взаимодействующих на договорной основе в целях выявления, поддержки и становления одаренных детей и молодежи, развития у учащихся способностей к научно-исследовательской и изобретательской деятельности. Учреждения образования, научные организации, субъекты хозяйствования, органы государственной власти и управления, добровольно входящие в состав кластера, организуют работу по взаимодействию на основе договора о сотрудничестве, социальном и сетевом партнерстве.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Цель кластера: интеграция и развитие учебного, научного, инновационного и производственного потенциала входящих в кластер учреждений и организаций для формирования у одаренных детей и молодежи устойчивой мотивации к выбору будущей профессии в высокотехнологичных отраслях экономики.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Ядром кластера станет учреждение образования «Национальный детский технопарк», которое реализует образовательную программу дополнительного образования одаренных детей и молодежи, учебные программы дополнительного образования одаренных детей и молодежи по различным направлениям. Для выявления одаренных детей и молодежи, совместно с участниками кластера, будет организовано проведение республиканских массовых мероприятий по направлениям учебных программ дополнительного образования одаренных детей и молодежи, образовательной программы дополнительного образования детей и молодежи.</w:t>
      </w:r>
    </w:p>
    <w:p w:rsidR="0077249D" w:rsidRPr="00222D6E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Учреждения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дополнительного образования, входящи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в кластер,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рекомендовано 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продолж</w:t>
      </w:r>
      <w:r>
        <w:rPr>
          <w:rFonts w:ascii="Times New Roman" w:eastAsia="Times New Roman" w:hAnsi="Times New Roman" w:cs="Times New Roman"/>
          <w:sz w:val="30"/>
          <w:szCs w:val="30"/>
        </w:rPr>
        <w:t>ить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осуществлять выявление и поддержку одаренных учащихся при реализации программы объединений по интересам по направлениям учебных программ дополнительного образования одаренных детей и молодежи На</w:t>
      </w:r>
      <w:r>
        <w:rPr>
          <w:rFonts w:ascii="Times New Roman" w:eastAsia="Times New Roman" w:hAnsi="Times New Roman" w:cs="Times New Roman"/>
          <w:sz w:val="30"/>
          <w:szCs w:val="30"/>
        </w:rPr>
        <w:t>ционального детского технопарка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7249D" w:rsidRDefault="0077249D" w:rsidP="007F65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2D6E">
        <w:rPr>
          <w:rFonts w:ascii="Times New Roman" w:eastAsia="Times New Roman" w:hAnsi="Times New Roman" w:cs="Times New Roman"/>
          <w:sz w:val="30"/>
          <w:szCs w:val="30"/>
        </w:rPr>
        <w:t>Обращаем внимание, что в новом учебном году в соответствии с Указом Президента Республики Бела</w:t>
      </w:r>
      <w:r>
        <w:rPr>
          <w:rFonts w:ascii="Times New Roman" w:eastAsia="Times New Roman" w:hAnsi="Times New Roman" w:cs="Times New Roman"/>
          <w:sz w:val="30"/>
          <w:szCs w:val="30"/>
        </w:rPr>
        <w:t>русь 27 января 2022 г. № 23</w:t>
      </w:r>
      <w:r w:rsidRPr="00222D6E">
        <w:rPr>
          <w:rFonts w:ascii="Times New Roman" w:eastAsia="Times New Roman" w:hAnsi="Times New Roman" w:cs="Times New Roman"/>
          <w:sz w:val="30"/>
          <w:szCs w:val="30"/>
        </w:rPr>
        <w:t xml:space="preserve"> «О правилах приема лиц для получения высшего и среднего специального образования» без вступительных испытаний зачисляются лица, освоившие содержание образовательной программы дополнительного образования одаренных детей и молодежи в период пребывания в учреждении образования «Национальный детский технопарк» (при наличии рекомендации наблюдательного совета учреждения образования «Национальный детский технопарк» и по результатам собеседования, проводимого УВО в порядке, определяемом Министерством образования), при поступлении на специальности профилей образования «Техника и технологии» и «Естественные науки», перечень которых устанавливается Министерством образования.</w:t>
      </w:r>
    </w:p>
    <w:p w:rsidR="005E6F92" w:rsidRPr="00222D6E" w:rsidRDefault="005E6F92" w:rsidP="00594AC9">
      <w:pPr>
        <w:pStyle w:val="titleu"/>
        <w:ind w:right="-142" w:firstLine="708"/>
        <w:jc w:val="both"/>
        <w:rPr>
          <w:szCs w:val="30"/>
        </w:rPr>
      </w:pPr>
      <w:r>
        <w:rPr>
          <w:szCs w:val="30"/>
        </w:rPr>
        <w:t xml:space="preserve">Принято постановление Министерства образования Республики Беларусь от 16 сентября 2022 года № 310 «Об изменении постановления Министерства образования Республики Беларусь </w:t>
      </w:r>
      <w:r>
        <w:rPr>
          <w:bCs/>
          <w:szCs w:val="30"/>
        </w:rPr>
        <w:t>от 3 января 2014 г. № 2»</w:t>
      </w:r>
      <w:r>
        <w:rPr>
          <w:szCs w:val="30"/>
        </w:rPr>
        <w:t xml:space="preserve">, которым утверждено </w:t>
      </w:r>
      <w:hyperlink r:id="rId21" w:history="1">
        <w:r w:rsidRPr="00A761C7">
          <w:rPr>
            <w:szCs w:val="30"/>
          </w:rPr>
          <w:t>Положение</w:t>
        </w:r>
      </w:hyperlink>
      <w:r w:rsidRPr="00A761C7">
        <w:rPr>
          <w:szCs w:val="30"/>
        </w:rPr>
        <w:t xml:space="preserve"> о педагогическом совете </w:t>
      </w:r>
      <w:r>
        <w:rPr>
          <w:szCs w:val="30"/>
        </w:rPr>
        <w:t xml:space="preserve">учреждения дополнительного образования детей и молодежи </w:t>
      </w:r>
      <w:r w:rsidR="00F545FB">
        <w:rPr>
          <w:szCs w:val="30"/>
        </w:rPr>
        <w:t xml:space="preserve">и внесены изменения в Положение о педагогическом совете </w:t>
      </w:r>
      <w:r w:rsidR="00F545FB" w:rsidRPr="00B93F08">
        <w:rPr>
          <w:szCs w:val="30"/>
        </w:rPr>
        <w:t>учреждения дополнительно</w:t>
      </w:r>
      <w:r w:rsidR="00F545FB">
        <w:rPr>
          <w:szCs w:val="30"/>
        </w:rPr>
        <w:t>го образования детей и молодежи.</w:t>
      </w:r>
    </w:p>
    <w:p w:rsidR="007F65B9" w:rsidRDefault="007F65B9" w:rsidP="007F6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F65B9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</w:t>
      </w:r>
      <w:r w:rsidRPr="007F65B9">
        <w:rPr>
          <w:rFonts w:ascii="Times New Roman" w:eastAsia="Times New Roman" w:hAnsi="Times New Roman" w:cs="Times New Roman"/>
          <w:b/>
          <w:sz w:val="30"/>
          <w:szCs w:val="30"/>
        </w:rPr>
        <w:t>. Порядок функционирования объединений по интересам при реализации содержания образовательной программы дополнительного образования детей и молодежи, организуемых частными учреждениями образования и иными организациями в зданиях, сооружениях, изолированных помещениях, их частях, находящихся в государственной собственности</w:t>
      </w:r>
    </w:p>
    <w:p w:rsidR="003F371E" w:rsidRDefault="003F371E" w:rsidP="007F6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D6E53" w:rsidRPr="00A86AAE" w:rsidRDefault="00C13985" w:rsidP="00DD6E53">
      <w:pPr>
        <w:pStyle w:val="a6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При заключении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договоров</w:t>
      </w:r>
      <w:r w:rsidRPr="000E68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аренды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с </w:t>
      </w:r>
      <w:r w:rsidRPr="000E689C">
        <w:rPr>
          <w:rFonts w:ascii="Times New Roman" w:hAnsi="Times New Roman" w:cs="Times New Roman"/>
          <w:color w:val="000000" w:themeColor="text1"/>
          <w:sz w:val="30"/>
          <w:szCs w:val="30"/>
        </w:rPr>
        <w:t>частными учреждениями образования и иными организациями, реализующими образовательную программу дополнительного образования детей и молодежи</w:t>
      </w:r>
      <w:r w:rsidRPr="000E689C">
        <w:rPr>
          <w:sz w:val="30"/>
          <w:szCs w:val="30"/>
        </w:rPr>
        <w:t xml:space="preserve"> </w:t>
      </w:r>
      <w:r w:rsidRPr="000E689C">
        <w:rPr>
          <w:rFonts w:ascii="Times New Roman" w:hAnsi="Times New Roman" w:cs="Times New Roman"/>
          <w:sz w:val="30"/>
          <w:szCs w:val="30"/>
        </w:rPr>
        <w:t>в зданиях, сооружениях, изолированных помещениях, их частях, находящихся в государственной собственности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(далее – площади государственн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учреждени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образования)</w:t>
      </w:r>
      <w:r w:rsidRPr="000E689C">
        <w:rPr>
          <w:rFonts w:ascii="Times New Roman" w:hAnsi="Times New Roman" w:cs="Times New Roman"/>
          <w:sz w:val="30"/>
          <w:szCs w:val="30"/>
        </w:rPr>
        <w:t>,</w:t>
      </w:r>
      <w:r w:rsidRPr="000E68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76938">
        <w:rPr>
          <w:rFonts w:ascii="Times New Roman" w:hAnsi="Times New Roman" w:cs="Times New Roman"/>
          <w:sz w:val="30"/>
          <w:szCs w:val="30"/>
          <w:lang w:val="ru-RU"/>
        </w:rPr>
        <w:t xml:space="preserve">соответствующим </w:t>
      </w:r>
      <w:r w:rsidR="00DD6E53" w:rsidRPr="000E68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структурным подразделениям исполнительных комитетов, осуществляющим государственно-властные полномочия в сфере образования, </w:t>
      </w:r>
      <w:r w:rsidR="006D3334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руководителям государственных учреждений образования </w:t>
      </w:r>
      <w:r w:rsidR="00DD6E53" w:rsidRPr="000E689C">
        <w:rPr>
          <w:rFonts w:ascii="Times New Roman" w:hAnsi="Times New Roman" w:cs="Times New Roman"/>
          <w:color w:val="000000" w:themeColor="text1"/>
          <w:sz w:val="30"/>
          <w:szCs w:val="30"/>
        </w:rPr>
        <w:t>необходимо предусмотреть</w:t>
      </w:r>
      <w:r w:rsidR="008A58F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следующие условия.</w:t>
      </w:r>
    </w:p>
    <w:p w:rsidR="00DD6E53" w:rsidRDefault="006D3334" w:rsidP="008A58F6">
      <w:pPr>
        <w:pStyle w:val="a6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Обеспечить с</w:t>
      </w:r>
      <w:proofErr w:type="spellStart"/>
      <w:r w:rsidR="00DD6E53" w:rsidRPr="000E689C">
        <w:rPr>
          <w:rFonts w:ascii="Times New Roman" w:hAnsi="Times New Roman" w:cs="Times New Roman"/>
          <w:color w:val="000000" w:themeColor="text1"/>
          <w:sz w:val="30"/>
          <w:szCs w:val="30"/>
        </w:rPr>
        <w:t>облюдение</w:t>
      </w:r>
      <w:proofErr w:type="spellEnd"/>
      <w:r w:rsidR="00DD6E53" w:rsidRPr="000E68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требований пункта 7 статьи 235 Кодекса Республики Беларусь об образовании</w:t>
      </w:r>
      <w:r w:rsidR="008A58F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согласно которому </w:t>
      </w:r>
      <w:proofErr w:type="spellStart"/>
      <w:r w:rsidR="008A58F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ру</w:t>
      </w:r>
      <w:r w:rsidR="00DD6E53"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>ководитель</w:t>
      </w:r>
      <w:proofErr w:type="spellEnd"/>
      <w:r w:rsidR="00DD6E53"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частного учреждения образования и иной организации до заключения договора аренды должен предоставить руководителю государственного учреждения образования утвержденную и согласованную в установленном порядке программу объединения по интересам.</w:t>
      </w:r>
    </w:p>
    <w:p w:rsidR="005E36F3" w:rsidRDefault="005E36F3" w:rsidP="005E36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Пунктом 38 </w:t>
      </w:r>
      <w:r>
        <w:rPr>
          <w:rFonts w:ascii="Times New Roman" w:hAnsi="Times New Roman" w:cs="Times New Roman"/>
          <w:sz w:val="30"/>
          <w:szCs w:val="30"/>
        </w:rPr>
        <w:t>Положения</w:t>
      </w:r>
      <w:r w:rsidRPr="00AE199C">
        <w:rPr>
          <w:rFonts w:ascii="Times New Roman" w:hAnsi="Times New Roman" w:cs="Times New Roman"/>
          <w:sz w:val="30"/>
          <w:szCs w:val="30"/>
        </w:rPr>
        <w:t xml:space="preserve"> об учреждении дополнительного образовани</w:t>
      </w:r>
      <w:r>
        <w:rPr>
          <w:rFonts w:ascii="Times New Roman" w:hAnsi="Times New Roman" w:cs="Times New Roman"/>
          <w:sz w:val="30"/>
          <w:szCs w:val="30"/>
        </w:rPr>
        <w:t>я детей и молодежи, утвержденного</w:t>
      </w:r>
      <w:r w:rsidRPr="00AE199C">
        <w:rPr>
          <w:rFonts w:ascii="Times New Roman" w:hAnsi="Times New Roman" w:cs="Times New Roman"/>
          <w:sz w:val="30"/>
          <w:szCs w:val="30"/>
        </w:rPr>
        <w:t xml:space="preserve"> постановлением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</w:t>
      </w:r>
      <w:r w:rsidR="001F35C8">
        <w:rPr>
          <w:rFonts w:ascii="Times New Roman" w:hAnsi="Times New Roman" w:cs="Times New Roman"/>
          <w:sz w:val="30"/>
          <w:szCs w:val="30"/>
        </w:rPr>
        <w:t xml:space="preserve">, от 25 июля 2011 г.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1F35C8">
        <w:rPr>
          <w:rFonts w:ascii="Times New Roman" w:hAnsi="Times New Roman" w:cs="Times New Roman"/>
          <w:sz w:val="30"/>
          <w:szCs w:val="30"/>
        </w:rPr>
        <w:t>№ 149 (в ред. постановления</w:t>
      </w:r>
      <w:r>
        <w:rPr>
          <w:rFonts w:ascii="Times New Roman" w:hAnsi="Times New Roman" w:cs="Times New Roman"/>
          <w:sz w:val="30"/>
          <w:szCs w:val="30"/>
        </w:rPr>
        <w:t xml:space="preserve"> от 19 сентября 2022 года № 318) определен п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орядок согласования частными учреждениями образования и иными организациями п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рограмм</w:t>
      </w:r>
      <w:r w:rsidRPr="00ED419D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объединений по интересам с базовым уровнем изучения образовательной области, темы, учебного предмета или учебной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дисциплины.</w:t>
      </w:r>
    </w:p>
    <w:p w:rsidR="005E36F3" w:rsidRDefault="009B1089" w:rsidP="005E36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Частные учреждения</w:t>
      </w:r>
      <w:r w:rsidR="005E3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иные организации</w:t>
      </w:r>
      <w:r w:rsidR="005E36F3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до начала реализации образовательной программы дополнительного образования детей и молодежи по определенному направлению деятельности соответствующего профиля предоставляют на согласование с</w:t>
      </w:r>
      <w:r w:rsidR="005E36F3">
        <w:rPr>
          <w:rFonts w:ascii="Times New Roman" w:eastAsia="Calibri" w:hAnsi="Times New Roman" w:cs="Times New Roman"/>
          <w:sz w:val="30"/>
          <w:lang w:eastAsia="ru-RU"/>
        </w:rPr>
        <w:t>труктурны</w:t>
      </w:r>
      <w:r w:rsidR="005E36F3">
        <w:rPr>
          <w:rFonts w:ascii="Times New Roman" w:hAnsi="Times New Roman" w:cs="Times New Roman"/>
          <w:sz w:val="30"/>
          <w:lang w:eastAsia="ru-RU"/>
        </w:rPr>
        <w:t>м подразделениям</w:t>
      </w:r>
      <w:r w:rsidR="005E36F3">
        <w:rPr>
          <w:rFonts w:ascii="Times New Roman" w:eastAsia="Calibri" w:hAnsi="Times New Roman" w:cs="Times New Roman"/>
          <w:sz w:val="30"/>
          <w:lang w:eastAsia="ru-RU"/>
        </w:rPr>
        <w:t xml:space="preserve"> местных исполнитель</w:t>
      </w:r>
      <w:r w:rsidR="005E36F3">
        <w:rPr>
          <w:rFonts w:ascii="Times New Roman" w:hAnsi="Times New Roman" w:cs="Times New Roman"/>
          <w:sz w:val="30"/>
          <w:lang w:eastAsia="ru-RU"/>
        </w:rPr>
        <w:t xml:space="preserve">ных и </w:t>
      </w:r>
      <w:r w:rsidR="005E36F3">
        <w:rPr>
          <w:rFonts w:ascii="Times New Roman" w:eastAsia="Calibri" w:hAnsi="Times New Roman" w:cs="Times New Roman"/>
          <w:sz w:val="30"/>
          <w:lang w:eastAsia="ru-RU"/>
        </w:rPr>
        <w:t>распоряд</w:t>
      </w:r>
      <w:r w:rsidR="005E36F3">
        <w:rPr>
          <w:rFonts w:ascii="Times New Roman" w:hAnsi="Times New Roman" w:cs="Times New Roman"/>
          <w:sz w:val="30"/>
          <w:lang w:eastAsia="ru-RU"/>
        </w:rPr>
        <w:t>ительных органов, осуществляющим</w:t>
      </w:r>
      <w:r w:rsidR="005E36F3">
        <w:rPr>
          <w:rFonts w:ascii="Times New Roman" w:eastAsia="Calibri" w:hAnsi="Times New Roman" w:cs="Times New Roman"/>
          <w:sz w:val="30"/>
          <w:lang w:eastAsia="ru-RU"/>
        </w:rPr>
        <w:t xml:space="preserve"> государственно-властные полномочия в сфере образования (далее – местные органы управления образованием),</w:t>
      </w:r>
      <w:r w:rsidR="005E36F3">
        <w:rPr>
          <w:rFonts w:ascii="Times New Roman" w:eastAsia="Calibri" w:hAnsi="Times New Roman" w:cs="Times New Roman"/>
          <w:sz w:val="30"/>
          <w:szCs w:val="30"/>
        </w:rPr>
        <w:t xml:space="preserve"> на бумажном носителе (два экземпляра) и в электронном виде </w:t>
      </w:r>
      <w:r w:rsidR="005E36F3">
        <w:rPr>
          <w:rFonts w:ascii="Times New Roman" w:eastAsia="Times New Roman" w:hAnsi="Times New Roman" w:cs="Times New Roman"/>
          <w:sz w:val="30"/>
          <w:szCs w:val="20"/>
          <w:lang w:eastAsia="ru-RU"/>
        </w:rPr>
        <w:t>программу объединения по интересам с базовым уровнем изучения образовательной области, темы, учебного предмета или учебной дисциплины (далее – программа), утвержденную руководителем этой организации.</w:t>
      </w:r>
    </w:p>
    <w:p w:rsidR="005E36F3" w:rsidRDefault="005E36F3" w:rsidP="005E36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lang w:eastAsia="ru-RU"/>
        </w:rPr>
      </w:pPr>
      <w:r>
        <w:rPr>
          <w:rFonts w:ascii="Times New Roman" w:eastAsia="Calibri" w:hAnsi="Times New Roman" w:cs="Times New Roman"/>
          <w:sz w:val="30"/>
          <w:lang w:eastAsia="ru-RU"/>
        </w:rPr>
        <w:t>Местные органы управления образованием:</w:t>
      </w:r>
    </w:p>
    <w:p w:rsidR="005E36F3" w:rsidRDefault="005E36F3" w:rsidP="005E36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определ</w:t>
      </w:r>
      <w:r>
        <w:rPr>
          <w:rFonts w:ascii="Times New Roman" w:hAnsi="Times New Roman" w:cs="Times New Roman"/>
          <w:color w:val="000000"/>
          <w:sz w:val="30"/>
          <w:szCs w:val="30"/>
        </w:rPr>
        <w:t>яют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ответственных лиц</w:t>
      </w:r>
      <w:r>
        <w:rPr>
          <w:rFonts w:ascii="Times New Roman" w:eastAsia="Calibri" w:hAnsi="Times New Roman" w:cs="Times New Roman"/>
          <w:sz w:val="30"/>
          <w:szCs w:val="30"/>
        </w:rPr>
        <w:t xml:space="preserve"> за согласование программы;</w:t>
      </w:r>
    </w:p>
    <w:p w:rsidR="005E36F3" w:rsidRDefault="005E36F3" w:rsidP="005E36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обеспечи</w:t>
      </w:r>
      <w:r>
        <w:rPr>
          <w:rFonts w:ascii="Times New Roman" w:hAnsi="Times New Roman" w:cs="Times New Roman"/>
          <w:color w:val="000000"/>
          <w:sz w:val="30"/>
          <w:szCs w:val="30"/>
        </w:rPr>
        <w:t>вают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 течение 15 рабочих дней со дня ее поступления в местные органы управления образованием рассмотрение программы и информирование иных организаций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о результатах согласования программы.</w:t>
      </w:r>
    </w:p>
    <w:p w:rsidR="00DD6E53" w:rsidRPr="007A0340" w:rsidRDefault="006D3334" w:rsidP="00DD6E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9"/>
          <w:szCs w:val="29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t>П</w:t>
      </w:r>
      <w:proofErr w:type="spellStart"/>
      <w:r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>роведение</w:t>
      </w:r>
      <w:proofErr w:type="spellEnd"/>
      <w:r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занятий с учащимся в объединениях по интересам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</w:t>
      </w:r>
      <w:r w:rsidR="008A58F6"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>астны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ми</w:t>
      </w:r>
      <w:r w:rsidR="008A58F6"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учреждениями образования и ины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ми</w:t>
      </w:r>
      <w:r w:rsidR="008A58F6"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организациями должн</w:t>
      </w:r>
      <w:r w:rsidR="00FB061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8A58F6"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быть обеспечено </w:t>
      </w:r>
      <w:r w:rsidR="008A58F6"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>педагог</w:t>
      </w:r>
      <w:r w:rsidR="008A58F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ами дополнительного образования с </w:t>
      </w:r>
      <w:r w:rsidR="00DD6E53">
        <w:rPr>
          <w:rFonts w:ascii="Times New Roman" w:hAnsi="Times New Roman" w:cs="Times New Roman"/>
          <w:sz w:val="30"/>
          <w:szCs w:val="30"/>
        </w:rPr>
        <w:t>соблюдени</w:t>
      </w:r>
      <w:r w:rsidR="008A58F6">
        <w:rPr>
          <w:rFonts w:ascii="Times New Roman" w:hAnsi="Times New Roman" w:cs="Times New Roman"/>
          <w:sz w:val="30"/>
          <w:szCs w:val="30"/>
        </w:rPr>
        <w:t>ем</w:t>
      </w:r>
      <w:r w:rsidR="00DD6E53">
        <w:rPr>
          <w:rFonts w:ascii="Times New Roman" w:hAnsi="Times New Roman" w:cs="Times New Roman"/>
          <w:sz w:val="30"/>
          <w:szCs w:val="30"/>
        </w:rPr>
        <w:t xml:space="preserve"> квалификационных </w:t>
      </w:r>
      <w:r w:rsidR="00DD6E53" w:rsidRPr="007A03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требований, </w:t>
      </w:r>
      <w:r w:rsidR="00D92DB3">
        <w:rPr>
          <w:rFonts w:ascii="Times New Roman" w:hAnsi="Times New Roman" w:cs="Times New Roman"/>
          <w:color w:val="000000" w:themeColor="text1"/>
          <w:sz w:val="30"/>
          <w:szCs w:val="30"/>
        </w:rPr>
        <w:t>предъявляемых к должности «П</w:t>
      </w:r>
      <w:r w:rsidR="00DD6E53">
        <w:rPr>
          <w:rFonts w:ascii="Times New Roman" w:hAnsi="Times New Roman" w:cs="Times New Roman"/>
          <w:color w:val="000000" w:themeColor="text1"/>
          <w:sz w:val="30"/>
          <w:szCs w:val="30"/>
        </w:rPr>
        <w:t>едагог дополнительного образования», установленных</w:t>
      </w:r>
      <w:r w:rsidR="00DD6E53" w:rsidRPr="007A03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Единым квалификационным с</w:t>
      </w:r>
      <w:r w:rsidR="00DD6E53">
        <w:rPr>
          <w:rFonts w:ascii="Times New Roman" w:hAnsi="Times New Roman" w:cs="Times New Roman"/>
          <w:color w:val="000000" w:themeColor="text1"/>
          <w:sz w:val="30"/>
          <w:szCs w:val="30"/>
        </w:rPr>
        <w:t>правочником должностей служащих (</w:t>
      </w:r>
      <w:r w:rsidR="00DD6E53" w:rsidRPr="007A0340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DD6E53">
        <w:rPr>
          <w:rFonts w:ascii="Times New Roman" w:hAnsi="Times New Roman" w:cs="Times New Roman"/>
          <w:color w:val="000000" w:themeColor="text1"/>
          <w:sz w:val="30"/>
          <w:szCs w:val="30"/>
        </w:rPr>
        <w:t>остановление</w:t>
      </w:r>
      <w:r w:rsidR="00DD6E53" w:rsidRPr="007A03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Министерства труда и социальной защиты Республики Беларусь 29 июля 2020 г. № 69 </w:t>
      </w:r>
      <w:r w:rsidR="00DD6E53" w:rsidRPr="007A0340">
        <w:rPr>
          <w:rFonts w:ascii="Times New Roman" w:hAnsi="Times New Roman" w:cs="Times New Roman"/>
          <w:sz w:val="30"/>
          <w:szCs w:val="30"/>
        </w:rPr>
        <w:t>«Об утверждении выпуска 28 Единого квалификационного справочника должностей служащих»</w:t>
      </w:r>
      <w:r w:rsidR="00DD6E53">
        <w:rPr>
          <w:rFonts w:ascii="Times New Roman" w:hAnsi="Times New Roman" w:cs="Times New Roman"/>
          <w:sz w:val="30"/>
          <w:szCs w:val="30"/>
        </w:rPr>
        <w:t>).</w:t>
      </w:r>
      <w:r w:rsidR="00DD6E53" w:rsidRPr="007A0340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F97EAB" w:rsidRPr="00F97EAB" w:rsidRDefault="00F97EAB" w:rsidP="00F97EAB">
      <w:pPr>
        <w:spacing w:after="0" w:line="240" w:lineRule="auto"/>
        <w:ind w:right="-140" w:firstLine="70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7EAB">
        <w:rPr>
          <w:rFonts w:ascii="Times New Roman" w:eastAsia="Times New Roman" w:hAnsi="Times New Roman" w:cs="Times New Roman"/>
          <w:sz w:val="30"/>
          <w:szCs w:val="30"/>
        </w:rPr>
        <w:t>При заключении договора аренды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</w:t>
      </w:r>
      <w:r w:rsidRPr="000E689C">
        <w:rPr>
          <w:rFonts w:ascii="Times New Roman" w:hAnsi="Times New Roman" w:cs="Times New Roman"/>
          <w:color w:val="000000" w:themeColor="text1"/>
          <w:sz w:val="30"/>
          <w:szCs w:val="30"/>
        </w:rPr>
        <w:t>частными учреждениями образования и иными организациями, реализующими образовательную программу дополнительного образования детей и молодежи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97EAB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9749EC">
        <w:rPr>
          <w:rFonts w:ascii="Times New Roman" w:eastAsia="Times New Roman" w:hAnsi="Times New Roman" w:cs="Times New Roman"/>
          <w:sz w:val="30"/>
          <w:szCs w:val="30"/>
        </w:rPr>
        <w:t xml:space="preserve">оказывающими </w:t>
      </w:r>
      <w:r w:rsidRPr="00F97EAB">
        <w:rPr>
          <w:rFonts w:ascii="Times New Roman" w:eastAsia="Times New Roman" w:hAnsi="Times New Roman" w:cs="Times New Roman"/>
          <w:sz w:val="30"/>
          <w:szCs w:val="30"/>
        </w:rPr>
        <w:t>дополнительные услуги образования</w:t>
      </w:r>
      <w:r w:rsidR="0076039E">
        <w:rPr>
          <w:rFonts w:ascii="Times New Roman" w:eastAsia="Times New Roman" w:hAnsi="Times New Roman" w:cs="Times New Roman"/>
          <w:sz w:val="30"/>
          <w:szCs w:val="30"/>
        </w:rPr>
        <w:t xml:space="preserve"> (платные консультативные услуги по отдельным учебным предметам, модулям, учебным дисциплинам, образовательным областям и иное)</w:t>
      </w:r>
      <w:r w:rsidRPr="00F97EAB">
        <w:rPr>
          <w:rFonts w:ascii="Times New Roman" w:eastAsia="Times New Roman" w:hAnsi="Times New Roman" w:cs="Times New Roman"/>
          <w:sz w:val="30"/>
          <w:szCs w:val="30"/>
        </w:rPr>
        <w:t xml:space="preserve"> на площадях государственного учреждения образования, </w:t>
      </w:r>
      <w:r w:rsidR="006D3334">
        <w:rPr>
          <w:rFonts w:ascii="Times New Roman" w:eastAsia="Times New Roman" w:hAnsi="Times New Roman" w:cs="Times New Roman"/>
          <w:sz w:val="30"/>
          <w:szCs w:val="30"/>
        </w:rPr>
        <w:t xml:space="preserve">необходимо </w:t>
      </w:r>
      <w:r w:rsidRPr="00F97EAB">
        <w:rPr>
          <w:rFonts w:ascii="Times New Roman" w:eastAsia="Times New Roman" w:hAnsi="Times New Roman" w:cs="Times New Roman"/>
          <w:sz w:val="30"/>
          <w:szCs w:val="30"/>
        </w:rPr>
        <w:t xml:space="preserve">предусмотреть предельный размер стоимости одного часа занятия на уровне не более </w:t>
      </w:r>
      <w:r w:rsidR="009749EC"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 w:rsidRPr="00F97EAB">
        <w:rPr>
          <w:rFonts w:ascii="Times New Roman" w:eastAsia="Times New Roman" w:hAnsi="Times New Roman" w:cs="Times New Roman"/>
          <w:sz w:val="30"/>
          <w:szCs w:val="30"/>
        </w:rPr>
        <w:t>150</w:t>
      </w:r>
      <w:r w:rsidR="009749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97EAB">
        <w:rPr>
          <w:rFonts w:ascii="Times New Roman" w:eastAsia="Times New Roman" w:hAnsi="Times New Roman" w:cs="Times New Roman"/>
          <w:sz w:val="30"/>
          <w:szCs w:val="30"/>
        </w:rPr>
        <w:t xml:space="preserve">% стоимости одного часа занятия, финансируемого за счет средств бюджета.         </w:t>
      </w:r>
    </w:p>
    <w:p w:rsidR="00DD6E53" w:rsidRDefault="00411B4F" w:rsidP="00DD6E53">
      <w:pPr>
        <w:pStyle w:val="a6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Непосредственный к</w:t>
      </w:r>
      <w:r w:rsidR="00DD6E53">
        <w:rPr>
          <w:rFonts w:ascii="Times New Roman" w:hAnsi="Times New Roman" w:cs="Times New Roman"/>
          <w:sz w:val="30"/>
          <w:szCs w:val="30"/>
          <w:lang w:val="ru-RU"/>
        </w:rPr>
        <w:t>онтроль за соблюдением условий договоров аренды осуществля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DD6E53">
        <w:rPr>
          <w:rFonts w:ascii="Times New Roman" w:hAnsi="Times New Roman" w:cs="Times New Roman"/>
          <w:sz w:val="30"/>
          <w:szCs w:val="30"/>
          <w:lang w:val="ru-RU"/>
        </w:rPr>
        <w:t>т руководител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DD6E53"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="00DD6E53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="00DD6E53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образования</w:t>
      </w:r>
      <w:r w:rsidR="008A58F6">
        <w:rPr>
          <w:rFonts w:ascii="Times New Roman" w:hAnsi="Times New Roman" w:cs="Times New Roman"/>
          <w:sz w:val="30"/>
          <w:szCs w:val="30"/>
          <w:lang w:val="ru-RU"/>
        </w:rPr>
        <w:t>, заключивши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A58F6">
        <w:rPr>
          <w:rFonts w:ascii="Times New Roman" w:hAnsi="Times New Roman" w:cs="Times New Roman"/>
          <w:sz w:val="30"/>
          <w:szCs w:val="30"/>
          <w:lang w:val="ru-RU"/>
        </w:rPr>
        <w:t xml:space="preserve"> указанны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A58F6">
        <w:rPr>
          <w:rFonts w:ascii="Times New Roman" w:hAnsi="Times New Roman" w:cs="Times New Roman"/>
          <w:sz w:val="30"/>
          <w:szCs w:val="30"/>
          <w:lang w:val="ru-RU"/>
        </w:rPr>
        <w:t xml:space="preserve"> договор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DD6E53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DD6E53" w:rsidRDefault="00DD6E53" w:rsidP="00DD6E53">
      <w:pPr>
        <w:pStyle w:val="a6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несоблюдении </w:t>
      </w:r>
      <w:r w:rsidRPr="000E689C">
        <w:rPr>
          <w:rFonts w:ascii="Times New Roman" w:hAnsi="Times New Roman" w:cs="Times New Roman"/>
          <w:color w:val="000000" w:themeColor="text1"/>
          <w:sz w:val="30"/>
          <w:szCs w:val="30"/>
        </w:rPr>
        <w:t>частными учреждениями образования и иными организациями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требований </w:t>
      </w:r>
      <w:r w:rsidR="00411B4F">
        <w:rPr>
          <w:rFonts w:ascii="Times New Roman" w:hAnsi="Times New Roman" w:cs="Times New Roman"/>
          <w:sz w:val="30"/>
          <w:szCs w:val="30"/>
          <w:lang w:val="ru-RU"/>
        </w:rPr>
        <w:t>договор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411B4F">
        <w:rPr>
          <w:rFonts w:ascii="Times New Roman" w:hAnsi="Times New Roman" w:cs="Times New Roman"/>
          <w:sz w:val="30"/>
          <w:szCs w:val="30"/>
          <w:lang w:val="ru-RU"/>
        </w:rPr>
        <w:t xml:space="preserve"> аренды 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руководители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учреждени</w:t>
      </w:r>
      <w:r w:rsidR="00D46B19">
        <w:rPr>
          <w:rFonts w:ascii="Times New Roman" w:hAnsi="Times New Roman" w:cs="Times New Roman"/>
          <w:sz w:val="30"/>
          <w:szCs w:val="30"/>
          <w:lang w:val="ru-RU"/>
        </w:rPr>
        <w:t>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образования обязан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незамедлительно проинформировать 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 xml:space="preserve">своих </w:t>
      </w:r>
      <w:r>
        <w:rPr>
          <w:rFonts w:ascii="Times New Roman" w:hAnsi="Times New Roman" w:cs="Times New Roman"/>
          <w:sz w:val="30"/>
          <w:szCs w:val="30"/>
          <w:lang w:val="ru-RU"/>
        </w:rPr>
        <w:t>учредител</w:t>
      </w:r>
      <w:r w:rsidR="006D3334">
        <w:rPr>
          <w:rFonts w:ascii="Times New Roman" w:hAnsi="Times New Roman" w:cs="Times New Roman"/>
          <w:sz w:val="30"/>
          <w:szCs w:val="30"/>
          <w:lang w:val="ru-RU"/>
        </w:rPr>
        <w:t>ей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   </w:t>
      </w:r>
    </w:p>
    <w:p w:rsidR="0052042A" w:rsidRPr="000D686D" w:rsidRDefault="0052042A" w:rsidP="00DD6E53">
      <w:pPr>
        <w:pStyle w:val="a6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D6E53" w:rsidRDefault="00DD6E53" w:rsidP="00C56520">
      <w:pPr>
        <w:pStyle w:val="a6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F65B9" w:rsidRPr="00222D6E" w:rsidRDefault="007F65B9" w:rsidP="007F65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7249D" w:rsidRPr="00222D6E" w:rsidRDefault="0077249D" w:rsidP="007F65B9">
      <w:pPr>
        <w:spacing w:after="0" w:line="240" w:lineRule="auto"/>
        <w:jc w:val="center"/>
        <w:rPr>
          <w:sz w:val="30"/>
          <w:szCs w:val="30"/>
          <w:highlight w:val="red"/>
        </w:rPr>
      </w:pPr>
    </w:p>
    <w:p w:rsidR="0077249D" w:rsidRPr="00222D6E" w:rsidRDefault="0077249D" w:rsidP="007F65B9">
      <w:pPr>
        <w:spacing w:after="0" w:line="240" w:lineRule="auto"/>
        <w:ind w:left="283" w:hanging="36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7249D" w:rsidRDefault="0077249D" w:rsidP="0077249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77249D" w:rsidSect="007F65B9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B9" w:rsidRDefault="007F65B9" w:rsidP="007F65B9">
      <w:pPr>
        <w:spacing w:after="0" w:line="240" w:lineRule="auto"/>
      </w:pPr>
      <w:r>
        <w:separator/>
      </w:r>
    </w:p>
  </w:endnote>
  <w:endnote w:type="continuationSeparator" w:id="0">
    <w:p w:rsidR="007F65B9" w:rsidRDefault="007F65B9" w:rsidP="007F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B9" w:rsidRDefault="007F65B9" w:rsidP="007F65B9">
      <w:pPr>
        <w:spacing w:after="0" w:line="240" w:lineRule="auto"/>
      </w:pPr>
      <w:r>
        <w:separator/>
      </w:r>
    </w:p>
  </w:footnote>
  <w:footnote w:type="continuationSeparator" w:id="0">
    <w:p w:rsidR="007F65B9" w:rsidRDefault="007F65B9" w:rsidP="007F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474915"/>
      <w:docPartObj>
        <w:docPartGallery w:val="Page Numbers (Top of Page)"/>
        <w:docPartUnique/>
      </w:docPartObj>
    </w:sdtPr>
    <w:sdtEndPr/>
    <w:sdtContent>
      <w:p w:rsidR="007F65B9" w:rsidRDefault="007F65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8F">
          <w:rPr>
            <w:noProof/>
          </w:rPr>
          <w:t>15</w:t>
        </w:r>
        <w:r>
          <w:fldChar w:fldCharType="end"/>
        </w:r>
      </w:p>
    </w:sdtContent>
  </w:sdt>
  <w:p w:rsidR="007F65B9" w:rsidRDefault="007F65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02F64"/>
    <w:multiLevelType w:val="multilevel"/>
    <w:tmpl w:val="B63228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39"/>
    <w:rsid w:val="00000038"/>
    <w:rsid w:val="00005F34"/>
    <w:rsid w:val="00007AB7"/>
    <w:rsid w:val="00087EFA"/>
    <w:rsid w:val="000F2D19"/>
    <w:rsid w:val="0013161C"/>
    <w:rsid w:val="001572CA"/>
    <w:rsid w:val="0018129E"/>
    <w:rsid w:val="001B4DDD"/>
    <w:rsid w:val="001E5564"/>
    <w:rsid w:val="001F35C8"/>
    <w:rsid w:val="0021106C"/>
    <w:rsid w:val="002A7D04"/>
    <w:rsid w:val="002D0618"/>
    <w:rsid w:val="002F3D2A"/>
    <w:rsid w:val="003A1006"/>
    <w:rsid w:val="003A3F99"/>
    <w:rsid w:val="003F371E"/>
    <w:rsid w:val="00411B4F"/>
    <w:rsid w:val="004D42D7"/>
    <w:rsid w:val="0052042A"/>
    <w:rsid w:val="00552B1B"/>
    <w:rsid w:val="005904F2"/>
    <w:rsid w:val="00594AC9"/>
    <w:rsid w:val="005A7860"/>
    <w:rsid w:val="005C4261"/>
    <w:rsid w:val="005E36F3"/>
    <w:rsid w:val="005E6F92"/>
    <w:rsid w:val="006161A2"/>
    <w:rsid w:val="00624709"/>
    <w:rsid w:val="006D3334"/>
    <w:rsid w:val="006E2C45"/>
    <w:rsid w:val="007042D3"/>
    <w:rsid w:val="007359EC"/>
    <w:rsid w:val="007468D8"/>
    <w:rsid w:val="0076039E"/>
    <w:rsid w:val="007722C4"/>
    <w:rsid w:val="0077249D"/>
    <w:rsid w:val="00782818"/>
    <w:rsid w:val="007F1201"/>
    <w:rsid w:val="007F65B9"/>
    <w:rsid w:val="00874EE8"/>
    <w:rsid w:val="008A58F6"/>
    <w:rsid w:val="008D1FE3"/>
    <w:rsid w:val="00925938"/>
    <w:rsid w:val="009749EC"/>
    <w:rsid w:val="00992423"/>
    <w:rsid w:val="009B1089"/>
    <w:rsid w:val="00A00E86"/>
    <w:rsid w:val="00A51E71"/>
    <w:rsid w:val="00A66475"/>
    <w:rsid w:val="00A76938"/>
    <w:rsid w:val="00A86AAE"/>
    <w:rsid w:val="00AB0D51"/>
    <w:rsid w:val="00AB5A3C"/>
    <w:rsid w:val="00B10080"/>
    <w:rsid w:val="00B9188F"/>
    <w:rsid w:val="00BC5EAC"/>
    <w:rsid w:val="00BD2DB6"/>
    <w:rsid w:val="00BD637F"/>
    <w:rsid w:val="00C13985"/>
    <w:rsid w:val="00C16870"/>
    <w:rsid w:val="00C459E7"/>
    <w:rsid w:val="00C45D00"/>
    <w:rsid w:val="00C56520"/>
    <w:rsid w:val="00C62EC8"/>
    <w:rsid w:val="00C70452"/>
    <w:rsid w:val="00CB06A8"/>
    <w:rsid w:val="00CD165D"/>
    <w:rsid w:val="00D13906"/>
    <w:rsid w:val="00D31B57"/>
    <w:rsid w:val="00D46B19"/>
    <w:rsid w:val="00D80EE9"/>
    <w:rsid w:val="00D92DB3"/>
    <w:rsid w:val="00D946B8"/>
    <w:rsid w:val="00DC1379"/>
    <w:rsid w:val="00DD6E53"/>
    <w:rsid w:val="00E13439"/>
    <w:rsid w:val="00E7706C"/>
    <w:rsid w:val="00ED45D5"/>
    <w:rsid w:val="00EF11D6"/>
    <w:rsid w:val="00F50DEF"/>
    <w:rsid w:val="00F545FB"/>
    <w:rsid w:val="00F97EAB"/>
    <w:rsid w:val="00FA413D"/>
    <w:rsid w:val="00FB0611"/>
    <w:rsid w:val="00FB5C87"/>
    <w:rsid w:val="00FD252A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33B01-CD7E-4D49-9A35-816678AC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249D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F1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49D"/>
    <w:rPr>
      <w:rFonts w:ascii="Arial" w:eastAsia="Arial" w:hAnsi="Arial" w:cs="Arial"/>
      <w:sz w:val="40"/>
      <w:szCs w:val="40"/>
      <w:lang w:val="ru" w:eastAsia="ru-RU"/>
    </w:rPr>
  </w:style>
  <w:style w:type="paragraph" w:styleId="a6">
    <w:name w:val="List Paragraph"/>
    <w:basedOn w:val="a"/>
    <w:uiPriority w:val="34"/>
    <w:qFormat/>
    <w:rsid w:val="0077249D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  <w:style w:type="paragraph" w:styleId="a7">
    <w:name w:val="header"/>
    <w:basedOn w:val="a"/>
    <w:link w:val="a8"/>
    <w:uiPriority w:val="99"/>
    <w:unhideWhenUsed/>
    <w:rsid w:val="007F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5B9"/>
  </w:style>
  <w:style w:type="paragraph" w:styleId="a9">
    <w:name w:val="footer"/>
    <w:basedOn w:val="a"/>
    <w:link w:val="aa"/>
    <w:uiPriority w:val="99"/>
    <w:unhideWhenUsed/>
    <w:rsid w:val="007F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5B9"/>
  </w:style>
  <w:style w:type="paragraph" w:customStyle="1" w:styleId="newncpi">
    <w:name w:val="newncpi"/>
    <w:basedOn w:val="a"/>
    <w:rsid w:val="005E6F92"/>
    <w:pPr>
      <w:spacing w:after="0" w:line="240" w:lineRule="auto"/>
      <w:jc w:val="righ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u">
    <w:name w:val="titleu"/>
    <w:basedOn w:val="a"/>
    <w:rsid w:val="005E6F9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ek.by/" TargetMode="External"/><Relationship Id="rId13" Type="http://schemas.openxmlformats.org/officeDocument/2006/relationships/hyperlink" Target="http://www.ndtp.by/" TargetMode="External"/><Relationship Id="rId18" Type="http://schemas.openxmlformats.org/officeDocument/2006/relationships/hyperlink" Target="https://rcek.by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F5BAF85033491D61C9FC125A830C003FD1891E6EDCFBB9411F2FD45757D81896307273875500F03A9CCF3E4B59BD7FB4F6D16389DB29FD5138A5E48607uFL" TargetMode="External"/><Relationship Id="rId7" Type="http://schemas.openxmlformats.org/officeDocument/2006/relationships/hyperlink" Target="https://drive.google.com/file/d/19qGtLc7w9u4736M4whidTEeG5pHkqAfF/view" TargetMode="External"/><Relationship Id="rId12" Type="http://schemas.openxmlformats.org/officeDocument/2006/relationships/hyperlink" Target="http://www.ndtp.by/" TargetMode="External"/><Relationship Id="rId17" Type="http://schemas.openxmlformats.org/officeDocument/2006/relationships/hyperlink" Target="https://nchtdm.by/novosti/meropriyatiya_nacionalnogo_centra_na_20222023_uchebnyj_go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thod.nchtdm.by/elektronnaya_biblioteka/" TargetMode="External"/><Relationship Id="rId20" Type="http://schemas.openxmlformats.org/officeDocument/2006/relationships/hyperlink" Target="https://patriot.rcek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asveta.adu.by/index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ethod.nchtdm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da.government.by/upload/docs/filee171618d1c744f28.PDF" TargetMode="External"/><Relationship Id="rId19" Type="http://schemas.openxmlformats.org/officeDocument/2006/relationships/hyperlink" Target="https://rcek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dtp.by/methodological-portfolio/" TargetMode="External"/><Relationship Id="rId14" Type="http://schemas.openxmlformats.org/officeDocument/2006/relationships/hyperlink" Target="http://fingramota.by/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6160</Words>
  <Characters>35114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Сидоренко</dc:creator>
  <cp:keywords/>
  <dc:description/>
  <cp:lastModifiedBy>Драпакова Т.В.</cp:lastModifiedBy>
  <cp:revision>48</cp:revision>
  <cp:lastPrinted>2022-10-07T16:50:00Z</cp:lastPrinted>
  <dcterms:created xsi:type="dcterms:W3CDTF">2022-09-06T07:42:00Z</dcterms:created>
  <dcterms:modified xsi:type="dcterms:W3CDTF">2022-10-10T09:28:00Z</dcterms:modified>
</cp:coreProperties>
</file>