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27" w:rsidRPr="003455D7" w:rsidRDefault="00C93E85" w:rsidP="003455D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5D7">
        <w:rPr>
          <w:rFonts w:ascii="Times New Roman" w:hAnsi="Times New Roman" w:cs="Times New Roman"/>
          <w:b/>
          <w:sz w:val="28"/>
          <w:szCs w:val="28"/>
        </w:rPr>
        <w:t xml:space="preserve">Земляки, которыми мы гордимся. </w:t>
      </w:r>
      <w:r w:rsidR="00A65327" w:rsidRPr="003455D7">
        <w:rPr>
          <w:rFonts w:ascii="Times New Roman" w:hAnsi="Times New Roman" w:cs="Times New Roman"/>
          <w:b/>
          <w:sz w:val="28"/>
          <w:szCs w:val="28"/>
        </w:rPr>
        <w:t>1945г – наши дни</w:t>
      </w:r>
    </w:p>
    <w:p w:rsidR="00A45BB1" w:rsidRPr="003455D7" w:rsidRDefault="00C6608E" w:rsidP="003455D7">
      <w:pPr>
        <w:ind w:left="-567"/>
        <w:rPr>
          <w:rFonts w:ascii="Times New Roman" w:hAnsi="Times New Roman" w:cs="Times New Roman"/>
          <w:sz w:val="28"/>
          <w:szCs w:val="28"/>
        </w:rPr>
      </w:pPr>
      <w:r w:rsidRPr="003455D7">
        <w:rPr>
          <w:rFonts w:ascii="Times New Roman" w:hAnsi="Times New Roman" w:cs="Times New Roman"/>
          <w:sz w:val="28"/>
          <w:szCs w:val="28"/>
        </w:rPr>
        <w:t>Слайд 1</w:t>
      </w:r>
    </w:p>
    <w:p w:rsidR="00D86991" w:rsidRPr="003455D7" w:rsidRDefault="00C6608E" w:rsidP="003455D7">
      <w:pPr>
        <w:ind w:left="-567"/>
        <w:rPr>
          <w:rFonts w:ascii="Times New Roman" w:hAnsi="Times New Roman" w:cs="Times New Roman"/>
          <w:sz w:val="28"/>
          <w:szCs w:val="28"/>
        </w:rPr>
      </w:pPr>
      <w:r w:rsidRPr="003455D7">
        <w:rPr>
          <w:rFonts w:ascii="Times New Roman" w:hAnsi="Times New Roman" w:cs="Times New Roman"/>
          <w:sz w:val="28"/>
          <w:szCs w:val="28"/>
        </w:rPr>
        <w:t xml:space="preserve">Неизлечимую рану нанесли </w:t>
      </w:r>
      <w:proofErr w:type="spellStart"/>
      <w:proofErr w:type="gramStart"/>
      <w:r w:rsidRPr="003455D7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3455D7">
        <w:rPr>
          <w:rFonts w:ascii="Times New Roman" w:hAnsi="Times New Roman" w:cs="Times New Roman"/>
          <w:sz w:val="28"/>
          <w:szCs w:val="28"/>
        </w:rPr>
        <w:t xml:space="preserve"> – фашистские</w:t>
      </w:r>
      <w:proofErr w:type="gramEnd"/>
      <w:r w:rsidRPr="003455D7">
        <w:rPr>
          <w:rFonts w:ascii="Times New Roman" w:hAnsi="Times New Roman" w:cs="Times New Roman"/>
          <w:sz w:val="28"/>
          <w:szCs w:val="28"/>
        </w:rPr>
        <w:t xml:space="preserve"> войска для нашего района во времена Великой Отечественной войны. После его освобождения мног</w:t>
      </w:r>
      <w:r w:rsidR="00C93E85" w:rsidRPr="003455D7">
        <w:rPr>
          <w:rFonts w:ascii="Times New Roman" w:hAnsi="Times New Roman" w:cs="Times New Roman"/>
          <w:sz w:val="28"/>
          <w:szCs w:val="28"/>
        </w:rPr>
        <w:t>и</w:t>
      </w:r>
      <w:r w:rsidRPr="003455D7">
        <w:rPr>
          <w:rFonts w:ascii="Times New Roman" w:hAnsi="Times New Roman" w:cs="Times New Roman"/>
          <w:sz w:val="28"/>
          <w:szCs w:val="28"/>
        </w:rPr>
        <w:t xml:space="preserve">е жители </w:t>
      </w:r>
      <w:proofErr w:type="spellStart"/>
      <w:r w:rsidRPr="003455D7">
        <w:rPr>
          <w:rFonts w:ascii="Times New Roman" w:hAnsi="Times New Roman" w:cs="Times New Roman"/>
          <w:sz w:val="28"/>
          <w:szCs w:val="28"/>
        </w:rPr>
        <w:t>Мядельщины</w:t>
      </w:r>
      <w:proofErr w:type="spellEnd"/>
      <w:r w:rsidRPr="003455D7">
        <w:rPr>
          <w:rFonts w:ascii="Times New Roman" w:hAnsi="Times New Roman" w:cs="Times New Roman"/>
          <w:sz w:val="28"/>
          <w:szCs w:val="28"/>
        </w:rPr>
        <w:t xml:space="preserve"> сразу отправились на фронт</w:t>
      </w:r>
      <w:r w:rsidR="00D86991" w:rsidRPr="003455D7">
        <w:rPr>
          <w:rFonts w:ascii="Times New Roman" w:hAnsi="Times New Roman" w:cs="Times New Roman"/>
          <w:sz w:val="28"/>
          <w:szCs w:val="28"/>
        </w:rPr>
        <w:t xml:space="preserve">. Те, кто остался дома, начали восстанавливать разрушенное войной народное хозяйство. </w:t>
      </w:r>
    </w:p>
    <w:p w:rsidR="00EA5D71" w:rsidRPr="003455D7" w:rsidRDefault="00EA5D71" w:rsidP="003455D7">
      <w:pPr>
        <w:ind w:left="-567"/>
        <w:rPr>
          <w:rFonts w:ascii="Times New Roman" w:hAnsi="Times New Roman" w:cs="Times New Roman"/>
          <w:sz w:val="28"/>
          <w:szCs w:val="28"/>
        </w:rPr>
      </w:pPr>
      <w:r w:rsidRPr="003455D7">
        <w:rPr>
          <w:rFonts w:ascii="Times New Roman" w:hAnsi="Times New Roman" w:cs="Times New Roman"/>
          <w:sz w:val="28"/>
          <w:szCs w:val="28"/>
        </w:rPr>
        <w:t>Слайд 2</w:t>
      </w:r>
    </w:p>
    <w:p w:rsidR="00EA5D71" w:rsidRPr="003455D7" w:rsidRDefault="00D86991" w:rsidP="003455D7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sz w:val="28"/>
          <w:szCs w:val="28"/>
        </w:rPr>
        <w:t xml:space="preserve">Активную деятельность на освобожденных территориях Западной Беларуси, и </w:t>
      </w:r>
      <w:proofErr w:type="spellStart"/>
      <w:r w:rsidRPr="003455D7">
        <w:rPr>
          <w:rFonts w:ascii="Times New Roman" w:hAnsi="Times New Roman" w:cs="Times New Roman"/>
          <w:sz w:val="28"/>
          <w:szCs w:val="28"/>
        </w:rPr>
        <w:t>Свирщины</w:t>
      </w:r>
      <w:proofErr w:type="spellEnd"/>
      <w:r w:rsidRPr="003455D7">
        <w:rPr>
          <w:rFonts w:ascii="Times New Roman" w:hAnsi="Times New Roman" w:cs="Times New Roman"/>
          <w:sz w:val="28"/>
          <w:szCs w:val="28"/>
        </w:rPr>
        <w:t xml:space="preserve"> в частности, развернули 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банды по борьбе против Советской власти. Они состояли из бывших немецких полицаев и других пособников, сыновей, богачей, противников Советской власти и неустойчивых элементов.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бандами поставлены задачи – вести борьбу против Советской власти и Красной Армии путем террора, убийств партийных и советских работников и активистов, диверсий, грабежей, уничтожения материальных ценностей; проводить среди населения агитацию против Советской власти и Красной Армии, говоря, что если здесь Советской власти не будет, то будет панская Польша, и чтобы мужское население уклонялось от призыва в Красную Армию.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 бандами борьбу было трудно, потому что они организованы преимущественно из местного населения, имеют родственников, знакомых, которые их скрывали и поддерживали, а людей, которые помогали Советской власти, запугивали и убивали. В Свирском районе ввиду того, что многие депутаты сельских Советов были убиты,</w:t>
      </w:r>
      <w:r w:rsidR="00C62864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деревнях установлено поочередное дежурство.</w:t>
      </w:r>
    </w:p>
    <w:p w:rsidR="008C25A5" w:rsidRPr="003455D7" w:rsidRDefault="008C25A5" w:rsidP="003455D7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C6608E" w:rsidRPr="003455D7" w:rsidRDefault="00EA5D71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sz w:val="28"/>
          <w:szCs w:val="28"/>
        </w:rPr>
        <w:t>И вот для борьбы со всеми этими бандитским формированиями в Свири был создан милицейский участок</w:t>
      </w:r>
      <w:r w:rsidR="00C93E85" w:rsidRPr="003455D7">
        <w:rPr>
          <w:rFonts w:ascii="Times New Roman" w:hAnsi="Times New Roman" w:cs="Times New Roman"/>
          <w:sz w:val="28"/>
          <w:szCs w:val="28"/>
        </w:rPr>
        <w:t>,</w:t>
      </w:r>
      <w:r w:rsidRPr="003455D7">
        <w:rPr>
          <w:rFonts w:ascii="Times New Roman" w:hAnsi="Times New Roman" w:cs="Times New Roman"/>
          <w:sz w:val="28"/>
          <w:szCs w:val="28"/>
        </w:rPr>
        <w:t xml:space="preserve"> </w:t>
      </w:r>
      <w:r w:rsidR="00CA07C6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войска НКВД, батальон, или, как называли, гарнизон войск НКВД</w:t>
      </w:r>
      <w:r w:rsidRPr="003455D7">
        <w:rPr>
          <w:rFonts w:ascii="Times New Roman" w:hAnsi="Times New Roman" w:cs="Times New Roman"/>
          <w:sz w:val="28"/>
          <w:szCs w:val="28"/>
        </w:rPr>
        <w:t xml:space="preserve">. 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апреле 1945 года Ивана Трубача рекомендуют на работу участковым уполномоченным милиции Свирского районного отдела.</w:t>
      </w:r>
    </w:p>
    <w:p w:rsidR="008F15ED" w:rsidRPr="003455D7" w:rsidRDefault="008F15ED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книге «Герои белорусской милиции» приведены другие сведения о Трубач</w:t>
      </w:r>
      <w:r w:rsidR="00C93E85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Иван</w:t>
      </w:r>
      <w:r w:rsidR="00C93E85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</w:t>
      </w:r>
      <w:r w:rsidR="00A65327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ковлевич</w:t>
      </w:r>
      <w:r w:rsidR="00C93E85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(1922-1950). </w:t>
      </w:r>
      <w:r w:rsidR="00A65327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Читаем:</w:t>
      </w:r>
      <w:r w:rsidR="00A65327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«… В июле 1944 года настал радостный день избавления от </w:t>
      </w:r>
      <w:proofErr w:type="gramStart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фашистской</w:t>
      </w:r>
      <w:proofErr w:type="gramEnd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навалы. Иван Трубач (бывший партизан-разведчик) просится на фронт. Но ему ответили, что не менее горячие дела остаются и здесь, в родных местах. Его зачисляют бойцом истребительного батальона, привлекают к участию в борьбе с бандитами, которых завело</w:t>
      </w:r>
      <w:r w:rsidR="00A65327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сь немало в окрестностях Свири.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апреле 1945 года сообразительного, преданного долгу паренька рекомендуют на работу участковым уполномоченным милиции Свирского районного отдела. Недобитые враги чем </w:t>
      </w:r>
      <w:proofErr w:type="gramStart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могли</w:t>
      </w:r>
      <w:proofErr w:type="gramEnd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вредили трудовому народу. Уже шел пятый год без войны. Но раз за разом звучала кома</w:t>
      </w:r>
      <w:r w:rsidR="00A65327"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нда о выезде на боевое задание.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Поступил сигнал, что в деревне </w:t>
      </w:r>
      <w:proofErr w:type="spellStart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Сняглица</w:t>
      </w:r>
      <w:proofErr w:type="spellEnd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Вишневского сельсовета (сейчас </w:t>
      </w:r>
      <w:proofErr w:type="spellStart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Мядельского</w:t>
      </w:r>
      <w:proofErr w:type="spellEnd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Минской области) объявился бандит </w:t>
      </w:r>
      <w:proofErr w:type="spellStart"/>
      <w:r w:rsidRPr="003455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Дыро</w:t>
      </w:r>
      <w:proofErr w:type="spellEnd"/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Оперативная группа, в которую вошел и Трубач, выехала из Свири в считанные минуты. Схватка была жестокой. Бандит, решив не сдаваться живым, отстреливался до последнего. Одна из вражеских пуль пробила горячее сердце участкового уполномоченного милиции".</w:t>
      </w:r>
    </w:p>
    <w:p w:rsidR="00A65327" w:rsidRPr="003455D7" w:rsidRDefault="00A65327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Память о молодом милиционере – герое была увековечена в 1960 г. Его именем была названа одна из новых улиц в Свири, которая существует по 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настоящий день. На первом доме этой улицы висит памятная таблица, говорящая в чью честь она названа.</w:t>
      </w:r>
    </w:p>
    <w:p w:rsidR="008F15ED" w:rsidRPr="003455D7" w:rsidRDefault="008F15ED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F15ED" w:rsidRPr="003455D7" w:rsidRDefault="008F15ED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4</w:t>
      </w:r>
    </w:p>
    <w:p w:rsidR="00C93E85" w:rsidRPr="003455D7" w:rsidRDefault="00C93E85" w:rsidP="003455D7">
      <w:pPr>
        <w:shd w:val="clear" w:color="auto" w:fill="FFFFFF"/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Герой Социалистического труда – государственная награда в СССР, высшая степень отличия за труд с 1938 по 1991 год.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Героя Социалистического Труда является высшей степенью отличия в области хозяйственного и культурного строительства и присваивается лицам, которые своей особо выдающейся новаторской деятельностью в области промышленности, сельского хозяйства, транспорта, торговли, научных открытий и технических изобретений проявили исключительные заслуги перед государством, содействовали подъёму народного хозяйства, культуры, науки, росту могущества и славы СССР.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Положению, Герою Социалистического Труда вручались </w:t>
      </w:r>
      <w:hyperlink r:id="rId5" w:tooltip="Орден Ленина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</w:t>
        </w:r>
      </w:hyperlink>
      <w:r w:rsidRPr="003455D7">
        <w:rPr>
          <w:rFonts w:ascii="Times New Roman" w:hAnsi="Times New Roman" w:cs="Times New Roman"/>
          <w:sz w:val="28"/>
          <w:szCs w:val="28"/>
        </w:rPr>
        <w:t xml:space="preserve"> Ленина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грамота Президиума Верховного Совета СССР.</w:t>
      </w:r>
    </w:p>
    <w:p w:rsidR="00A65327" w:rsidRPr="003455D7" w:rsidRDefault="00C93E85" w:rsidP="003455D7">
      <w:pPr>
        <w:shd w:val="clear" w:color="auto" w:fill="FFFFFF"/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награждение состоялось через год после учреждения награды: </w:t>
      </w:r>
      <w:r w:rsidRPr="003455D7">
        <w:rPr>
          <w:rFonts w:ascii="Times New Roman" w:hAnsi="Times New Roman" w:cs="Times New Roman"/>
          <w:sz w:val="28"/>
          <w:szCs w:val="28"/>
        </w:rPr>
        <w:t>20 декабря 1939 г.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звание Героя Социалистического Труда присвоено </w:t>
      </w:r>
      <w:hyperlink r:id="rId6" w:tooltip="Сталин, Иосиф Виссарионович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В. Сталину</w:t>
        </w:r>
      </w:hyperlink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честь его шестидесятилетия и «за исключительные заслуги в деле организации Большевистской партии, создания Советского государства, построения социалистического общества в СССР и укрепления дружбы между народами Советского Союза». В </w:t>
      </w:r>
      <w:hyperlink r:id="rId7" w:tooltip="1991 год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году</w:t>
        </w:r>
      </w:hyperlink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звание было упразднено вместе с наградной системой СССР.</w:t>
      </w:r>
    </w:p>
    <w:p w:rsidR="00AE7E17" w:rsidRPr="003455D7" w:rsidRDefault="00A65327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5</w:t>
      </w:r>
    </w:p>
    <w:p w:rsidR="00A65327" w:rsidRPr="003455D7" w:rsidRDefault="00AE7E17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Тихий Эдуард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родился 6 октября 1931 года на хуторе Добрый Ток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Мядельского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В семье сельских тружеников, где воспитывалось 6 детей, все с раннего детства привыкали к труду. Не боялся тяжелого крестьянского труда и Эдуард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сразу после службы в армии свою трудовую деятельность начал в Саратовской области на строительстве колхоза «Комсомольский». Но со временем Эдуард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 решение вернуться на свою малую родину.</w:t>
      </w:r>
      <w:r w:rsidRPr="003455D7">
        <w:rPr>
          <w:rFonts w:ascii="Times New Roman" w:hAnsi="Times New Roman" w:cs="Times New Roman"/>
          <w:sz w:val="28"/>
          <w:szCs w:val="28"/>
        </w:rPr>
        <w:br/>
      </w: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возвращения домой окончил курсы комбайнеров в Свирском сельскохозяйственном училище. Год работал помощником комбайнера в местном колхозе «Свирь», после чего ему был доверен комбайн СК-3. Со временем устроился работать в совхоз «Константиново». Тихий Э.В. трудился добросовестно и самоотверженно. Старания механизатора были отмечены на высшем уровне. За успехи, достигнутые в увеличении производства и заготовок ржи, пшеницы, гречихи, других зерновых и кормовых культур, за выполнение семилетнего плана по уборке зерновых Указом Президиума Верховного Совета СССР от 23.06.1966г. Тихому Эдуарду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Викентьевичу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присвоено звание Героя Социалистического Труда. Эдуард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единственным жителем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Мядельского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кто имеет это почетное звание.</w:t>
      </w:r>
      <w:r w:rsidRPr="003455D7">
        <w:rPr>
          <w:rFonts w:ascii="Times New Roman" w:hAnsi="Times New Roman" w:cs="Times New Roman"/>
          <w:sz w:val="28"/>
          <w:szCs w:val="28"/>
        </w:rPr>
        <w:br/>
      </w: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лет Тихий Э.В. трудился в совхозе «Константиново». </w:t>
      </w:r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 должностях механизатора, комбайнера, заведующего мастерскими, председателя профкома, пользовался заслуженным авторитетом у своих коллег, односельчан.</w:t>
      </w:r>
      <w:proofErr w:type="gram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уважали за трудолюбие, скромность, за чуткое отношение к проблемам людей. Он обладал чувством высокой ответственности за качественное и своевременное выполнение доведенных заданий.</w:t>
      </w:r>
      <w:r w:rsidRPr="003455D7">
        <w:rPr>
          <w:rFonts w:ascii="Times New Roman" w:hAnsi="Times New Roman" w:cs="Times New Roman"/>
          <w:sz w:val="28"/>
          <w:szCs w:val="28"/>
        </w:rPr>
        <w:br/>
      </w: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на заслуженном отдыхе, Эдуард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Викентьевич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принимает активное участие в гражданско-патриотическом воспитании молодежи и общественной жизни района.</w:t>
      </w:r>
    </w:p>
    <w:p w:rsidR="00F1432C" w:rsidRPr="003455D7" w:rsidRDefault="00F1432C" w:rsidP="003455D7">
      <w:pPr>
        <w:ind w:left="-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 6</w:t>
      </w:r>
    </w:p>
    <w:p w:rsidR="00F1432C" w:rsidRPr="003455D7" w:rsidRDefault="00F1432C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Почетное звание «Народный учитель БССР» присваивается педагогическим работникам, педагогическая деятельность которых направлена на реализацию содержания образовательной программы дошкольного образования, образовательных программ общего среднего, профессионально-технического, среднего специального, специального образования, образовательной программы дополнительного образования детей и молодежи и программ воспитания, руководство образовательной деятельностью при реализации этих образовательных программ, программ воспитания, внесшим выдающийся вклад в сферу образования и получившим широкое общественное признание их</w:t>
      </w:r>
      <w:proofErr w:type="gram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деятельности, за особые заслуги в обучении и воспитании учащихся и воспитанников.</w:t>
      </w:r>
      <w:r w:rsidR="00AE7E1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учителей, некогда работавших в Свирской школе, звание «Народный учитель» имеют </w:t>
      </w:r>
      <w:proofErr w:type="spellStart"/>
      <w:r w:rsidR="00AE7E1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Дедюль</w:t>
      </w:r>
      <w:proofErr w:type="spellEnd"/>
      <w:r w:rsidR="00AE7E1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Иосифовна и </w:t>
      </w:r>
      <w:proofErr w:type="spellStart"/>
      <w:r w:rsidR="00AE7E1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Филанович</w:t>
      </w:r>
      <w:proofErr w:type="spellEnd"/>
      <w:r w:rsidR="00AE7E1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Константиновна.</w:t>
      </w:r>
    </w:p>
    <w:p w:rsidR="00AE7E17" w:rsidRPr="003455D7" w:rsidRDefault="00AE7E17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7 </w:t>
      </w:r>
    </w:p>
    <w:p w:rsidR="00AE7E17" w:rsidRPr="003455D7" w:rsidRDefault="00AE7E17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Дедюль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Иосифовна, родилась 1 сентября 1930 г. в д.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Каракуличи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Мядельского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В 1953 г. окончила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Молодечненский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учительский, а в 1957 г. – Минский педагогический институт. С 1953 г. и до выхода на пенсию работала учительницей математики в Свирской средней школе. В 1968 г. получила звание «</w:t>
      </w:r>
      <w:proofErr w:type="spellStart"/>
      <w:r w:rsidR="00117DC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Заслуженныый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</w:t>
      </w:r>
      <w:r w:rsidR="00117DC7"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БССР». Награждена Почетной грамотой Верховного Совета БССР.</w:t>
      </w:r>
    </w:p>
    <w:p w:rsidR="00117DC7" w:rsidRPr="003455D7" w:rsidRDefault="00117DC7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Филанович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Константиновна, родилась 25 мая 1938 г. в д. Большая Липа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Несвижского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Минской области. В 1953 г. поступила в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Несвижское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педагогическое училище, потом </w:t>
      </w:r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переведена</w:t>
      </w:r>
      <w:proofErr w:type="gram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Пинское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училище. С 1957 по 1962 г. работала учительницей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Рубельской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школы </w:t>
      </w:r>
      <w:proofErr w:type="spell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столинского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Брестской области. После окончания БГУ с 1965 по 1986 г. работала учителем истории, заместителем директора по </w:t>
      </w:r>
      <w:proofErr w:type="spellStart"/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воспитательной</w:t>
      </w:r>
      <w:proofErr w:type="gram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в Свирской средней школе. С 1986 г. и до выхода на пенсию – директор школы Республиканского пионерлагеря «Зубренок». В 1982 г. получила звание «Заслуженный учитель БССР».</w:t>
      </w:r>
    </w:p>
    <w:p w:rsidR="00117DC7" w:rsidRPr="003455D7" w:rsidRDefault="00117DC7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</w:t>
      </w:r>
    </w:p>
    <w:p w:rsidR="00B32290" w:rsidRPr="003455D7" w:rsidRDefault="00117DC7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писок орденов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Орден</w:t>
        </w:r>
      </w:hyperlink>
      <w:r w:rsidRPr="003455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9" w:tooltip="Ленин, Владимир Ильич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Ленина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—в</w:t>
      </w:r>
      <w:proofErr w:type="gram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ысшая </w:t>
      </w:r>
      <w:hyperlink r:id="rId10" w:tooltip="Государственные награды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государственная награда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Союз Советских Социалистических Республик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Союза Советских Социалистических Республик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, учреждённая постановлением Президиума </w:t>
      </w:r>
      <w:hyperlink r:id="rId12" w:tooltip="Центральный исполнительный комитет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ЦИК СССР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13" w:tooltip="6 апреля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 апреля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1930 год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1930 года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2290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Награждение орденом Ленина производится: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исключительные достижения и успехи в области экономического, научно-технического и социально-культурного развития советского общества, повышении эффективности и качества работы, за выдающиеся заслуги в укреплении могущества Советского государства, братской дружбы народов СССР;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важные заслуги в защите социалистического Отечества, укреплении обороноспособности Союза ССР;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выдающуюся революционную, государственную и общественно-политическую деятельность;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важные заслуги в развитии дружбы и сотрудничества между народами Советского Союза и других государств;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выдающиеся заслуги в укреплении социалистического содружества, развитии международного коммунистического, рабочего и национально-освободительного движения, в борьбе за мир, демократию и социальный прогресс;</w:t>
      </w:r>
    </w:p>
    <w:p w:rsidR="00B32290" w:rsidRPr="003455D7" w:rsidRDefault="00B32290" w:rsidP="003455D7">
      <w:pPr>
        <w:numPr>
          <w:ilvl w:val="0"/>
          <w:numId w:val="1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иные особо выдающиеся заслуги перед Советским государством и обществом.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награждению орденом Ленина за трудовые заслуги могут быть представлены, как правило, лица, самоотверженный труд которых ранее был отмечен другими орденами.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Орден Ленина вручается лицам, удостоенным звания Героя Советского Союза, звания Героя Социалистического Труда, а также городам и крепостям, которым присвоены соответственно звание «</w:t>
      </w:r>
      <w:hyperlink r:id="rId15" w:tooltip="Город-Герой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Город-Герой</w:t>
        </w:r>
      </w:hyperlink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звание «</w:t>
      </w:r>
      <w:hyperlink r:id="rId16" w:tooltip="Крепость-Герой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Крепость-Герой</w:t>
        </w:r>
      </w:hyperlink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Ленина носится на левой стороне груди и при наличии других орденов СССР располагается перед ними.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Свирщине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Орденом Ленина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Глуховская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Я.С., Козел С.И., Павлович М.С.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Глуховская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Янина Станиславовна, родилась в 1926 г. в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ольково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1960 г. работала дояркой в совхозе «Свирь». В 1966 г. награждена Орденом Ленина. С 1981 г. на пенсии.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Козел Софья Ивановна, родилась в 1946 г. в д.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Остатишки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Островецкого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Работала дояркой в совхозе «Свирь» до выхода на пенсию. В 1975 г. награждена Орденом Ленина, Трудового Красного Знамени.</w:t>
      </w:r>
    </w:p>
    <w:p w:rsidR="00BB7A33" w:rsidRPr="003455D7" w:rsidRDefault="00BB7A33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Павлович Мария Степановна, </w:t>
      </w:r>
      <w:r w:rsidR="001003EF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в 1924 г. в д. </w:t>
      </w:r>
      <w:proofErr w:type="spellStart"/>
      <w:r w:rsidR="001003EF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Больково</w:t>
      </w:r>
      <w:proofErr w:type="spellEnd"/>
      <w:r w:rsidR="001003EF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1958 г. работала дояркой в совхозе «Свирь». Награждена Орденом Ленина в 1963 г., золотой медалью ВДНХ СССР в 1961 г.</w:t>
      </w:r>
    </w:p>
    <w:p w:rsidR="001003EF" w:rsidRPr="003455D7" w:rsidRDefault="001003EF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1003EF" w:rsidRPr="003455D7" w:rsidRDefault="001003EF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bCs/>
          <w:sz w:val="28"/>
          <w:szCs w:val="28"/>
        </w:rPr>
        <w:t>Орден Октябрьской Революции</w:t>
      </w:r>
      <w:r w:rsidRPr="003455D7">
        <w:rPr>
          <w:rFonts w:ascii="Times New Roman" w:hAnsi="Times New Roman" w:cs="Times New Roman"/>
          <w:sz w:val="28"/>
          <w:szCs w:val="28"/>
        </w:rPr>
        <w:t> — один из высших орденов </w:t>
      </w:r>
      <w:hyperlink r:id="rId17" w:tooltip="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СССР</w:t>
        </w:r>
      </w:hyperlink>
      <w:r w:rsidRPr="003455D7">
        <w:rPr>
          <w:rFonts w:ascii="Times New Roman" w:hAnsi="Times New Roman" w:cs="Times New Roman"/>
          <w:sz w:val="28"/>
          <w:szCs w:val="28"/>
        </w:rPr>
        <w:t>, учреждённый указом </w:t>
      </w:r>
      <w:hyperlink r:id="rId18" w:anchor="%D0%9F%D1%80%D0%B5%D0%B7%D0%B8%D0%B4%D0%B8%D1%83%D0%BC" w:tooltip="Президиум Верховного Совета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Президиума Верховного Совета СССР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от 31 октября 1967 года в честь 50-летия </w:t>
      </w:r>
      <w:hyperlink r:id="rId19" w:tooltip="Октябрьская революция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Великой Октябрьской социалистической революции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</w:t>
      </w:r>
      <w:hyperlink r:id="rId20" w:tooltip="1917 год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1917 года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. Второй по значимости (после </w:t>
      </w:r>
      <w:hyperlink r:id="rId21" w:tooltip="Орден Ленина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ордена Ленина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) </w:t>
      </w:r>
      <w:hyperlink r:id="rId22" w:tooltip="Ордена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 СССР</w:t>
        </w:r>
      </w:hyperlink>
      <w:r w:rsidRPr="003455D7">
        <w:rPr>
          <w:rFonts w:ascii="Times New Roman" w:hAnsi="Times New Roman" w:cs="Times New Roman"/>
          <w:sz w:val="28"/>
          <w:szCs w:val="28"/>
        </w:rPr>
        <w:t xml:space="preserve">. 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 награждаются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революционную деятельность, большой вклад в становление и укрепление Советской власти;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выдающиеся заслуги в построении социализма и строительстве коммунизма;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выдающиеся достижения в области развития народного хозяйства, науки и культуры;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отвагу и мужество, проявленные в боях с врагами Советского государства;</w:t>
      </w:r>
      <w:proofErr w:type="gramEnd"/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выдающиеся заслуги в укреплении оборонной мощи СССР;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плодотворную государственную и общественную деятельность;</w:t>
      </w:r>
    </w:p>
    <w:p w:rsidR="001003EF" w:rsidRPr="003455D7" w:rsidRDefault="001003EF" w:rsidP="003455D7">
      <w:pPr>
        <w:numPr>
          <w:ilvl w:val="0"/>
          <w:numId w:val="2"/>
        </w:numPr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деятельность, направленную на развитие и углубление всесторонних дружественных связей между народами Советского Союза и других государств, укреплении мира между народами.</w:t>
      </w:r>
    </w:p>
    <w:p w:rsidR="001003EF" w:rsidRPr="003455D7" w:rsidRDefault="001003EF" w:rsidP="003455D7">
      <w:pPr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 Октябрьской Революции носится на левой стороне груди и располагается после ордена Ленина. Орден Октябрьской Революции после смерти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награждённого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в его семье.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Слайд 11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proofErr w:type="gramStart"/>
      <w:r w:rsidRPr="003455D7">
        <w:rPr>
          <w:sz w:val="28"/>
          <w:szCs w:val="28"/>
        </w:rPr>
        <w:t>Орденом Октябрьской Революции награждены:</w:t>
      </w:r>
      <w:proofErr w:type="gramEnd"/>
    </w:p>
    <w:p w:rsidR="00000000" w:rsidRPr="003455D7" w:rsidRDefault="003455D7" w:rsidP="003455D7">
      <w:pPr>
        <w:pStyle w:val="a5"/>
        <w:numPr>
          <w:ilvl w:val="0"/>
          <w:numId w:val="3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Гайкевич</w:t>
      </w:r>
      <w:proofErr w:type="spellEnd"/>
      <w:r w:rsidRPr="003455D7">
        <w:rPr>
          <w:sz w:val="28"/>
          <w:szCs w:val="28"/>
        </w:rPr>
        <w:t xml:space="preserve"> Владимир </w:t>
      </w:r>
      <w:proofErr w:type="spellStart"/>
      <w:r w:rsidRPr="003455D7">
        <w:rPr>
          <w:sz w:val="28"/>
          <w:szCs w:val="28"/>
        </w:rPr>
        <w:t>Францевич</w:t>
      </w:r>
      <w:proofErr w:type="spellEnd"/>
      <w:r w:rsidRPr="003455D7">
        <w:rPr>
          <w:sz w:val="28"/>
          <w:szCs w:val="28"/>
        </w:rPr>
        <w:t>, тракторист совхоза «Свирь»</w:t>
      </w:r>
    </w:p>
    <w:p w:rsidR="00000000" w:rsidRPr="003455D7" w:rsidRDefault="003455D7" w:rsidP="003455D7">
      <w:pPr>
        <w:pStyle w:val="a5"/>
        <w:numPr>
          <w:ilvl w:val="0"/>
          <w:numId w:val="3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Рацкевич</w:t>
      </w:r>
      <w:proofErr w:type="spellEnd"/>
      <w:r w:rsidRPr="003455D7">
        <w:rPr>
          <w:sz w:val="28"/>
          <w:szCs w:val="28"/>
        </w:rPr>
        <w:t xml:space="preserve"> Владимир </w:t>
      </w:r>
      <w:proofErr w:type="spellStart"/>
      <w:r w:rsidRPr="003455D7">
        <w:rPr>
          <w:sz w:val="28"/>
          <w:szCs w:val="28"/>
        </w:rPr>
        <w:t>Францевич</w:t>
      </w:r>
      <w:proofErr w:type="spellEnd"/>
      <w:r w:rsidRPr="003455D7">
        <w:rPr>
          <w:sz w:val="28"/>
          <w:szCs w:val="28"/>
        </w:rPr>
        <w:t>, тракторист совхоза «Свирь»</w:t>
      </w:r>
    </w:p>
    <w:p w:rsidR="00000000" w:rsidRPr="003455D7" w:rsidRDefault="003455D7" w:rsidP="003455D7">
      <w:pPr>
        <w:pStyle w:val="a5"/>
        <w:numPr>
          <w:ilvl w:val="0"/>
          <w:numId w:val="3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Яскевич Валентина </w:t>
      </w:r>
      <w:proofErr w:type="spellStart"/>
      <w:r w:rsidRPr="003455D7">
        <w:rPr>
          <w:sz w:val="28"/>
          <w:szCs w:val="28"/>
        </w:rPr>
        <w:t>Брониславовна</w:t>
      </w:r>
      <w:proofErr w:type="spellEnd"/>
      <w:r w:rsidRPr="003455D7">
        <w:rPr>
          <w:sz w:val="28"/>
          <w:szCs w:val="28"/>
        </w:rPr>
        <w:t>, доярка совхоза «Константиново»</w:t>
      </w:r>
      <w:r w:rsidRPr="003455D7">
        <w:rPr>
          <w:sz w:val="28"/>
          <w:szCs w:val="28"/>
        </w:rPr>
        <w:t xml:space="preserve"> 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Слайд 12</w:t>
      </w:r>
    </w:p>
    <w:p w:rsidR="001003EF" w:rsidRPr="003455D7" w:rsidRDefault="001003EF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Орден Трудового Красного Знамени</w:t>
      </w: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(первоначально также писался </w:t>
      </w:r>
      <w:r w:rsidRPr="003455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орден «Трудовое Красное Знамя»</w:t>
      </w:r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) — общегражданская награда </w:t>
      </w:r>
      <w:hyperlink r:id="rId23" w:tooltip="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СССР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вручавшаяся за трудовые заслуги. </w:t>
      </w:r>
      <w:proofErr w:type="gramStart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Учреждён </w:t>
      </w:r>
      <w:hyperlink r:id="rId24" w:tooltip="s:ru:Постановление ЦИК и СНК СССР от 7.09.1928 об утверждении Статута ордена 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Центральный исполнительный комитет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ЦИК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26" w:tooltip="Совет народных комиссаров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СНК СССР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hyperlink r:id="rId27" w:tooltip="7 сентября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 сентября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8" w:tooltip="1928 год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1928 года</w:t>
        </w:r>
      </w:hyperlink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орденом Трудового Красного Знамени производится за большие достижения в развитии промышленности, сельского хозяйства, строительства, транспорта и других отраслей народного хозяйства, в повышении эффективности общественного производства, за наивысшие показатели роста производительности труда, улучшения качества продукции, разработку и внедрение в производство более совершенных технологических процессов;</w:t>
      </w:r>
      <w:proofErr w:type="gramEnd"/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стабильные высокие результаты в выполнении и перевыполнении плановых заданий и принятых социалистических обязательств;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крупные успехи в повышении урожайности сельскохозяйственных культур и продуктивности общественного животноводства, увеличении производства и продажи государству продуктов сельского хозяйства;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большие заслуги в развитии науки и техники, внедрении их новейших достижений в народное хозяйство, за изобретения и рационализаторские предложения, имеющие большое технико-экономическое значение;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большие заслуги в укреплении обороноспособности страны;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особо плодотворную деятельность в области советской культуры, литературы и искусства;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большие заслуги в обучении и коммунистическом воспитании подрастающего поколения, подготовке высококвалифицированных кадров в области здравоохранения, развития торговли, общественного питания, жилищно-коммунального хозяйства, бытового обслуживания населения, за особые достижении и развитии физической культуры и спорта;</w:t>
      </w:r>
      <w:proofErr w:type="gramEnd"/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важные заслуги в области государственной и общественной деятельности, в укреплении социалистической законности и правопорядка;</w:t>
      </w:r>
    </w:p>
    <w:p w:rsidR="001003EF" w:rsidRPr="003455D7" w:rsidRDefault="001003EF" w:rsidP="003455D7">
      <w:pPr>
        <w:numPr>
          <w:ilvl w:val="0"/>
          <w:numId w:val="5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большие заслуги в развитии экономического, научно-технического и культурного сотрудничества между Союзом ССР и другими государствами.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Орден Трудового Красного Знамени носится на левой стороне груди и при наличии других орденов СССР располагается после ордена Красного Знамени.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Слайд 13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Орденом Трудового Красного Знамени </w:t>
      </w:r>
      <w:proofErr w:type="gramStart"/>
      <w:r w:rsidRPr="003455D7">
        <w:rPr>
          <w:sz w:val="28"/>
          <w:szCs w:val="28"/>
        </w:rPr>
        <w:t>награждены</w:t>
      </w:r>
      <w:proofErr w:type="gramEnd"/>
      <w:r w:rsidRPr="003455D7">
        <w:rPr>
          <w:sz w:val="28"/>
          <w:szCs w:val="28"/>
        </w:rPr>
        <w:t>: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Бабич </w:t>
      </w:r>
      <w:proofErr w:type="spellStart"/>
      <w:r w:rsidRPr="003455D7">
        <w:rPr>
          <w:sz w:val="28"/>
          <w:szCs w:val="28"/>
        </w:rPr>
        <w:t>Бронислава</w:t>
      </w:r>
      <w:proofErr w:type="spellEnd"/>
      <w:r w:rsidRPr="003455D7">
        <w:rPr>
          <w:sz w:val="28"/>
          <w:szCs w:val="28"/>
        </w:rPr>
        <w:t xml:space="preserve"> Матвеевна, доярка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Баговец</w:t>
      </w:r>
      <w:proofErr w:type="spellEnd"/>
      <w:r w:rsidRPr="003455D7">
        <w:rPr>
          <w:sz w:val="28"/>
          <w:szCs w:val="28"/>
        </w:rPr>
        <w:t xml:space="preserve"> Дмитрий Федорович, главный агроном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Бутюто</w:t>
      </w:r>
      <w:proofErr w:type="spellEnd"/>
      <w:r w:rsidRPr="003455D7">
        <w:rPr>
          <w:sz w:val="28"/>
          <w:szCs w:val="28"/>
        </w:rPr>
        <w:t xml:space="preserve"> Юзефа Ивановна, доярка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Грумбянин</w:t>
      </w:r>
      <w:proofErr w:type="spellEnd"/>
      <w:r w:rsidRPr="003455D7">
        <w:rPr>
          <w:sz w:val="28"/>
          <w:szCs w:val="28"/>
        </w:rPr>
        <w:t xml:space="preserve"> </w:t>
      </w:r>
      <w:proofErr w:type="spellStart"/>
      <w:r w:rsidRPr="003455D7">
        <w:rPr>
          <w:sz w:val="28"/>
          <w:szCs w:val="28"/>
        </w:rPr>
        <w:t>М</w:t>
      </w:r>
      <w:r w:rsidRPr="003455D7">
        <w:rPr>
          <w:sz w:val="28"/>
          <w:szCs w:val="28"/>
        </w:rPr>
        <w:t>ечислав</w:t>
      </w:r>
      <w:proofErr w:type="spellEnd"/>
      <w:r w:rsidRPr="003455D7">
        <w:rPr>
          <w:sz w:val="28"/>
          <w:szCs w:val="28"/>
        </w:rPr>
        <w:t xml:space="preserve"> </w:t>
      </w:r>
      <w:proofErr w:type="spellStart"/>
      <w:r w:rsidRPr="003455D7">
        <w:rPr>
          <w:sz w:val="28"/>
          <w:szCs w:val="28"/>
        </w:rPr>
        <w:t>Фелииксович</w:t>
      </w:r>
      <w:proofErr w:type="spellEnd"/>
      <w:r w:rsidRPr="003455D7">
        <w:rPr>
          <w:sz w:val="28"/>
          <w:szCs w:val="28"/>
        </w:rPr>
        <w:t>, бригадир совхоза «Константиново»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Жебровский</w:t>
      </w:r>
      <w:proofErr w:type="spellEnd"/>
      <w:r w:rsidRPr="003455D7">
        <w:rPr>
          <w:sz w:val="28"/>
          <w:szCs w:val="28"/>
        </w:rPr>
        <w:t xml:space="preserve"> Эдуард Иосифович, тракторист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Каток Иван </w:t>
      </w:r>
      <w:proofErr w:type="spellStart"/>
      <w:r w:rsidRPr="003455D7">
        <w:rPr>
          <w:sz w:val="28"/>
          <w:szCs w:val="28"/>
        </w:rPr>
        <w:t>Францевич</w:t>
      </w:r>
      <w:proofErr w:type="spellEnd"/>
      <w:r w:rsidRPr="003455D7">
        <w:rPr>
          <w:sz w:val="28"/>
          <w:szCs w:val="28"/>
        </w:rPr>
        <w:t>, тракторист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Кисель </w:t>
      </w:r>
      <w:proofErr w:type="spellStart"/>
      <w:r w:rsidRPr="003455D7">
        <w:rPr>
          <w:sz w:val="28"/>
          <w:szCs w:val="28"/>
        </w:rPr>
        <w:t>Чеслав</w:t>
      </w:r>
      <w:proofErr w:type="spellEnd"/>
      <w:r w:rsidRPr="003455D7">
        <w:rPr>
          <w:sz w:val="28"/>
          <w:szCs w:val="28"/>
        </w:rPr>
        <w:t xml:space="preserve"> Иосифович, скотовод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Локутиевский</w:t>
      </w:r>
      <w:proofErr w:type="spellEnd"/>
      <w:r w:rsidRPr="003455D7">
        <w:rPr>
          <w:sz w:val="28"/>
          <w:szCs w:val="28"/>
        </w:rPr>
        <w:t xml:space="preserve"> Иосиф Иосифович, бригадир совх</w:t>
      </w:r>
      <w:r w:rsidRPr="003455D7">
        <w:rPr>
          <w:sz w:val="28"/>
          <w:szCs w:val="28"/>
        </w:rPr>
        <w:t>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Мисюк</w:t>
      </w:r>
      <w:proofErr w:type="spellEnd"/>
      <w:r w:rsidRPr="003455D7">
        <w:rPr>
          <w:sz w:val="28"/>
          <w:szCs w:val="28"/>
        </w:rPr>
        <w:t xml:space="preserve"> Янина Константиновна, свинарка совхоза «Константиново»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Медейша</w:t>
      </w:r>
      <w:proofErr w:type="spellEnd"/>
      <w:r w:rsidRPr="003455D7">
        <w:rPr>
          <w:sz w:val="28"/>
          <w:szCs w:val="28"/>
        </w:rPr>
        <w:t xml:space="preserve"> Екатерина Ивановна, доярка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Пронько Яков Александрович, директор доярка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sz w:val="28"/>
          <w:szCs w:val="28"/>
        </w:rPr>
        <w:t>Пупкевич</w:t>
      </w:r>
      <w:proofErr w:type="spellEnd"/>
      <w:r w:rsidRPr="003455D7">
        <w:rPr>
          <w:sz w:val="28"/>
          <w:szCs w:val="28"/>
        </w:rPr>
        <w:t xml:space="preserve"> Станислав Константинович, рабочий совхоза «Константиново»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 xml:space="preserve">Рожкова Мария </w:t>
      </w:r>
      <w:proofErr w:type="spellStart"/>
      <w:r w:rsidRPr="003455D7">
        <w:rPr>
          <w:sz w:val="28"/>
          <w:szCs w:val="28"/>
        </w:rPr>
        <w:t>Авсеевна</w:t>
      </w:r>
      <w:proofErr w:type="spellEnd"/>
      <w:r w:rsidRPr="003455D7">
        <w:rPr>
          <w:sz w:val="28"/>
          <w:szCs w:val="28"/>
        </w:rPr>
        <w:t>, доярка совхоза «Свирь»</w:t>
      </w:r>
    </w:p>
    <w:p w:rsidR="00000000" w:rsidRPr="003455D7" w:rsidRDefault="003455D7" w:rsidP="003455D7">
      <w:pPr>
        <w:pStyle w:val="a5"/>
        <w:numPr>
          <w:ilvl w:val="0"/>
          <w:numId w:val="6"/>
        </w:numPr>
        <w:shd w:val="clear" w:color="auto" w:fill="FFFFFF"/>
        <w:spacing w:before="12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Устинович Феликс Иванович, тракторист совхоза «Константиново»</w:t>
      </w: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sz w:val="28"/>
          <w:szCs w:val="28"/>
        </w:rPr>
        <w:t>Слайд 14</w:t>
      </w:r>
    </w:p>
    <w:p w:rsidR="001003EF" w:rsidRPr="003455D7" w:rsidRDefault="001003EF" w:rsidP="003455D7">
      <w:pPr>
        <w:shd w:val="clear" w:color="auto" w:fill="FFFFFF"/>
        <w:spacing w:before="12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bCs/>
          <w:sz w:val="28"/>
          <w:szCs w:val="28"/>
        </w:rPr>
        <w:t>Орден «Знак Почёта»</w:t>
      </w:r>
      <w:r w:rsidRPr="003455D7">
        <w:rPr>
          <w:rFonts w:ascii="Times New Roman" w:hAnsi="Times New Roman" w:cs="Times New Roman"/>
          <w:sz w:val="28"/>
          <w:szCs w:val="28"/>
        </w:rPr>
        <w:t> — </w:t>
      </w:r>
      <w:hyperlink r:id="rId29" w:tooltip="Государственная награда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государственная награда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</w:t>
      </w:r>
      <w:hyperlink r:id="rId30" w:tooltip="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СССР</w:t>
        </w:r>
      </w:hyperlink>
      <w:r w:rsidRPr="003455D7">
        <w:rPr>
          <w:rFonts w:ascii="Times New Roman" w:hAnsi="Times New Roman" w:cs="Times New Roman"/>
          <w:sz w:val="28"/>
          <w:szCs w:val="28"/>
        </w:rPr>
        <w:t xml:space="preserve">. </w:t>
      </w:r>
      <w:hyperlink r:id="rId31" w:tooltip="Орден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Орден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учреждён постановлением </w:t>
      </w:r>
      <w:hyperlink r:id="rId32" w:tooltip="ЦИК СССР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ЦИК СССР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</w:t>
      </w:r>
      <w:hyperlink r:id="rId33" w:tooltip="25 ноября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 ноября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</w:t>
      </w:r>
      <w:hyperlink r:id="rId34" w:tooltip="1935 год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1935 года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. </w:t>
      </w:r>
      <w:hyperlink r:id="rId35" w:tooltip="22 августа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 августа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</w:t>
      </w:r>
      <w:hyperlink r:id="rId36" w:tooltip="1988 год" w:history="1">
        <w:r w:rsidRPr="003455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1988 года</w:t>
        </w:r>
      </w:hyperlink>
      <w:r w:rsidRPr="003455D7">
        <w:rPr>
          <w:rFonts w:ascii="Times New Roman" w:hAnsi="Times New Roman" w:cs="Times New Roman"/>
          <w:sz w:val="28"/>
          <w:szCs w:val="28"/>
        </w:rPr>
        <w:t> был переименован в </w:t>
      </w:r>
      <w:r w:rsidRPr="003455D7">
        <w:rPr>
          <w:rFonts w:ascii="Times New Roman" w:hAnsi="Times New Roman" w:cs="Times New Roman"/>
          <w:bCs/>
          <w:sz w:val="28"/>
          <w:szCs w:val="28"/>
        </w:rPr>
        <w:t>орден Почёта.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орденом «Знак Почёта» производится: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производственные показатели в промышленности, сельском хозяйстве, строительстве, на транспорте, связи, торговле, общественном питании, жилищно-коммунальном хозяйстве, бытовом обслуживании населения, в других отраслях народного хозяйства;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высокой производительности труда, улучшение качества продукции, снижение материальных и трудовых затрат на её изготовление, успехи в повышении эффективности общественного производства;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высокие результаты в социалистическом соревновании по выполнению и перевыполнению плановых заданий;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внедрение в производство новой техники технологии, передового опыта, особо ценные изобретения и рационализаторские предложения;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научно-исследовательской деятельности;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творческие достижения в области советской культуры, литературы, искусства, успехи в обучении и коммунистическом воспитании подрастающего поколения, подготовке высококвалифицированных кадров, медицинском обслуживании населения, развитии физической культуры и спорта и иной общественно полезной деятельности;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укреплении обороноспособности страны;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плодотворную государственную и общественную деятельность;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развитии экономических, научно-технических, культурных и иных связей между СССР и другими государствами;</w:t>
      </w:r>
    </w:p>
    <w:p w:rsidR="001003EF" w:rsidRPr="003455D7" w:rsidRDefault="001003EF" w:rsidP="003455D7">
      <w:pPr>
        <w:numPr>
          <w:ilvl w:val="0"/>
          <w:numId w:val="7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смелые и находчивые действия, совершённые при спасении жизни людей, охране общественного порядка, в борьбе со стихийными бедствиями и другие проявления гражданской доблести.</w:t>
      </w:r>
    </w:p>
    <w:p w:rsidR="001003EF" w:rsidRPr="003455D7" w:rsidRDefault="001003EF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«Знак Почёта» носится на левой стороне груди и при наличии других орденов СССР располагается после </w:t>
      </w:r>
      <w:hyperlink r:id="rId37" w:tooltip="Орден Дружбы Народов" w:history="1">
        <w:r w:rsidRPr="003455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ордена Дружбы народов</w:t>
        </w:r>
      </w:hyperlink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3EF" w:rsidRPr="003455D7" w:rsidRDefault="001003EF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1003EF" w:rsidRPr="003455D7" w:rsidRDefault="001003EF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«Знак Почёта»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награждены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 Америк Константинович, бригадир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Бресцкий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Витальевич, директор совхоза «Констан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Валуевич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Ядвига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Адамовна, доярка совхоза «Константиново»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Тадеуш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Владимирович, звеньевой совхоза «Свирь» 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Грицук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 Антонович, комбайнер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Владимир Михайлович, секретарь партийной организации совхоза «Константиново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 Феликс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 –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осеменатор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Кочанович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Васильевна, учительница Свирской средней школы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Кимбор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Антоновна,  колхозница колхоза «Константиново»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Кровш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Адамовна, доярка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Лазарь Михаил Андреевич, бригадир совхоза «Константиново»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Печкурев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Родионович, директор Константиновской 8-летней школы № 2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Плешак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Альбина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Викентьевна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звеньевая по льну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Позныш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 Николаевич, рабочий совхоза «Константиново»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тракторист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Садовников Николай Иванович, директор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Свидович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Болеславович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тракторист совхоза «Константиново»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Францевна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доярка совхоза «Свирь»</w:t>
      </w:r>
    </w:p>
    <w:p w:rsidR="00000000" w:rsidRPr="003455D7" w:rsidRDefault="003455D7" w:rsidP="003455D7">
      <w:pPr>
        <w:numPr>
          <w:ilvl w:val="0"/>
          <w:numId w:val="8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Шимкович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Владислава Эдуардовна, доярка совхоза «Константиново»</w:t>
      </w:r>
    </w:p>
    <w:p w:rsidR="001003EF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E00364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Трудовой Славы — государственная награда СССР, учреждённая 18 января 1974 года Указом Президиума Верховного Совета СССР. </w:t>
      </w:r>
    </w:p>
    <w:p w:rsidR="00E00364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E00364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Орденом Трудовой Славы 3-й степени награждены:</w:t>
      </w:r>
    </w:p>
    <w:p w:rsidR="00000000" w:rsidRPr="003455D7" w:rsidRDefault="003455D7" w:rsidP="003455D7">
      <w:pPr>
        <w:numPr>
          <w:ilvl w:val="0"/>
          <w:numId w:val="9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 Валентин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Левон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тракторист совхоза «Константиново», также Орденом Трудовой Славы 2-й степени</w:t>
      </w:r>
    </w:p>
    <w:p w:rsidR="00000000" w:rsidRPr="003455D7" w:rsidRDefault="003455D7" w:rsidP="003455D7">
      <w:pPr>
        <w:numPr>
          <w:ilvl w:val="0"/>
          <w:numId w:val="9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Завельский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Иосиф Владимирович, тракторист совхоза «Константиново»</w:t>
      </w:r>
    </w:p>
    <w:p w:rsidR="00000000" w:rsidRPr="003455D7" w:rsidRDefault="003455D7" w:rsidP="003455D7">
      <w:pPr>
        <w:numPr>
          <w:ilvl w:val="0"/>
          <w:numId w:val="9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Лазарь Александр Андреевич,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комбанер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совхоза «Константиново» </w:t>
      </w:r>
    </w:p>
    <w:p w:rsidR="00000000" w:rsidRPr="003455D7" w:rsidRDefault="003455D7" w:rsidP="003455D7">
      <w:pPr>
        <w:numPr>
          <w:ilvl w:val="0"/>
          <w:numId w:val="9"/>
        </w:numPr>
        <w:shd w:val="clear" w:color="auto" w:fill="FFFFFF"/>
        <w:spacing w:before="100" w:beforeAutospacing="1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Моргевич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Тереза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Брониславовна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доярка совх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 «Свирь»</w:t>
      </w:r>
    </w:p>
    <w:p w:rsidR="00E00364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E00364" w:rsidRPr="003455D7" w:rsidRDefault="00E00364" w:rsidP="003455D7">
      <w:pPr>
        <w:shd w:val="clear" w:color="auto" w:fill="FFFFFF"/>
        <w:spacing w:line="437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Иван Петрович </w:t>
      </w:r>
      <w:proofErr w:type="spellStart"/>
      <w:r w:rsidRPr="003455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Древницкий</w:t>
      </w:r>
      <w:proofErr w:type="spellEnd"/>
      <w:r w:rsidRPr="003455D7">
        <w:rPr>
          <w:rFonts w:ascii="Times New Roman" w:hAnsi="Times New Roman" w:cs="Times New Roman"/>
          <w:sz w:val="28"/>
          <w:szCs w:val="28"/>
          <w:shd w:val="clear" w:color="auto" w:fill="FFFFFF"/>
        </w:rPr>
        <w:t> - учитель высшей категории, отличник народного образования Беларуси.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Интересовался фольклором, топонимикой, локальной историей, уроженцами местности. Географически территория исследований совпало с территорией водозабора реки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Страчи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притоков: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Островетчина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Мядельщина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Поставщина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Найденным щедро делился с общественностью.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 в районную газету  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Нарочанская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заря». Входил в группу по подготовке книги «Память.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Мядельский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В группу «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дураков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сам», говорил он. Это означало – таких же одержимых краеведов. С 2004 года усилиями объединения 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Сумежжа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отдельными книгами напечатали его исследования </w:t>
      </w:r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іленшчына</w:t>
      </w:r>
      <w:proofErr w:type="spellEnd"/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Мястэчка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Полацкім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тракце</w:t>
      </w:r>
      <w:proofErr w:type="spellEnd"/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Касцёл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Кастанцінаве</w:t>
      </w:r>
      <w:proofErr w:type="spellEnd"/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Пацеркі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хваляў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соснаў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бурштын</w:t>
      </w:r>
      <w:proofErr w:type="spellEnd"/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соавторстве), </w:t>
      </w:r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Сядзібны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Раманішкі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гаспадары</w:t>
      </w:r>
      <w:proofErr w:type="spellEnd"/>
      <w:r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854E3" w:rsidRPr="003455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455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многие другие.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разговоров с односельчанами и жителями окрестных деревень, работы в архивах стала книга «Мы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памятаем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ганарымся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В ней – сведения об участниках</w:t>
      </w:r>
      <w:proofErr w:type="gram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мировой, которые по разным причинам были забыты. </w:t>
      </w:r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забываел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Древницкий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 свой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родовод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многое сумел отыскать, собрать документы. Среди предков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Древницких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изготовители парашютов, поэты... Мечтал Иван Петрович создать в д.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Кутьки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краеведческий</w:t>
      </w:r>
      <w:proofErr w:type="gram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«Литературная </w:t>
      </w:r>
      <w:proofErr w:type="spellStart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Мядельщина</w:t>
      </w:r>
      <w:proofErr w:type="spellEnd"/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передать туда все свои материалы, в которых оставлена частичка души и сердца. </w:t>
      </w: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книга «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Пастаўскае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педагагічнае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вучылішча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ў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люстэрку</w:t>
      </w:r>
      <w:proofErr w:type="spellEnd"/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часу» вышла в начале февраля 2018 года. Автор ещё успел подержать её в руках. </w:t>
      </w:r>
      <w:r w:rsidR="009854E3"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скором времени он скончался.</w:t>
      </w:r>
    </w:p>
    <w:p w:rsidR="009854E3" w:rsidRPr="003455D7" w:rsidRDefault="009854E3" w:rsidP="003455D7">
      <w:pPr>
        <w:shd w:val="clear" w:color="auto" w:fill="FFFFFF"/>
        <w:spacing w:line="437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</w:p>
    <w:p w:rsidR="009854E3" w:rsidRPr="003455D7" w:rsidRDefault="009854E3" w:rsidP="003455D7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3455D7">
        <w:rPr>
          <w:rStyle w:val="a6"/>
          <w:b w:val="0"/>
          <w:sz w:val="28"/>
          <w:szCs w:val="28"/>
        </w:rPr>
        <w:t>Франтишек</w:t>
      </w:r>
      <w:proofErr w:type="spellEnd"/>
      <w:r w:rsidRPr="003455D7">
        <w:rPr>
          <w:rStyle w:val="a6"/>
          <w:b w:val="0"/>
          <w:sz w:val="28"/>
          <w:szCs w:val="28"/>
        </w:rPr>
        <w:t xml:space="preserve"> Ян </w:t>
      </w:r>
      <w:proofErr w:type="spellStart"/>
      <w:r w:rsidRPr="003455D7">
        <w:rPr>
          <w:rStyle w:val="a6"/>
          <w:b w:val="0"/>
          <w:sz w:val="28"/>
          <w:szCs w:val="28"/>
        </w:rPr>
        <w:t>Пухович</w:t>
      </w:r>
      <w:proofErr w:type="spellEnd"/>
      <w:r w:rsidRPr="003455D7">
        <w:rPr>
          <w:sz w:val="28"/>
          <w:szCs w:val="28"/>
        </w:rPr>
        <w:t xml:space="preserve">. Актер и режиссер. Родился 20 февраля 1933 г. в застенке Константиново Свирского совета </w:t>
      </w:r>
      <w:proofErr w:type="spellStart"/>
      <w:r w:rsidRPr="003455D7">
        <w:rPr>
          <w:sz w:val="28"/>
          <w:szCs w:val="28"/>
        </w:rPr>
        <w:t>Мядельского</w:t>
      </w:r>
      <w:proofErr w:type="spellEnd"/>
      <w:r w:rsidRPr="003455D7">
        <w:rPr>
          <w:sz w:val="28"/>
          <w:szCs w:val="28"/>
        </w:rPr>
        <w:t xml:space="preserve"> района в сельской семье. Учился в местной Константиновской семилетке, Свирской средней школе. Он был душой и организатором кружка художественной самодеятельности при местном клубе, где за год готовили по несколько спектаклей, с которыми выступали в окружающих деревнях.</w:t>
      </w:r>
      <w:r w:rsidRPr="003455D7">
        <w:rPr>
          <w:sz w:val="28"/>
          <w:szCs w:val="28"/>
        </w:rPr>
        <w:br/>
        <w:t xml:space="preserve">После окончания Белорусского театрально-художественного института в 1956 г. стал работать актером </w:t>
      </w:r>
      <w:proofErr w:type="spellStart"/>
      <w:r w:rsidRPr="003455D7">
        <w:rPr>
          <w:sz w:val="28"/>
          <w:szCs w:val="28"/>
        </w:rPr>
        <w:t>Бобруйского</w:t>
      </w:r>
      <w:proofErr w:type="spellEnd"/>
      <w:r w:rsidRPr="003455D7">
        <w:rPr>
          <w:sz w:val="28"/>
          <w:szCs w:val="28"/>
        </w:rPr>
        <w:t xml:space="preserve"> белорусского передвижного колхозно-совхозного театра, художественным руководителем которого был А.Аркадьев.</w:t>
      </w:r>
      <w:r w:rsidRPr="003455D7">
        <w:rPr>
          <w:sz w:val="28"/>
          <w:szCs w:val="28"/>
        </w:rPr>
        <w:br/>
        <w:t>Театр открылся 1 января 1957 г. спектаклем Я.Купалы “</w:t>
      </w:r>
      <w:proofErr w:type="spellStart"/>
      <w:r w:rsidRPr="003455D7">
        <w:rPr>
          <w:sz w:val="28"/>
          <w:szCs w:val="28"/>
        </w:rPr>
        <w:t>Раскіданае</w:t>
      </w:r>
      <w:proofErr w:type="spellEnd"/>
      <w:r w:rsidRPr="003455D7">
        <w:rPr>
          <w:sz w:val="28"/>
          <w:szCs w:val="28"/>
        </w:rPr>
        <w:t xml:space="preserve"> </w:t>
      </w:r>
      <w:proofErr w:type="spellStart"/>
      <w:r w:rsidRPr="003455D7">
        <w:rPr>
          <w:sz w:val="28"/>
          <w:szCs w:val="28"/>
        </w:rPr>
        <w:t>гняздо</w:t>
      </w:r>
      <w:proofErr w:type="spellEnd"/>
      <w:r w:rsidRPr="003455D7">
        <w:rPr>
          <w:sz w:val="28"/>
          <w:szCs w:val="28"/>
        </w:rPr>
        <w:t xml:space="preserve">”, где </w:t>
      </w:r>
      <w:proofErr w:type="spellStart"/>
      <w:r w:rsidRPr="003455D7">
        <w:rPr>
          <w:sz w:val="28"/>
          <w:szCs w:val="28"/>
        </w:rPr>
        <w:t>Ф.Я.Пухович</w:t>
      </w:r>
      <w:proofErr w:type="spellEnd"/>
      <w:r w:rsidRPr="003455D7">
        <w:rPr>
          <w:sz w:val="28"/>
          <w:szCs w:val="28"/>
        </w:rPr>
        <w:t xml:space="preserve"> играл роль романтика-мечтателя </w:t>
      </w:r>
      <w:proofErr w:type="spellStart"/>
      <w:r w:rsidRPr="003455D7">
        <w:rPr>
          <w:sz w:val="28"/>
          <w:szCs w:val="28"/>
        </w:rPr>
        <w:t>Данилки</w:t>
      </w:r>
      <w:proofErr w:type="spellEnd"/>
      <w:r w:rsidRPr="003455D7">
        <w:rPr>
          <w:sz w:val="28"/>
          <w:szCs w:val="28"/>
        </w:rPr>
        <w:t xml:space="preserve">. С 1974 по 1982 г.г. </w:t>
      </w:r>
      <w:proofErr w:type="spellStart"/>
      <w:r w:rsidRPr="003455D7">
        <w:rPr>
          <w:sz w:val="28"/>
          <w:szCs w:val="28"/>
        </w:rPr>
        <w:t>Ф.Я.Пухович</w:t>
      </w:r>
      <w:proofErr w:type="spellEnd"/>
      <w:r w:rsidRPr="003455D7">
        <w:rPr>
          <w:sz w:val="28"/>
          <w:szCs w:val="28"/>
        </w:rPr>
        <w:t xml:space="preserve"> был главным режиссером Могилевского областного театра драмы и комедии имени В.Дунина-Мартинкевича. Его лучшим спектаклям </w:t>
      </w:r>
      <w:proofErr w:type="gramStart"/>
      <w:r w:rsidRPr="003455D7">
        <w:rPr>
          <w:sz w:val="28"/>
          <w:szCs w:val="28"/>
        </w:rPr>
        <w:t>характерны</w:t>
      </w:r>
      <w:proofErr w:type="gramEnd"/>
      <w:r w:rsidRPr="003455D7">
        <w:rPr>
          <w:sz w:val="28"/>
          <w:szCs w:val="28"/>
        </w:rPr>
        <w:t xml:space="preserve"> тонкий психологизм, выразительность пластического рисунка, глубокая разработка характеров. Подготовил более 20 спектаклей, в том числе “Поднятая целина” М.Шолохова, «Земное счастье» З.Чернышевой, «Золотая медаль» </w:t>
      </w:r>
      <w:proofErr w:type="spellStart"/>
      <w:r w:rsidRPr="003455D7">
        <w:rPr>
          <w:sz w:val="28"/>
          <w:szCs w:val="28"/>
        </w:rPr>
        <w:t>И.Шамякина</w:t>
      </w:r>
      <w:proofErr w:type="spellEnd"/>
      <w:r w:rsidRPr="003455D7">
        <w:rPr>
          <w:sz w:val="28"/>
          <w:szCs w:val="28"/>
        </w:rPr>
        <w:t xml:space="preserve"> и др.</w:t>
      </w:r>
      <w:r w:rsidRPr="003455D7">
        <w:rPr>
          <w:sz w:val="28"/>
          <w:szCs w:val="28"/>
        </w:rPr>
        <w:br/>
        <w:t>После окончания Высших режиссерских курсов в Москве работал актером и режиссером в Липецке, Актюбинске.</w:t>
      </w:r>
    </w:p>
    <w:p w:rsidR="009854E3" w:rsidRPr="003455D7" w:rsidRDefault="009854E3" w:rsidP="003455D7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6"/>
          <w:b w:val="0"/>
          <w:sz w:val="28"/>
          <w:szCs w:val="28"/>
        </w:rPr>
      </w:pPr>
      <w:r w:rsidRPr="003455D7">
        <w:rPr>
          <w:rStyle w:val="a6"/>
          <w:b w:val="0"/>
          <w:sz w:val="28"/>
          <w:szCs w:val="28"/>
        </w:rPr>
        <w:t>Слайд 20</w:t>
      </w:r>
    </w:p>
    <w:p w:rsidR="009854E3" w:rsidRPr="003455D7" w:rsidRDefault="009854E3" w:rsidP="003455D7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3455D7">
        <w:rPr>
          <w:rStyle w:val="a6"/>
          <w:b w:val="0"/>
          <w:sz w:val="28"/>
          <w:szCs w:val="28"/>
        </w:rPr>
        <w:t xml:space="preserve">Галина </w:t>
      </w:r>
      <w:proofErr w:type="spellStart"/>
      <w:r w:rsidRPr="003455D7">
        <w:rPr>
          <w:rStyle w:val="a6"/>
          <w:b w:val="0"/>
          <w:sz w:val="28"/>
          <w:szCs w:val="28"/>
        </w:rPr>
        <w:t>Францевна</w:t>
      </w:r>
      <w:proofErr w:type="spellEnd"/>
      <w:r w:rsidRPr="003455D7">
        <w:rPr>
          <w:rStyle w:val="a6"/>
          <w:b w:val="0"/>
          <w:sz w:val="28"/>
          <w:szCs w:val="28"/>
        </w:rPr>
        <w:t xml:space="preserve"> Седельникова</w:t>
      </w:r>
      <w:r w:rsidRPr="003455D7">
        <w:rPr>
          <w:sz w:val="28"/>
          <w:szCs w:val="28"/>
        </w:rPr>
        <w:t xml:space="preserve">. Диктор белорусского радио. Родилась 25 октября 1927 года в </w:t>
      </w:r>
      <w:proofErr w:type="spellStart"/>
      <w:r w:rsidRPr="003455D7">
        <w:rPr>
          <w:sz w:val="28"/>
          <w:szCs w:val="28"/>
        </w:rPr>
        <w:t>д</w:t>
      </w:r>
      <w:proofErr w:type="gramStart"/>
      <w:r w:rsidRPr="003455D7">
        <w:rPr>
          <w:sz w:val="28"/>
          <w:szCs w:val="28"/>
        </w:rPr>
        <w:t>.Н</w:t>
      </w:r>
      <w:proofErr w:type="gramEnd"/>
      <w:r w:rsidRPr="003455D7">
        <w:rPr>
          <w:sz w:val="28"/>
          <w:szCs w:val="28"/>
        </w:rPr>
        <w:t>арейши</w:t>
      </w:r>
      <w:proofErr w:type="spellEnd"/>
      <w:r w:rsidRPr="003455D7">
        <w:rPr>
          <w:sz w:val="28"/>
          <w:szCs w:val="28"/>
        </w:rPr>
        <w:t>. В 1950 году закончила Белорусский театрально-художественный институт. Работала корректором в редакции газеты «</w:t>
      </w:r>
      <w:proofErr w:type="spellStart"/>
      <w:r w:rsidRPr="003455D7">
        <w:rPr>
          <w:sz w:val="28"/>
          <w:szCs w:val="28"/>
        </w:rPr>
        <w:t>Мінская</w:t>
      </w:r>
      <w:proofErr w:type="spellEnd"/>
      <w:r w:rsidRPr="003455D7">
        <w:rPr>
          <w:sz w:val="28"/>
          <w:szCs w:val="28"/>
        </w:rPr>
        <w:t xml:space="preserve"> </w:t>
      </w:r>
      <w:proofErr w:type="spellStart"/>
      <w:r w:rsidRPr="003455D7">
        <w:rPr>
          <w:sz w:val="28"/>
          <w:szCs w:val="28"/>
        </w:rPr>
        <w:t>праўда</w:t>
      </w:r>
      <w:proofErr w:type="spellEnd"/>
      <w:r w:rsidRPr="003455D7">
        <w:rPr>
          <w:sz w:val="28"/>
          <w:szCs w:val="28"/>
        </w:rPr>
        <w:t xml:space="preserve">». С 1958 года работала на Белорусском республиканском радио. В 1980 году Галину </w:t>
      </w:r>
      <w:proofErr w:type="spellStart"/>
      <w:r w:rsidRPr="003455D7">
        <w:rPr>
          <w:sz w:val="28"/>
          <w:szCs w:val="28"/>
        </w:rPr>
        <w:t>Францевну</w:t>
      </w:r>
      <w:proofErr w:type="spellEnd"/>
      <w:r w:rsidRPr="003455D7">
        <w:rPr>
          <w:sz w:val="28"/>
          <w:szCs w:val="28"/>
        </w:rPr>
        <w:t xml:space="preserve"> назначают руководителем отдела дикторов Белорусского радио, потом избирают в члены художественного совета группы дикторов.</w:t>
      </w:r>
      <w:r w:rsidRPr="003455D7">
        <w:rPr>
          <w:sz w:val="28"/>
          <w:szCs w:val="28"/>
        </w:rPr>
        <w:br/>
        <w:t xml:space="preserve">Творческие черты Галины Седельниковой раскрылись в передачах крупного жанра – литературно-драматических </w:t>
      </w:r>
      <w:proofErr w:type="spellStart"/>
      <w:r w:rsidRPr="003455D7">
        <w:rPr>
          <w:sz w:val="28"/>
          <w:szCs w:val="28"/>
        </w:rPr>
        <w:t>коипозициях</w:t>
      </w:r>
      <w:proofErr w:type="spellEnd"/>
      <w:r w:rsidRPr="003455D7">
        <w:rPr>
          <w:sz w:val="28"/>
          <w:szCs w:val="28"/>
        </w:rPr>
        <w:t xml:space="preserve">, </w:t>
      </w:r>
      <w:proofErr w:type="spellStart"/>
      <w:r w:rsidRPr="003455D7">
        <w:rPr>
          <w:sz w:val="28"/>
          <w:szCs w:val="28"/>
        </w:rPr>
        <w:t>радиокомпозициях</w:t>
      </w:r>
      <w:proofErr w:type="spellEnd"/>
      <w:r w:rsidRPr="003455D7">
        <w:rPr>
          <w:sz w:val="28"/>
          <w:szCs w:val="28"/>
        </w:rPr>
        <w:t xml:space="preserve"> и радиопостановках, трансляциях торжественных демонстраций и вечеров. Она задушевно читает прозу и поэзию, часто выступала в </w:t>
      </w:r>
      <w:proofErr w:type="gramStart"/>
      <w:r w:rsidRPr="003455D7">
        <w:rPr>
          <w:sz w:val="28"/>
          <w:szCs w:val="28"/>
        </w:rPr>
        <w:t>роли</w:t>
      </w:r>
      <w:proofErr w:type="gramEnd"/>
      <w:r w:rsidRPr="003455D7">
        <w:rPr>
          <w:sz w:val="28"/>
          <w:szCs w:val="28"/>
        </w:rPr>
        <w:t xml:space="preserve"> ведущей на концертах </w:t>
      </w:r>
      <w:proofErr w:type="spellStart"/>
      <w:r w:rsidRPr="003455D7">
        <w:rPr>
          <w:sz w:val="28"/>
          <w:szCs w:val="28"/>
        </w:rPr>
        <w:t>рахных</w:t>
      </w:r>
      <w:proofErr w:type="spellEnd"/>
      <w:r w:rsidRPr="003455D7">
        <w:rPr>
          <w:sz w:val="28"/>
          <w:szCs w:val="28"/>
        </w:rPr>
        <w:t xml:space="preserve"> художественных </w:t>
      </w:r>
      <w:proofErr w:type="spellStart"/>
      <w:r w:rsidRPr="003455D7">
        <w:rPr>
          <w:sz w:val="28"/>
          <w:szCs w:val="28"/>
        </w:rPr>
        <w:t>коллетивов</w:t>
      </w:r>
      <w:proofErr w:type="spellEnd"/>
      <w:r w:rsidRPr="003455D7">
        <w:rPr>
          <w:sz w:val="28"/>
          <w:szCs w:val="28"/>
        </w:rPr>
        <w:t xml:space="preserve"> Беларуси. Более 10 лет Г.Ф.Седельникова была постоянной ведущей передачи для детей «Загадки лесной поляны».</w:t>
      </w:r>
      <w:r w:rsidRPr="003455D7">
        <w:rPr>
          <w:sz w:val="28"/>
          <w:szCs w:val="28"/>
        </w:rPr>
        <w:br/>
        <w:t>Работа Г.Ф.Седельниковой отмечена различными почетными дипломами, грамотами Гостелерадио СССР и БССР. В 1975 году ей присвоено звание заслуженной артистки Беларуси.</w:t>
      </w:r>
    </w:p>
    <w:p w:rsidR="009854E3" w:rsidRPr="003455D7" w:rsidRDefault="009854E3" w:rsidP="003455D7">
      <w:pPr>
        <w:pStyle w:val="a5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9854E3" w:rsidRPr="003455D7" w:rsidRDefault="009854E3" w:rsidP="003455D7">
      <w:pPr>
        <w:shd w:val="clear" w:color="auto" w:fill="FFFFFF"/>
        <w:spacing w:line="437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64" w:rsidRPr="003455D7" w:rsidRDefault="00E00364" w:rsidP="003455D7">
      <w:pPr>
        <w:shd w:val="clear" w:color="auto" w:fill="FFFFFF"/>
        <w:spacing w:line="437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64" w:rsidRPr="003455D7" w:rsidRDefault="00E00364" w:rsidP="003455D7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364" w:rsidRPr="003455D7" w:rsidRDefault="00E00364" w:rsidP="003455D7">
      <w:pPr>
        <w:shd w:val="clear" w:color="auto" w:fill="FFFFFF"/>
        <w:spacing w:before="100" w:before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1003EF" w:rsidRPr="003455D7" w:rsidRDefault="001003EF" w:rsidP="003455D7">
      <w:pPr>
        <w:pStyle w:val="a5"/>
        <w:shd w:val="clear" w:color="auto" w:fill="FFFFFF"/>
        <w:spacing w:before="12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EA5D71" w:rsidRPr="003455D7" w:rsidRDefault="00EA5D71" w:rsidP="003455D7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A5D71" w:rsidRPr="003455D7" w:rsidSect="009854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3C"/>
    <w:multiLevelType w:val="hybridMultilevel"/>
    <w:tmpl w:val="57A82B08"/>
    <w:lvl w:ilvl="0" w:tplc="4A667A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899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E6D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CC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462A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0FD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0E6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8EE7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7669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B0305C"/>
    <w:multiLevelType w:val="multilevel"/>
    <w:tmpl w:val="EBC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3009D"/>
    <w:multiLevelType w:val="multilevel"/>
    <w:tmpl w:val="804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821CF"/>
    <w:multiLevelType w:val="hybridMultilevel"/>
    <w:tmpl w:val="8D80E25E"/>
    <w:lvl w:ilvl="0" w:tplc="CD2C9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26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329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45D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6E5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6E8A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F28B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CC9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45C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A860FEA"/>
    <w:multiLevelType w:val="multilevel"/>
    <w:tmpl w:val="5D8C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522AB"/>
    <w:multiLevelType w:val="multilevel"/>
    <w:tmpl w:val="6BC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1548D"/>
    <w:multiLevelType w:val="hybridMultilevel"/>
    <w:tmpl w:val="B4883896"/>
    <w:lvl w:ilvl="0" w:tplc="2C589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7EF4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4C3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86D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C2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4C07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2A9E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0AF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26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5056E82"/>
    <w:multiLevelType w:val="multilevel"/>
    <w:tmpl w:val="A33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F273E"/>
    <w:multiLevelType w:val="hybridMultilevel"/>
    <w:tmpl w:val="7B865452"/>
    <w:lvl w:ilvl="0" w:tplc="2B3056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C54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C40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B64B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7250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021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52C0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9C0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AE7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C6608E"/>
    <w:rsid w:val="001003EF"/>
    <w:rsid w:val="00117DC7"/>
    <w:rsid w:val="002110F0"/>
    <w:rsid w:val="003455D7"/>
    <w:rsid w:val="00392514"/>
    <w:rsid w:val="004754AC"/>
    <w:rsid w:val="004A0DDD"/>
    <w:rsid w:val="005D4ACC"/>
    <w:rsid w:val="008C25A5"/>
    <w:rsid w:val="008F15ED"/>
    <w:rsid w:val="009854E3"/>
    <w:rsid w:val="00A45BB1"/>
    <w:rsid w:val="00A65327"/>
    <w:rsid w:val="00AE7E17"/>
    <w:rsid w:val="00B32290"/>
    <w:rsid w:val="00BB7A33"/>
    <w:rsid w:val="00C62864"/>
    <w:rsid w:val="00C6608E"/>
    <w:rsid w:val="00C93E85"/>
    <w:rsid w:val="00CA07C6"/>
    <w:rsid w:val="00D35588"/>
    <w:rsid w:val="00D86991"/>
    <w:rsid w:val="00E00364"/>
    <w:rsid w:val="00E1732C"/>
    <w:rsid w:val="00EA5D71"/>
    <w:rsid w:val="00EE0961"/>
    <w:rsid w:val="00F1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B1"/>
  </w:style>
  <w:style w:type="paragraph" w:styleId="2">
    <w:name w:val="heading 2"/>
    <w:basedOn w:val="a"/>
    <w:link w:val="20"/>
    <w:uiPriority w:val="9"/>
    <w:qFormat/>
    <w:rsid w:val="00C93E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3E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7A3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03E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1003EF"/>
  </w:style>
  <w:style w:type="character" w:styleId="a6">
    <w:name w:val="Strong"/>
    <w:basedOn w:val="a0"/>
    <w:uiPriority w:val="22"/>
    <w:qFormat/>
    <w:rsid w:val="00985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8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57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2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7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5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7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1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6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9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71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0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5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4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3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6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2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7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3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9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7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7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4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70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5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0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6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3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51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7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3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1%81%D0%BE%D0%BA_%D0%BE%D1%80%D0%B4%D0%B5%D0%BD%D0%BE%D0%B2_%D0%A1%D0%A1%D0%A1%D0%A0" TargetMode="External"/><Relationship Id="rId13" Type="http://schemas.openxmlformats.org/officeDocument/2006/relationships/hyperlink" Target="https://ru.wikipedia.org/wiki/6_%D0%B0%D0%BF%D1%80%D0%B5%D0%BB%D1%8F" TargetMode="External"/><Relationship Id="rId18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6" Type="http://schemas.openxmlformats.org/officeDocument/2006/relationships/hyperlink" Target="https://ru.wikipedia.org/wiki/%D0%A1%D0%BE%D0%B2%D0%B5%D1%82_%D0%BD%D0%B0%D1%80%D0%BE%D0%B4%D0%BD%D1%8B%D1%85_%D0%BA%D0%BE%D0%BC%D0%B8%D1%81%D1%81%D0%B0%D1%80%D0%BE%D0%B2_%D0%A1%D0%A1%D0%A1%D0%A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1%80%D0%B4%D0%B5%D0%BD_%D0%9B%D0%B5%D0%BD%D0%B8%D0%BD%D0%B0" TargetMode="External"/><Relationship Id="rId34" Type="http://schemas.openxmlformats.org/officeDocument/2006/relationships/hyperlink" Target="https://ru.wikipedia.org/wiki/1935_%D0%B3%D0%BE%D0%B4" TargetMode="External"/><Relationship Id="rId7" Type="http://schemas.openxmlformats.org/officeDocument/2006/relationships/hyperlink" Target="https://ru.wikipedia.org/wiki/1991_%D0%B3%D0%BE%D0%B4" TargetMode="External"/><Relationship Id="rId12" Type="http://schemas.openxmlformats.org/officeDocument/2006/relationships/hyperlink" Target="https://ru.wikipedia.org/wiki/%D0%A6%D0%B5%D0%BD%D1%82%D1%80%D0%B0%D0%BB%D1%8C%D0%BD%D1%8B%D0%B9_%D0%B8%D1%81%D0%BF%D0%BE%D0%BB%D0%BD%D0%B8%D1%82%D0%B5%D0%BB%D1%8C%D0%BD%D1%8B%D0%B9_%D0%BA%D0%BE%D0%BC%D0%B8%D1%82%D0%B5%D1%82_%D0%A1%D0%A1%D0%A1%D0%A0" TargetMode="External"/><Relationship Id="rId17" Type="http://schemas.openxmlformats.org/officeDocument/2006/relationships/hyperlink" Target="https://ru.wikipedia.org/wiki/%D0%A1%D0%A1%D0%A1%D0%A0" TargetMode="External"/><Relationship Id="rId25" Type="http://schemas.openxmlformats.org/officeDocument/2006/relationships/hyperlink" Target="https://ru.wikipedia.org/wiki/%D0%A6%D0%B5%D0%BD%D1%82%D1%80%D0%B0%D0%BB%D1%8C%D0%BD%D1%8B%D0%B9_%D0%B8%D1%81%D0%BF%D0%BE%D0%BB%D0%BD%D0%B8%D1%82%D0%B5%D0%BB%D1%8C%D0%BD%D1%8B%D0%B9_%D0%BA%D0%BE%D0%BC%D0%B8%D1%82%D0%B5%D1%82_%D0%A1%D0%A1%D0%A1%D0%A0" TargetMode="External"/><Relationship Id="rId33" Type="http://schemas.openxmlformats.org/officeDocument/2006/relationships/hyperlink" Target="https://ru.wikipedia.org/wiki/25_%D0%BD%D0%BE%D1%8F%D0%B1%D1%80%D1%8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5%D0%BF%D0%BE%D1%81%D1%82%D1%8C-%D0%93%D0%B5%D1%80%D0%BE%D0%B9" TargetMode="External"/><Relationship Id="rId20" Type="http://schemas.openxmlformats.org/officeDocument/2006/relationships/hyperlink" Target="https://ru.wikipedia.org/wiki/1917_%D0%B3%D0%BE%D0%B4" TargetMode="External"/><Relationship Id="rId29" Type="http://schemas.openxmlformats.org/officeDocument/2006/relationships/hyperlink" Target="https://ru.wikipedia.org/wiki/%D0%93%D0%BE%D1%81%D1%83%D0%B4%D0%B0%D1%80%D1%81%D1%82%D0%B2%D0%B5%D0%BD%D0%BD%D0%B0%D1%8F_%D0%BD%D0%B0%D0%B3%D1%80%D0%B0%D0%B4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" Type="http://schemas.openxmlformats.org/officeDocument/2006/relationships/hyperlink" Target="https://ru.wikisource.org/wiki/ru:%D0%9F%D0%BE%D1%81%D1%82%D0%B0%D0%BD%D0%BE%D0%B2%D0%BB%D0%B5%D0%BD%D0%B8%D0%B5_%D0%A6%D0%98%D0%9A_%D0%B8_%D0%A1%D0%9D%D0%9A_%D0%A1%D0%A1%D0%A1%D0%A0_%D0%BE%D1%82_7.09.1928_%D0%BE%D0%B1_%D1%83%D1%82%D0%B2%D0%B5%D1%80%D0%B6%D0%B4%D0%B5%D0%BD%D0%B8%D0%B8_%D0%A1%D1%82%D0%B0%D1%82%D1%83%D1%82%D0%B0_%D0%BE%D1%80%D0%B4%D0%B5%D0%BD%D0%B0_%C2%AB%D0%A2%D1%80%D1%83%D0%B4%D0%BE%D0%B2%D0%BE%D0%B3%D0%BE_%D0%9A%D1%80%D0%B0%D1%81%D0%BD%D0%BE%D0%B3%D0%BE_%D0%97%D0%BD%D0%B0%D0%BC%D0%B5%D0%BD%D0%B8_%D0%A1%D0%BE%D1%8E%D0%B7%D0%B0_%D0%A1%D0%A1%D0%A0%C2%BB" TargetMode="External"/><Relationship Id="rId32" Type="http://schemas.openxmlformats.org/officeDocument/2006/relationships/hyperlink" Target="https://ru.wikipedia.org/wiki/%D0%A6%D0%98%D0%9A_%D0%A1%D0%A1%D0%A1%D0%A0" TargetMode="External"/><Relationship Id="rId37" Type="http://schemas.openxmlformats.org/officeDocument/2006/relationships/hyperlink" Target="https://ru.wikipedia.org/wiki/%D0%9E%D1%80%D0%B4%D0%B5%D0%BD_%D0%94%D1%80%D1%83%D0%B6%D0%B1%D1%8B_%D0%9D%D0%B0%D1%80%D0%BE%D0%B4%D0%BE%D0%B2" TargetMode="External"/><Relationship Id="rId5" Type="http://schemas.openxmlformats.org/officeDocument/2006/relationships/hyperlink" Target="https://ru.wikipedia.org/wiki/%D0%9E%D1%80%D0%B4%D0%B5%D0%BD_%D0%9B%D0%B5%D0%BD%D0%B8%D0%BD%D0%B0" TargetMode="External"/><Relationship Id="rId15" Type="http://schemas.openxmlformats.org/officeDocument/2006/relationships/hyperlink" Target="https://ru.wikipedia.org/wiki/%D0%93%D0%BE%D1%80%D0%BE%D0%B4-%D0%93%D0%B5%D1%80%D0%BE%D0%B9" TargetMode="External"/><Relationship Id="rId23" Type="http://schemas.openxmlformats.org/officeDocument/2006/relationships/hyperlink" Target="https://ru.wikipedia.org/wiki/%D0%A1%D0%A1%D0%A1%D0%A0" TargetMode="External"/><Relationship Id="rId28" Type="http://schemas.openxmlformats.org/officeDocument/2006/relationships/hyperlink" Target="https://ru.wikipedia.org/wiki/1928_%D0%B3%D0%BE%D0%B4" TargetMode="External"/><Relationship Id="rId36" Type="http://schemas.openxmlformats.org/officeDocument/2006/relationships/hyperlink" Target="https://ru.wikipedia.org/wiki/1988_%D0%B3%D0%BE%D0%B4" TargetMode="External"/><Relationship Id="rId10" Type="http://schemas.openxmlformats.org/officeDocument/2006/relationships/hyperlink" Target="https://ru.wikipedia.org/wiki/%D0%93%D0%BE%D1%81%D1%83%D0%B4%D0%B0%D1%80%D1%81%D1%82%D0%B2%D0%B5%D0%BD%D0%BD%D1%8B%D0%B5_%D0%BD%D0%B0%D0%B3%D1%80%D0%B0%D0%B4%D1%8B_%D0%A1%D0%A1%D0%A1%D0%A0" TargetMode="External"/><Relationship Id="rId19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31" Type="http://schemas.openxmlformats.org/officeDocument/2006/relationships/hyperlink" Target="https://ru.wikipedia.org/wiki/%D0%9E%D1%80%D0%B4%D0%B5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14" Type="http://schemas.openxmlformats.org/officeDocument/2006/relationships/hyperlink" Target="https://ru.wikipedia.org/wiki/1930_%D0%B3%D0%BE%D0%B4" TargetMode="External"/><Relationship Id="rId22" Type="http://schemas.openxmlformats.org/officeDocument/2006/relationships/hyperlink" Target="https://ru.wikipedia.org/wiki/%D0%9E%D1%80%D0%B4%D0%B5%D0%BD%D0%B0_%D0%A1%D0%A1%D0%A1%D0%A0" TargetMode="External"/><Relationship Id="rId27" Type="http://schemas.openxmlformats.org/officeDocument/2006/relationships/hyperlink" Target="https://ru.wikipedia.org/wiki/7_%D1%81%D0%B5%D0%BD%D1%82%D1%8F%D0%B1%D1%80%D1%8F" TargetMode="External"/><Relationship Id="rId30" Type="http://schemas.openxmlformats.org/officeDocument/2006/relationships/hyperlink" Target="https://ru.wikipedia.org/wiki/%D0%A1%D0%A1%D0%A1%D0%A0" TargetMode="External"/><Relationship Id="rId35" Type="http://schemas.openxmlformats.org/officeDocument/2006/relationships/hyperlink" Target="https://ru.wikipedia.org/wiki/22_%D0%B0%D0%B2%D0%B3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2020-04-10T11:49:00Z</dcterms:created>
  <dcterms:modified xsi:type="dcterms:W3CDTF">2020-04-13T06:56:00Z</dcterms:modified>
</cp:coreProperties>
</file>