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76" w:rsidRPr="005D47C3" w:rsidRDefault="007B4476" w:rsidP="007B4476">
      <w:pPr>
        <w:shd w:val="clear" w:color="auto" w:fill="FFFFFF"/>
        <w:spacing w:after="45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40"/>
          <w:szCs w:val="39"/>
        </w:rPr>
      </w:pPr>
      <w:r w:rsidRPr="005D47C3">
        <w:rPr>
          <w:rFonts w:ascii="Arial" w:eastAsia="Times New Roman" w:hAnsi="Arial" w:cs="Arial"/>
          <w:b/>
          <w:color w:val="000000"/>
          <w:kern w:val="36"/>
          <w:sz w:val="40"/>
          <w:szCs w:val="39"/>
        </w:rPr>
        <w:t>Практикум по регуляции печали и депрессии</w:t>
      </w:r>
    </w:p>
    <w:tbl>
      <w:tblPr>
        <w:tblW w:w="5455" w:type="pct"/>
        <w:tblCellSpacing w:w="0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06"/>
      </w:tblGrid>
      <w:tr w:rsidR="007B4476" w:rsidRPr="005D47C3" w:rsidTr="00541ECD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7B4476" w:rsidRPr="005D47C3" w:rsidRDefault="007B4476" w:rsidP="00541ECD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B4476" w:rsidRPr="005D47C3" w:rsidRDefault="007B4476" w:rsidP="00541ECD">
            <w:pPr>
              <w:spacing w:after="225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 Используйте технику «Завершение неоконченных дел».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Печаль или горе вследствие такой важной потери как смерть любимого человека, потеря работы, дома, развод, требуют </w:t>
            </w:r>
            <w:proofErr w:type="spellStart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оплакивания</w:t>
            </w:r>
            <w:proofErr w:type="spellEnd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которое выполняет лечебную функцию и является способом свыкнуться с тем, что произошло. Это естественный и здоровый процесс, который не следует форсировать. Не стоит отвлекаться от острых и болезненных переживаний горя с помощью лихорадочной деятельности. Если естественный процесс </w:t>
            </w:r>
            <w:proofErr w:type="spellStart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оплакивания</w:t>
            </w:r>
            <w:proofErr w:type="spellEnd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потери останется незавершенным, то он превратится в «неоконченное дело». В этом случае необходимо вновь вернуться к ней и проработать свою печаль. Для этого выполните упражнение «Осознание потери».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Вспомните подробности своей ситуации и проверьте, нет ли признаков того, что вы все еще переживаете потерю чего-то важного в своей жизни. На это могут указывать часто повторяющиеся хронические болезненные симптомы, например приступы необъяснимого страха, пищеварительные расстройства, головные и мышечные боли, приступы сердцебиения, возникающие без видимых причин. Не посещают ли вас постоянно одни и те же мысли или чувства, для которых вы не можете найти объяснения? Может быть, иногда вас безо всякого повода охватывает печаль или гнев, приступы острого беспокойства и душевной боли? Или вы ловите себя на том, что тоскуете по кому-то (или чему-то), кого нет уже много лет?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это так, то, возможно, вы до сих пор оплакиваете какую-то серьезную давнюю потерю – потерю человека или важной составляющей вашей жизни. Возможно, вы не успели сказать человеку, которого потеряли, о своей любви и привязанности.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Чтобы примириться с утратой и завершить неоконченные отношения, сделайте упражнение «</w:t>
            </w:r>
            <w:proofErr w:type="spellStart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Отреагирование</w:t>
            </w:r>
            <w:proofErr w:type="spellEnd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потери».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Сядьте перед пустым стулом или лежащей на полу подушкой. Вообразите, что на стуле сидит человек, отношения с которым продолжают причинять боль, и скажите ему все, что считаете нужным. После этого пересядьте на пустой стул и войдите в роль своего собеседника. Пусть он говорит вашими устами. Может быть, его ответные слова будут вполне предсказуемыми, а может, вы сами удивитесь его мыслям и переживаниям. Продолжайте диалог, пока не почувствуете, что высказались полностью. Теперь подумайте о том, что открылось вам с помощью этого упражнения (</w:t>
            </w:r>
            <w:proofErr w:type="spellStart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Дэйноу</w:t>
            </w:r>
            <w:proofErr w:type="spellEnd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2001).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 Используйте технику «Вербализация чувств».</w:t>
            </w: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Обсуждайте свои эмоциональные переживания с близкими, делая «</w:t>
            </w:r>
            <w:proofErr w:type="spellStart"/>
            <w:proofErr w:type="gramStart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Я-сообщение</w:t>
            </w:r>
            <w:proofErr w:type="spellEnd"/>
            <w:proofErr w:type="gramEnd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». Осознайте связь эмоций печали и страдания с неудовлетворенными потребностями. Для этого задайте себе </w:t>
            </w:r>
            <w:proofErr w:type="gramStart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вопросы</w:t>
            </w:r>
            <w:proofErr w:type="gramEnd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«какие чувства я сейчас испытываю?», «какие неудовлетворенные потребности их вызвали?». Ведите ежедневник, в котором </w:t>
            </w: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фиксируйте события дня, вызванные ими эмоции, отрицательные и положительные последствия события.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Дайте выход чувствам в слезах. Плач и рыдания используйте для разрядки избыточного эмоционального напряжения. Освобождение от отрицательных эмоций создаст возможность для последующего переживания вами положительных эмоций. Если вы испытываете затруднения в том чтобы выплакаться или рассказать о своей печали, вам полезно будет вызвать у себя жалость и сочувствие к самому себе. Для этого нужно услышать или прочитать историю другого человека, имевшего схожую проблему и переживания. С этой целью можно использовать книги, фильмы, музыку с соответствующей тематикой.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Используйте музыкотерапию для выхода чувств. Слушание или воспроизведение музыки позволит вам достичь катарсиса, т.е. снизить и устранить эмоциональное напряжение, облегчить эмоциональное </w:t>
            </w:r>
            <w:proofErr w:type="spellStart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отреагирование</w:t>
            </w:r>
            <w:proofErr w:type="spellEnd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Медленная минорная музыка облегчает осознание переживаний печали и страдания, помогает достичь конфронтации с ее источниками.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Дозируйте выражение эмоций. Продолжительные разговоры о чувствах могут способствовать невольному преувеличению их интенсивности. Кроме того, «душевные излияния» могут утомить ваших родственников и друзей и привести к ухудшению отношений. Поэтому необходимо ограничить обсуждение своих страданий. Проследите, сколько времени вы тратите ежедневно на разговоры о своих чувствах. Поблагодарите близких за заботу и обеспокоенность вашим самочувствием и информируйте их о том, что в настоящее время вы пытается ограничить частоту выражения чувств.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 можете также выделить специальное время для «плохого самочувствия», например, отложите все неприятные переживания на промежуток времени с 16 до 17 часов вечера. Зная, что у вас будет время «дать волю» чувствам, вы сможете спокойно сосредоточиться на текущих делах.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 После достаточного </w:t>
            </w:r>
            <w:proofErr w:type="spellStart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отреагирования</w:t>
            </w:r>
            <w:proofErr w:type="spellEnd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смените эмоции печали и страдания на положительные эмоции. Составьте список действий, занятий, вещей, впечатлений, которые радуют вас, вызывают удовольствие и наслаждение. Каждый день делайте что-нибудь, вызывающее приятные эмоции. Фиксируйте внимание на приятных ощущениях. Переключайте сознание на события, вызывающие у вас интерес и радость. Приятные эмоции могут вызывать крепкий ночной сон, расслабленное состояние, пребывание на солнце и свежем воздухе, новая красивая одежда, вкусная пища.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 Постройте новые значимые отношения, замените утраченный объект любви или дружбы. Реализуйте свою любовь и </w:t>
            </w:r>
            <w:proofErr w:type="gramStart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заботу по отношению</w:t>
            </w:r>
            <w:proofErr w:type="gramEnd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 новому человеку (людям). Расширьте круг общения, вступайте в регулярные контакты с новыми людьми, общайтесь с ними, встречайтесь с друзьями и приобретайте новых, ведите откровенные, искренние разговоры, совместно проводите досуг, станьте членом ка</w:t>
            </w: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 xml:space="preserve">ких-либо организаций. Заботьтесь и помогайте другим людям, сотрудничайте с </w:t>
            </w: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ними.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Вступите в значимые привлекательные сексуальные отношения, получайте и давайте сексуальное удовлетворение, получайте признание своей сексуальной привлекательности, выслушивайте признания в любви и сами выражайте свою любовь к партнеру, пребывайте в обществе любимого человека.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Осуществляйте активную умственную и физическую деятельность. Активно займитесь деятельностью, которая вызывает интерес, радость, требует физической и умственной самоотдачи. Чтобы вновь обрести утраченный смысл жизни, необходимо осуществлять деятельность, имеющую для вас высокую субъективную ценность. Эта деятельность придает жизни осмысленность и вос</w:t>
            </w: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станавливает волю к ней. Она укрепляет связи с людьми и способствует более активному участию в со</w:t>
            </w: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циальной жизни.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Деятельность выбирайте самостоятельно в соответствии со своими способностями, склонностями, интересами. Поставьте перед собой значимые для вас долгосрочные реалистичные цели, для достижения которых у вас имеется достаточно ресурсов, а затем добивайтесь их. Ищите и выявите способы достижения целей. Прогнозируйте трудности и препятствия, которые могут встретиться на пути достижения цели, и найдите способы их преодоления. Разработайте запасную стратегию достижения цели на случай неудачи.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Повысьте свою самооценку, приобретите самоуважение, </w:t>
            </w:r>
            <w:proofErr w:type="spellStart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самопринятие</w:t>
            </w:r>
            <w:proofErr w:type="spellEnd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уверенность в себе. Фиксируйте все свои успехи, достижения, достоинства, сильные стороны, умения – все, за что можно себя уважать. Список своих успехов лучше составлять каждый день, отвечая на вопросы: «что у меня хорошо получается? « что мне в себе нравится?».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Ниже перечислены виды деятельности, которые противостоят печали. Осуществляя их, помните о том, что они не просто призваны отвлекать вас от  депрессии, но, в первую очередь должны придавать вашей жизни смысл: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Интеллектуальные: планирование и осуществление деятельности, имеющей смысл и ценность, приносящей успех, признание и повышающей самооценку; профессиональное и художественное творчество (рисование, сочинение сказок и рассказов), приобретение новых знаний и навыков, слушание музыки, радиопередач, чтение художественной и профессиональной литературы, просмотр фильмов.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Физические. Исследования обнаружили, что физические упражнения ослабляют депрессию, и результаты сохраняются в течение года и более. 10-минутная бодрая прогулка поло</w:t>
            </w: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жительно отражается на настроении, причем эффект длится почти 2 часа. Более напряженные занятия спортом улучшают настроение на весь день вплоть до следующего. Лучшая физическая форма дает человеку больше физио</w:t>
            </w: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логических возможностей бороться со стрессом, а уверен</w:t>
            </w: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ность в своих умениях убеждает в своей способности совладать со стрессом (</w:t>
            </w:r>
            <w:proofErr w:type="spellStart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Аргайл</w:t>
            </w:r>
            <w:proofErr w:type="spellEnd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2003; Бек и </w:t>
            </w: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др.; 2002; </w:t>
            </w:r>
            <w:proofErr w:type="spellStart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Изард</w:t>
            </w:r>
            <w:proofErr w:type="spellEnd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2003; </w:t>
            </w:r>
            <w:proofErr w:type="spellStart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Франкл</w:t>
            </w:r>
            <w:proofErr w:type="spellEnd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1997).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Эмоциональная трансформация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Применяйте когнитивные техники борьбы с депрессией: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Сравните себя с теми, кто находится в менее благоприятном по сравнению с </w:t>
            </w:r>
            <w:proofErr w:type="gramStart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вашим</w:t>
            </w:r>
            <w:proofErr w:type="gramEnd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положении;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Используйте позитивные </w:t>
            </w:r>
            <w:hyperlink r:id="rId4" w:tgtFrame="_blank" w:history="1">
              <w:r w:rsidRPr="005D47C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иллюзии</w:t>
              </w:r>
            </w:hyperlink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(самообман). Для этого извлекайте из памяти приятные воспоминания, размышляйте о чем-нибудь хорошем, приписывайте сво</w:t>
            </w: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им личным заслугам благоприятные, а не плохие события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Представьте другой возможный исход событий, гораздо худший по сравнению с нынешним, который теперь может быть оценен как относительно хороший;</w:t>
            </w:r>
            <w:proofErr w:type="gramEnd"/>
          </w:p>
          <w:p w:rsidR="007B4476" w:rsidRPr="005D47C3" w:rsidRDefault="007B4476" w:rsidP="00541ECD">
            <w:pPr>
              <w:spacing w:after="2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Снизьте значимость события, вызвавшего печаль, обесценивая утраченный объект; обдумывайте и подчеркивайте его недостатки, устройте его символические похороны.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2.Используйте технику взаиморегуляции эмоций. Печаль может быть нейтрализована эмоцией гнева. Искусственно возбуждайте у себя гневные чувства, с тем, чтобы ослабить печаль. Для предотвращения негативных эффектов, например, обострения </w:t>
            </w:r>
            <w:proofErr w:type="spellStart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самообвинительных</w:t>
            </w:r>
            <w:proofErr w:type="spellEnd"/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тенденций, необходимо строго ограничивать продолжительность гнева (Бек и др., 2002).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Эмоциональное подавление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Используйте отвлечение внимания. Сначала оцените интенсивность переживаемой вами эмоции, а затем сосредоточьте внимание на каком-нибудь предмете и детально опишите этот предмет. После этого повторно оцените интенсивность эмоции. Вероятно, вы обнаружите, что ваше настроение улучшилось. Упражняйтесь в использовании этого приема.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Возникновение эмоции печали должно служить сигналом к тому, чтобы заняться каким-нибудь делом. Это может быть прогулка, чтение, телефонный разговор или наблюдение за окружающими. Можно отвлекаться путем переключения на сенсорные модальности и концентрации внимания на различных средовых стимулах, таких как звуки, запахи, цвета и т. п. Для отвлечения можно также вызвать в своем воображении какую-нибудь приятную картинку, например, помечтать о том, как вы выиграете в лотерею. Чем больше деталей содержит образ, тем выше его эффективность. Вы можете также вспомнить счастливые моменты вашей жизни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 Используйте юмор. При возникновении отрицательной эмоции попытайтесь найти в ней смешные, забавные стороны, юмористические аспекты. Так вы можете добиться некоторого улучшения настроения, пусть даже временного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Повышайте толерантность к дискомфорту. Вы повысите выносливость по отношению к тоске и дисфории и воспрепятствуете их усилению, если вместо того чтобы думать: «Я не вынесу этого», скажите себе: «У меня хватит сил вынести это», «Я смогу вытерпеть», «Это пройдет, оно не будет длиться бесконечно», «Сейчас это нормальная реакция,  но потом она исчезнет».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D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Если вы испытываете дискомфорт, связанный с депрессией, ежедневно в одно и то же время суток, запланируйте на это время какое-то полезное занятие. Если вы привыкли преодолевать внутренний дискомфорт с помощью переедания, злоупотребления алкоголем или впадения в спячку, начните постепенно увеличивать интервалы между возникновением неприятных ощущений и обращением к этим «лекарствам» (Бек и др., 2002).</w:t>
            </w:r>
          </w:p>
          <w:p w:rsidR="007B4476" w:rsidRPr="005D47C3" w:rsidRDefault="007B4476" w:rsidP="00541ECD">
            <w:pPr>
              <w:spacing w:after="225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33311" w:rsidRDefault="00B33311"/>
    <w:sectPr w:rsidR="00B33311" w:rsidSect="00B33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476"/>
    <w:rsid w:val="007B4476"/>
    <w:rsid w:val="00A128D9"/>
    <w:rsid w:val="00AA17D1"/>
    <w:rsid w:val="00B33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tical-illusion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1668</Words>
  <Characters>9512</Characters>
  <Application>Microsoft Office Word</Application>
  <DocSecurity>0</DocSecurity>
  <Lines>79</Lines>
  <Paragraphs>22</Paragraphs>
  <ScaleCrop>false</ScaleCrop>
  <Company>WolfishLair</Company>
  <LinksUpToDate>false</LinksUpToDate>
  <CharactersWithSpaces>11158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2</cp:revision>
  <dcterms:created xsi:type="dcterms:W3CDTF">2019-04-13T09:06:00Z</dcterms:created>
  <dcterms:modified xsi:type="dcterms:W3CDTF">2019-04-13T09:07:00Z</dcterms:modified>
</cp:coreProperties>
</file>