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05" w:rsidRDefault="004F4705" w:rsidP="004F4705">
      <w:pPr>
        <w:spacing w:after="1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4F47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СПИСОК МУЛЬТФИЛЬМОВ, </w:t>
      </w:r>
    </w:p>
    <w:p w:rsidR="004F4705" w:rsidRPr="004F4705" w:rsidRDefault="004F4705" w:rsidP="004F4705">
      <w:pPr>
        <w:spacing w:after="1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F4705">
        <w:rPr>
          <w:rFonts w:ascii="Times New Roman" w:hAnsi="Times New Roman" w:cs="Times New Roman"/>
          <w:b/>
          <w:color w:val="FF0000"/>
          <w:sz w:val="32"/>
          <w:szCs w:val="32"/>
        </w:rPr>
        <w:t>РЕКОМЕНДОВАННЫХ МЧС</w:t>
      </w:r>
    </w:p>
    <w:p w:rsid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 xml:space="preserve">Уважаемые взрослые, даже если ваш ребенок смотрит мультики - пусть он делает это с пользой для себя. 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4F4705">
        <w:rPr>
          <w:rFonts w:ascii="Times New Roman" w:hAnsi="Times New Roman" w:cs="Times New Roman"/>
          <w:sz w:val="32"/>
          <w:szCs w:val="32"/>
        </w:rPr>
        <w:t>редставляем вам список мультфильмов, которые иллюстрируют различные темы безопасности. В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4F4705">
        <w:rPr>
          <w:rFonts w:ascii="Times New Roman" w:hAnsi="Times New Roman" w:cs="Times New Roman"/>
          <w:sz w:val="32"/>
          <w:szCs w:val="32"/>
        </w:rPr>
        <w:t xml:space="preserve"> легко их найдете на просторах интернета. В серию вошли мультфильмы для детей дошкольного из "</w:t>
      </w: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Смешариков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", "</w:t>
      </w: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Фиксиков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", "</w:t>
      </w: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Спасика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 xml:space="preserve">",  "Три котенка" и "Аркадия </w:t>
      </w:r>
      <w:proofErr w:type="spellStart"/>
      <w:r w:rsidRPr="004F4705">
        <w:rPr>
          <w:rFonts w:ascii="Times New Roman" w:hAnsi="Times New Roman" w:cs="Times New Roman"/>
          <w:sz w:val="32"/>
          <w:szCs w:val="32"/>
        </w:rPr>
        <w:t>Паровозова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 xml:space="preserve">". </w:t>
      </w:r>
    </w:p>
    <w:p w:rsidR="004F4705" w:rsidRPr="004F4705" w:rsidRDefault="004F4705" w:rsidP="004F4705">
      <w:pPr>
        <w:spacing w:after="12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705">
        <w:rPr>
          <w:rFonts w:ascii="Times New Roman" w:hAnsi="Times New Roman" w:cs="Times New Roman"/>
          <w:b/>
          <w:sz w:val="32"/>
          <w:szCs w:val="32"/>
        </w:rPr>
        <w:t>Безопасное поведение в большом городе: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"Безопасное место"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"Зебры в городе"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"Метро"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Три котенка: "Служит для почты ящик почтовый"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Спасик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</w:t>
      </w: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Спасик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 xml:space="preserve"> в городе"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Аркадий Паровозов: "Классики"</w:t>
      </w:r>
      <w:r w:rsidRPr="004F4705">
        <w:rPr>
          <w:rFonts w:ascii="Times New Roman" w:hAnsi="Times New Roman" w:cs="Times New Roman"/>
          <w:sz w:val="32"/>
          <w:szCs w:val="32"/>
        </w:rPr>
        <w:t xml:space="preserve">, "Качели" 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Аркадий Паровозов: "Незнакомец -2", "Прятки"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Аркадий Паровозов: "Не касайтесь железных предметов"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Аркадий Паровозов: "В магазине", "В транспорте" "В метро"</w:t>
      </w:r>
    </w:p>
    <w:p w:rsidR="004F4705" w:rsidRPr="004F4705" w:rsidRDefault="004F4705" w:rsidP="004F4705">
      <w:pPr>
        <w:spacing w:after="12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705">
        <w:rPr>
          <w:rFonts w:ascii="Times New Roman" w:hAnsi="Times New Roman" w:cs="Times New Roman"/>
          <w:b/>
          <w:sz w:val="32"/>
          <w:szCs w:val="32"/>
        </w:rPr>
        <w:t>Безопасное поведение дома: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"Игры с огнем"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"Тушение электроприборов" (2 части)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"Невеселые петарды"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Три котенка: "Коробок - шершавый бок"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Три котенка: "В проводах гуляет ток"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 xml:space="preserve">Три котенка: "Газ - невидимка"  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 xml:space="preserve">Три котенка: "А возьму </w:t>
      </w:r>
      <w:proofErr w:type="gramStart"/>
      <w:r w:rsidRPr="004F4705">
        <w:rPr>
          <w:rFonts w:ascii="Times New Roman" w:hAnsi="Times New Roman" w:cs="Times New Roman"/>
          <w:sz w:val="32"/>
          <w:szCs w:val="32"/>
        </w:rPr>
        <w:t>-к</w:t>
      </w:r>
      <w:proofErr w:type="gramEnd"/>
      <w:r w:rsidRPr="004F4705">
        <w:rPr>
          <w:rFonts w:ascii="Times New Roman" w:hAnsi="Times New Roman" w:cs="Times New Roman"/>
          <w:sz w:val="32"/>
          <w:szCs w:val="32"/>
        </w:rPr>
        <w:t>а я пилу, ножницы и нож"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lastRenderedPageBreak/>
        <w:t>Три котенка: "Океан в ванной"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Спасик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</w:t>
      </w: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Спасик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 xml:space="preserve"> на пожаре"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"Фен"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"Короткое замыкание"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"Термометр"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"Электрочайник"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"Микроволновка"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Аркадий Паровозов: "Газ", "Спички"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Аркадий Паровозов: "Лекарство", "Уборка"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Аркадий Паровозов: "Не залезать на подоконник"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Аркадий Паровозов: "Незнакомец", Обогреватель"</w:t>
      </w:r>
    </w:p>
    <w:p w:rsidR="004F4705" w:rsidRPr="004F4705" w:rsidRDefault="004F4705" w:rsidP="004F4705">
      <w:pPr>
        <w:spacing w:after="12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705">
        <w:rPr>
          <w:rFonts w:ascii="Times New Roman" w:hAnsi="Times New Roman" w:cs="Times New Roman"/>
          <w:b/>
          <w:sz w:val="32"/>
          <w:szCs w:val="32"/>
        </w:rPr>
        <w:t>Безопасное поведение зимой: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"Опасные сосульки"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"На тонком льду"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"Как не замерзнуть от холода"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Аркадий Паровозов: "Остерегайтесь сосулек"</w:t>
      </w:r>
    </w:p>
    <w:p w:rsidR="004F4705" w:rsidRPr="004F4705" w:rsidRDefault="004F4705" w:rsidP="004F4705">
      <w:pPr>
        <w:spacing w:after="12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705">
        <w:rPr>
          <w:rFonts w:ascii="Times New Roman" w:hAnsi="Times New Roman" w:cs="Times New Roman"/>
          <w:b/>
          <w:sz w:val="32"/>
          <w:szCs w:val="32"/>
        </w:rPr>
        <w:t>Безопасное поведение летом: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"Опасные игрушки"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"Место для купания"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Смешарки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"За бортом"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Три котенка: "Знай цветные правила"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Три котенка: "Мы так не играли"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Три котенка: "Не пойдем одни к реке"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Спасик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>: "</w:t>
      </w:r>
      <w:proofErr w:type="spellStart"/>
      <w:r w:rsidRPr="004F4705">
        <w:rPr>
          <w:rFonts w:ascii="Times New Roman" w:hAnsi="Times New Roman" w:cs="Times New Roman"/>
          <w:sz w:val="32"/>
          <w:szCs w:val="32"/>
        </w:rPr>
        <w:t>Спасик</w:t>
      </w:r>
      <w:proofErr w:type="spellEnd"/>
      <w:r w:rsidRPr="004F4705">
        <w:rPr>
          <w:rFonts w:ascii="Times New Roman" w:hAnsi="Times New Roman" w:cs="Times New Roman"/>
          <w:sz w:val="32"/>
          <w:szCs w:val="32"/>
        </w:rPr>
        <w:t xml:space="preserve"> на природе"</w:t>
      </w:r>
    </w:p>
    <w:p w:rsidR="004F4705" w:rsidRPr="004F4705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Аркадий Паровозов: "Лес", "Молния"</w:t>
      </w:r>
    </w:p>
    <w:p w:rsidR="00965854" w:rsidRDefault="004F4705" w:rsidP="004F4705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F4705">
        <w:rPr>
          <w:rFonts w:ascii="Times New Roman" w:hAnsi="Times New Roman" w:cs="Times New Roman"/>
          <w:sz w:val="32"/>
          <w:szCs w:val="32"/>
        </w:rPr>
        <w:t>Аркадий Паровозов: "Не отплывайте далеко от берега"</w:t>
      </w:r>
    </w:p>
    <w:p w:rsidR="004F4705" w:rsidRPr="004F4705" w:rsidRDefault="004F4705" w:rsidP="004F4705">
      <w:pPr>
        <w:spacing w:after="120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Источник: </w:t>
      </w:r>
      <w:r w:rsidRPr="004F4705">
        <w:rPr>
          <w:rFonts w:ascii="Times New Roman" w:hAnsi="Times New Roman" w:cs="Times New Roman"/>
          <w:sz w:val="20"/>
          <w:szCs w:val="20"/>
        </w:rPr>
        <w:t>http://mchs.gov.by/</w:t>
      </w:r>
    </w:p>
    <w:sectPr w:rsidR="004F4705" w:rsidRPr="004F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5"/>
    <w:rsid w:val="0003350C"/>
    <w:rsid w:val="00151708"/>
    <w:rsid w:val="00274E5F"/>
    <w:rsid w:val="00497787"/>
    <w:rsid w:val="004F4705"/>
    <w:rsid w:val="00695A04"/>
    <w:rsid w:val="00711881"/>
    <w:rsid w:val="00965854"/>
    <w:rsid w:val="00A368A0"/>
    <w:rsid w:val="00BD3813"/>
    <w:rsid w:val="00E30C68"/>
    <w:rsid w:val="00E55951"/>
    <w:rsid w:val="00F7597F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368A0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68A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368A0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68A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vic_tut</dc:creator>
  <cp:lastModifiedBy>ADMIN</cp:lastModifiedBy>
  <cp:revision>2</cp:revision>
  <dcterms:created xsi:type="dcterms:W3CDTF">2018-01-10T20:12:00Z</dcterms:created>
  <dcterms:modified xsi:type="dcterms:W3CDTF">2018-01-10T20:12:00Z</dcterms:modified>
</cp:coreProperties>
</file>