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общего собрания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опечительского совета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попечительского совета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</w:t>
      </w:r>
      <w:r>
        <w:rPr>
          <w:rFonts w:ascii="Times New Roman" w:hAnsi="Times New Roman" w:cs="Times New Roman"/>
          <w:sz w:val="28"/>
          <w:szCs w:val="28"/>
        </w:rPr>
        <w:t xml:space="preserve">Студё</w:t>
      </w:r>
      <w:r>
        <w:rPr>
          <w:rFonts w:ascii="Times New Roman" w:hAnsi="Times New Roman" w:cs="Times New Roman"/>
          <w:sz w:val="28"/>
          <w:szCs w:val="28"/>
        </w:rPr>
        <w:t xml:space="preserve">нковская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им. П.Л.Бабака</w:t>
      </w:r>
      <w:r>
        <w:rPr>
          <w:rFonts w:ascii="Times New Roman" w:hAnsi="Times New Roman" w:cs="Times New Roman"/>
          <w:sz w:val="28"/>
          <w:szCs w:val="28"/>
        </w:rPr>
        <w:t xml:space="preserve"> Сенненского района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</w:t>
      </w:r>
      <w:r>
        <w:rPr>
          <w:rFonts w:ascii="Times New Roman" w:hAnsi="Times New Roman" w:cs="Times New Roman"/>
          <w:sz w:val="28"/>
          <w:szCs w:val="28"/>
          <w:lang w:val="be-BY"/>
        </w:rPr>
      </w:r>
    </w:p>
    <w:p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/202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tbl>
      <w:tblPr>
        <w:tblStyle w:val="626"/>
        <w:tblW w:w="4881" w:type="pct"/>
        <w:tblLook w:val="04A0" w:firstRow="1" w:lastRow="0" w:firstColumn="1" w:lastColumn="0" w:noHBand="0" w:noVBand="1"/>
      </w:tblPr>
      <w:tblGrid>
        <w:gridCol w:w="2240"/>
        <w:gridCol w:w="5615"/>
        <w:gridCol w:w="2319"/>
      </w:tblGrid>
      <w:tr>
        <w:tblPrEx/>
        <w:trPr/>
        <w:tc>
          <w:tcPr>
            <w:tcW w:w="1084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общего собрания попечительского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7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для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9" w:type="pc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попечительского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084" w:type="pc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</w:r>
          </w:p>
        </w:tc>
        <w:tc>
          <w:tcPr>
            <w:tcW w:w="2768" w:type="pct"/>
            <w:textDirection w:val="lrTb"/>
            <w:noWrap w:val="false"/>
          </w:tcPr>
          <w:p>
            <w:pPr>
              <w:pStyle w:val="630"/>
              <w:jc w:val="both"/>
              <w:spacing w:before="150" w:after="18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</w:rPr>
              <w:t xml:space="preserve">Отчет попечительского совета за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/202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учебный год.</w:t>
            </w:r>
            <w:r>
              <w:rPr>
                <w:sz w:val="28"/>
                <w:szCs w:val="28"/>
              </w:rPr>
            </w:r>
          </w:p>
          <w:p>
            <w:pPr>
              <w:pStyle w:val="630"/>
              <w:jc w:val="both"/>
              <w:spacing w:before="150" w:beforeAutospacing="0" w:after="18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Утверждение плана</w:t>
            </w:r>
            <w:r>
              <w:rPr>
                <w:sz w:val="28"/>
                <w:szCs w:val="28"/>
              </w:rPr>
              <w:t xml:space="preserve"> работы попечительского совета на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/202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учебный год.</w:t>
            </w:r>
            <w:r>
              <w:rPr>
                <w:sz w:val="28"/>
                <w:szCs w:val="28"/>
              </w:rPr>
            </w:r>
          </w:p>
        </w:tc>
        <w:tc>
          <w:tcPr>
            <w:tcW w:w="1149" w:type="pc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О.В.Мосина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74"/>
        </w:trPr>
        <w:tc>
          <w:tcPr>
            <w:tcW w:w="1084" w:type="pc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.11.202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768" w:type="pct"/>
            <w:textDirection w:val="lrTb"/>
            <w:noWrap w:val="false"/>
          </w:tcPr>
          <w:p>
            <w:pPr>
              <w:pStyle w:val="630"/>
              <w:jc w:val="both"/>
              <w:spacing w:before="15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новогодним праздникам.</w:t>
            </w:r>
            <w:r>
              <w:rPr>
                <w:sz w:val="28"/>
                <w:szCs w:val="28"/>
              </w:rPr>
            </w:r>
          </w:p>
        </w:tc>
        <w:tc>
          <w:tcPr>
            <w:tcW w:w="1149" w:type="pc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О.В.Мосина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084" w:type="pc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768" w:type="pct"/>
            <w:textDirection w:val="lrTb"/>
            <w:noWrap w:val="false"/>
          </w:tcPr>
          <w:p>
            <w:pPr>
              <w:pStyle w:val="630"/>
              <w:jc w:val="both"/>
              <w:spacing w:before="150" w:beforeAutospacing="0" w:after="180" w:afterAutospacing="0"/>
              <w:shd w:val="clear" w:color="auto" w:fill="ffffff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О содействии в подготовке и организации ремонтных работ к новому учебному году.</w:t>
            </w:r>
            <w:r>
              <w:rPr>
                <w:sz w:val="28"/>
                <w:szCs w:val="28"/>
                <w:lang w:val="be-BY"/>
              </w:rPr>
            </w:r>
          </w:p>
        </w:tc>
        <w:tc>
          <w:tcPr>
            <w:tcW w:w="1149" w:type="pc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О.В.Мосина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566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next w:val="621"/>
    <w:link w:val="627"/>
    <w:qFormat/>
    <w:pPr>
      <w:ind w:firstLine="0"/>
      <w:jc w:val="left"/>
      <w:keepNext/>
      <w:outlineLvl w:val="0"/>
    </w:pPr>
    <w:rPr>
      <w:rFonts w:ascii="Times New Roman" w:hAnsi="Times New Roman" w:eastAsia="Times New Roman" w:cs="Times New Roman"/>
      <w:b/>
      <w:sz w:val="16"/>
      <w:szCs w:val="20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table" w:styleId="626">
    <w:name w:val="Table Grid"/>
    <w:basedOn w:val="62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27" w:customStyle="1">
    <w:name w:val="Заголовок 1 Знак"/>
    <w:basedOn w:val="623"/>
    <w:link w:val="622"/>
    <w:rPr>
      <w:rFonts w:ascii="Times New Roman" w:hAnsi="Times New Roman" w:eastAsia="Times New Roman" w:cs="Times New Roman"/>
      <w:b/>
      <w:sz w:val="16"/>
      <w:szCs w:val="20"/>
      <w:lang w:eastAsia="ru-RU"/>
    </w:rPr>
  </w:style>
  <w:style w:type="character" w:styleId="628">
    <w:name w:val="Hyperlink"/>
    <w:basedOn w:val="623"/>
    <w:uiPriority w:val="99"/>
    <w:unhideWhenUsed/>
    <w:rPr>
      <w:color w:val="0000ff" w:themeColor="hyperlink"/>
      <w:u w:val="single"/>
    </w:rPr>
  </w:style>
  <w:style w:type="paragraph" w:styleId="629">
    <w:name w:val="List Paragraph"/>
    <w:basedOn w:val="621"/>
    <w:uiPriority w:val="34"/>
    <w:qFormat/>
    <w:pPr>
      <w:contextualSpacing/>
      <w:ind w:left="720"/>
    </w:pPr>
  </w:style>
  <w:style w:type="paragraph" w:styleId="630">
    <w:name w:val="Normal (Web)"/>
    <w:basedOn w:val="621"/>
    <w:uiPriority w:val="99"/>
    <w:unhideWhenUsed/>
    <w:pPr>
      <w:ind w:firstLine="0"/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 Podrez</cp:lastModifiedBy>
  <cp:revision>12</cp:revision>
  <dcterms:created xsi:type="dcterms:W3CDTF">2019-09-07T07:41:00Z</dcterms:created>
  <dcterms:modified xsi:type="dcterms:W3CDTF">2024-09-29T15:50:19Z</dcterms:modified>
</cp:coreProperties>
</file>