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9D" w:rsidRPr="00CC40F5" w:rsidRDefault="00CC40F5" w:rsidP="00CC40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F5">
        <w:rPr>
          <w:rFonts w:ascii="Times New Roman" w:hAnsi="Times New Roman" w:cs="Times New Roman"/>
          <w:b/>
          <w:sz w:val="28"/>
          <w:szCs w:val="28"/>
        </w:rPr>
        <w:t>Отчёт о деятельности музейной комнаты природы</w:t>
      </w:r>
    </w:p>
    <w:p w:rsidR="00CC40F5" w:rsidRDefault="00CC40F5" w:rsidP="00CC40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F5">
        <w:rPr>
          <w:rFonts w:ascii="Times New Roman" w:hAnsi="Times New Roman" w:cs="Times New Roman"/>
          <w:b/>
          <w:sz w:val="28"/>
          <w:szCs w:val="28"/>
        </w:rPr>
        <w:t>ГУО «</w:t>
      </w:r>
      <w:proofErr w:type="spellStart"/>
      <w:r w:rsidRPr="00CC40F5">
        <w:rPr>
          <w:rFonts w:ascii="Times New Roman" w:hAnsi="Times New Roman" w:cs="Times New Roman"/>
          <w:b/>
          <w:sz w:val="28"/>
          <w:szCs w:val="28"/>
        </w:rPr>
        <w:t>Студёнковская</w:t>
      </w:r>
      <w:proofErr w:type="spellEnd"/>
      <w:r w:rsidRPr="00CC40F5">
        <w:rPr>
          <w:rFonts w:ascii="Times New Roman" w:hAnsi="Times New Roman" w:cs="Times New Roman"/>
          <w:b/>
          <w:sz w:val="28"/>
          <w:szCs w:val="28"/>
        </w:rPr>
        <w:t xml:space="preserve"> детский сад- средняя школа </w:t>
      </w:r>
      <w:proofErr w:type="spellStart"/>
      <w:r w:rsidRPr="00CC40F5">
        <w:rPr>
          <w:rFonts w:ascii="Times New Roman" w:hAnsi="Times New Roman" w:cs="Times New Roman"/>
          <w:b/>
          <w:sz w:val="28"/>
          <w:szCs w:val="28"/>
        </w:rPr>
        <w:t>Сенненского</w:t>
      </w:r>
      <w:proofErr w:type="spellEnd"/>
      <w:r w:rsidRPr="00CC40F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C40F5" w:rsidRPr="00C24E06" w:rsidRDefault="00CC40F5" w:rsidP="00CC40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0F5" w:rsidRPr="00C24E06" w:rsidRDefault="00CC40F5" w:rsidP="00CC40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33F" w:rsidRDefault="00C24E06" w:rsidP="00C24E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7A30">
        <w:rPr>
          <w:rFonts w:ascii="Times New Roman" w:hAnsi="Times New Roman" w:cs="Times New Roman"/>
          <w:b/>
          <w:sz w:val="28"/>
          <w:szCs w:val="28"/>
        </w:rPr>
        <w:t>1. Ф.И.О.  руководителя музейной комнаты природы</w:t>
      </w:r>
      <w:r w:rsidRPr="00C24E06">
        <w:rPr>
          <w:rFonts w:ascii="Times New Roman" w:hAnsi="Times New Roman" w:cs="Times New Roman"/>
          <w:sz w:val="28"/>
          <w:szCs w:val="28"/>
        </w:rPr>
        <w:t xml:space="preserve"> – Погорельская С.И. </w:t>
      </w:r>
    </w:p>
    <w:p w:rsidR="00C24E06" w:rsidRDefault="004B333F" w:rsidP="00C24E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7A30">
        <w:rPr>
          <w:rFonts w:ascii="Times New Roman" w:hAnsi="Times New Roman" w:cs="Times New Roman"/>
          <w:b/>
          <w:sz w:val="28"/>
          <w:szCs w:val="28"/>
        </w:rPr>
        <w:t>2. Общая площадь музейного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E06">
        <w:rPr>
          <w:rFonts w:ascii="Times New Roman" w:hAnsi="Times New Roman" w:cs="Times New Roman"/>
          <w:sz w:val="28"/>
          <w:szCs w:val="28"/>
        </w:rPr>
        <w:t>–</w:t>
      </w:r>
      <w:r w:rsidR="008370BD">
        <w:rPr>
          <w:rFonts w:ascii="Times New Roman" w:hAnsi="Times New Roman" w:cs="Times New Roman"/>
          <w:sz w:val="28"/>
          <w:szCs w:val="28"/>
        </w:rPr>
        <w:t xml:space="preserve"> 9 м</w:t>
      </w:r>
      <w:r w:rsidR="008370B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370BD" w:rsidRDefault="004B333F" w:rsidP="008370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A30">
        <w:rPr>
          <w:rFonts w:ascii="Times New Roman" w:hAnsi="Times New Roman" w:cs="Times New Roman"/>
          <w:b/>
          <w:sz w:val="28"/>
          <w:szCs w:val="28"/>
        </w:rPr>
        <w:t>3. Основные разделы экспозиций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E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BD" w:rsidRPr="008370BD" w:rsidRDefault="008370BD" w:rsidP="00837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0BD">
        <w:rPr>
          <w:rFonts w:ascii="Times New Roman" w:hAnsi="Times New Roman" w:cs="Times New Roman"/>
          <w:sz w:val="28"/>
          <w:szCs w:val="28"/>
        </w:rPr>
        <w:t xml:space="preserve">1 отдел. Земля и недра. </w:t>
      </w:r>
    </w:p>
    <w:p w:rsidR="008370BD" w:rsidRPr="008370BD" w:rsidRDefault="008370BD" w:rsidP="00837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0BD">
        <w:rPr>
          <w:rFonts w:ascii="Times New Roman" w:hAnsi="Times New Roman" w:cs="Times New Roman"/>
          <w:sz w:val="28"/>
          <w:szCs w:val="28"/>
        </w:rPr>
        <w:t>2 отдел. Растительный мир.</w:t>
      </w:r>
    </w:p>
    <w:p w:rsidR="008370BD" w:rsidRPr="008370BD" w:rsidRDefault="008370BD" w:rsidP="00837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0BD">
        <w:rPr>
          <w:rFonts w:ascii="Times New Roman" w:hAnsi="Times New Roman" w:cs="Times New Roman"/>
          <w:sz w:val="28"/>
          <w:szCs w:val="28"/>
        </w:rPr>
        <w:t>3 отдел. Водные ресурсы.</w:t>
      </w:r>
    </w:p>
    <w:p w:rsidR="008370BD" w:rsidRPr="008370BD" w:rsidRDefault="008370BD" w:rsidP="008370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0BD">
        <w:rPr>
          <w:rFonts w:ascii="Times New Roman" w:hAnsi="Times New Roman" w:cs="Times New Roman"/>
          <w:sz w:val="28"/>
          <w:szCs w:val="28"/>
        </w:rPr>
        <w:t>4 отдел. Животный мир.</w:t>
      </w:r>
    </w:p>
    <w:p w:rsidR="00CE6F51" w:rsidRDefault="008370BD" w:rsidP="00CE6F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отдел. Природа Сенн</w:t>
      </w:r>
      <w:r w:rsidRPr="008370BD">
        <w:rPr>
          <w:rFonts w:ascii="Times New Roman" w:hAnsi="Times New Roman" w:cs="Times New Roman"/>
          <w:bCs/>
          <w:sz w:val="28"/>
          <w:szCs w:val="28"/>
        </w:rPr>
        <w:t>енщины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B333F" w:rsidRPr="00D47A30" w:rsidRDefault="004B333F" w:rsidP="00CE6F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A30">
        <w:rPr>
          <w:rFonts w:ascii="Times New Roman" w:hAnsi="Times New Roman" w:cs="Times New Roman"/>
          <w:b/>
          <w:sz w:val="28"/>
          <w:szCs w:val="28"/>
        </w:rPr>
        <w:t>4. Пополнение фондов –</w:t>
      </w:r>
    </w:p>
    <w:p w:rsidR="004B333F" w:rsidRDefault="004B333F" w:rsidP="00C24E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экспонатов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B333F" w:rsidTr="004B333F">
        <w:tc>
          <w:tcPr>
            <w:tcW w:w="2614" w:type="dxa"/>
          </w:tcPr>
          <w:p w:rsidR="004B333F" w:rsidRDefault="004B333F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4B333F" w:rsidRDefault="004B333F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2614" w:type="dxa"/>
          </w:tcPr>
          <w:p w:rsidR="004B333F" w:rsidRDefault="004B333F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614" w:type="dxa"/>
          </w:tcPr>
          <w:p w:rsidR="004B333F" w:rsidRDefault="004B333F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</w:tr>
      <w:tr w:rsidR="007B436B" w:rsidTr="004B333F">
        <w:tc>
          <w:tcPr>
            <w:tcW w:w="2614" w:type="dxa"/>
          </w:tcPr>
          <w:p w:rsidR="007B436B" w:rsidRDefault="007B436B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14" w:type="dxa"/>
          </w:tcPr>
          <w:p w:rsidR="007B436B" w:rsidRDefault="007B436B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14" w:type="dxa"/>
          </w:tcPr>
          <w:p w:rsidR="007B436B" w:rsidRDefault="007B436B" w:rsidP="00321D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14" w:type="dxa"/>
          </w:tcPr>
          <w:p w:rsidR="007B436B" w:rsidRDefault="007B436B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7B436B" w:rsidTr="004B333F">
        <w:tc>
          <w:tcPr>
            <w:tcW w:w="2614" w:type="dxa"/>
          </w:tcPr>
          <w:p w:rsidR="007B436B" w:rsidRDefault="007B436B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2614" w:type="dxa"/>
          </w:tcPr>
          <w:p w:rsidR="007B436B" w:rsidRDefault="007B436B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14" w:type="dxa"/>
          </w:tcPr>
          <w:p w:rsidR="007B436B" w:rsidRDefault="007B436B" w:rsidP="00321D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14" w:type="dxa"/>
          </w:tcPr>
          <w:p w:rsidR="007B436B" w:rsidRDefault="007B436B" w:rsidP="004B33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</w:tbl>
    <w:p w:rsidR="004B333F" w:rsidRDefault="000F2AE3" w:rsidP="00C24E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показатели работы музейной комнаты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523"/>
      </w:tblGrid>
      <w:tr w:rsidR="000F2AE3" w:rsidTr="000F2AE3">
        <w:tc>
          <w:tcPr>
            <w:tcW w:w="2830" w:type="dxa"/>
          </w:tcPr>
          <w:p w:rsidR="000F2AE3" w:rsidRDefault="000F2AE3" w:rsidP="00C24E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2AE3" w:rsidRDefault="000F2AE3" w:rsidP="000F2A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2551" w:type="dxa"/>
          </w:tcPr>
          <w:p w:rsidR="000F2AE3" w:rsidRDefault="000F2AE3" w:rsidP="000F2A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523" w:type="dxa"/>
          </w:tcPr>
          <w:p w:rsidR="000F2AE3" w:rsidRDefault="000F2AE3" w:rsidP="000F2A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</w:tr>
      <w:tr w:rsidR="000F2AE3" w:rsidTr="000F2AE3">
        <w:tc>
          <w:tcPr>
            <w:tcW w:w="2830" w:type="dxa"/>
          </w:tcPr>
          <w:p w:rsidR="000F2AE3" w:rsidRDefault="000F2AE3" w:rsidP="00C24E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Посетителей </w:t>
            </w:r>
          </w:p>
        </w:tc>
        <w:tc>
          <w:tcPr>
            <w:tcW w:w="2552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551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523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0F2AE3" w:rsidTr="000F2AE3">
        <w:tc>
          <w:tcPr>
            <w:tcW w:w="2830" w:type="dxa"/>
          </w:tcPr>
          <w:p w:rsidR="000F2AE3" w:rsidRDefault="000F2AE3" w:rsidP="00C24E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Экскурсий</w:t>
            </w:r>
          </w:p>
        </w:tc>
        <w:tc>
          <w:tcPr>
            <w:tcW w:w="2552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2AE3" w:rsidTr="000F2AE3">
        <w:tc>
          <w:tcPr>
            <w:tcW w:w="2830" w:type="dxa"/>
          </w:tcPr>
          <w:p w:rsidR="000F2AE3" w:rsidRDefault="000F2AE3" w:rsidP="00C24E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</w:p>
        </w:tc>
        <w:tc>
          <w:tcPr>
            <w:tcW w:w="2552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2AE3" w:rsidTr="000F2AE3">
        <w:tc>
          <w:tcPr>
            <w:tcW w:w="2830" w:type="dxa"/>
          </w:tcPr>
          <w:p w:rsidR="000F2AE3" w:rsidRDefault="000F2AE3" w:rsidP="00C24E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</w:tc>
        <w:tc>
          <w:tcPr>
            <w:tcW w:w="2552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2AE3" w:rsidTr="000F2AE3">
        <w:tc>
          <w:tcPr>
            <w:tcW w:w="2830" w:type="dxa"/>
          </w:tcPr>
          <w:p w:rsidR="000F2AE3" w:rsidRDefault="000F2AE3" w:rsidP="00C24E0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 мероприятий</w:t>
            </w:r>
          </w:p>
        </w:tc>
        <w:tc>
          <w:tcPr>
            <w:tcW w:w="2552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0F2AE3" w:rsidRDefault="007B436B" w:rsidP="007B4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F2AE3" w:rsidRPr="00D47A30" w:rsidRDefault="000F2AE3" w:rsidP="00C24E0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7A30">
        <w:rPr>
          <w:rFonts w:ascii="Times New Roman" w:hAnsi="Times New Roman" w:cs="Times New Roman"/>
          <w:b/>
          <w:sz w:val="28"/>
          <w:szCs w:val="28"/>
        </w:rPr>
        <w:t>6. Поисково-исследовательская деятельность учащихся. Работа</w:t>
      </w:r>
      <w:r w:rsidR="000E45B9" w:rsidRPr="00D47A30">
        <w:rPr>
          <w:rFonts w:ascii="Times New Roman" w:hAnsi="Times New Roman" w:cs="Times New Roman"/>
          <w:b/>
          <w:sz w:val="28"/>
          <w:szCs w:val="28"/>
        </w:rPr>
        <w:t xml:space="preserve"> детского</w:t>
      </w:r>
      <w:r w:rsidRPr="00D47A30">
        <w:rPr>
          <w:rFonts w:ascii="Times New Roman" w:hAnsi="Times New Roman" w:cs="Times New Roman"/>
          <w:b/>
          <w:sz w:val="28"/>
          <w:szCs w:val="28"/>
        </w:rPr>
        <w:t xml:space="preserve"> актива</w:t>
      </w:r>
      <w:r w:rsidR="000E45B9" w:rsidRPr="00D47A30">
        <w:rPr>
          <w:rFonts w:ascii="Times New Roman" w:hAnsi="Times New Roman" w:cs="Times New Roman"/>
          <w:b/>
          <w:sz w:val="28"/>
          <w:szCs w:val="28"/>
        </w:rPr>
        <w:t xml:space="preserve"> музея.</w:t>
      </w:r>
    </w:p>
    <w:p w:rsidR="0078002C" w:rsidRPr="007644D2" w:rsidRDefault="0078002C" w:rsidP="007644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644D2">
        <w:rPr>
          <w:color w:val="000000"/>
          <w:sz w:val="28"/>
          <w:szCs w:val="28"/>
        </w:rPr>
        <w:t>Одним из направлений деятельности музейной комнаты природы является поисково-исследовательская работа, которая способствует формированию и пополнению фондов, разработке и обновлению экспозиции, расширению тематики экскурсий. Поисково-исследовательскую работу проводят активисты школьной музейной комнаты природы с</w:t>
      </w:r>
      <w:r w:rsidR="00675D0E" w:rsidRPr="007644D2">
        <w:rPr>
          <w:color w:val="000000"/>
          <w:sz w:val="28"/>
          <w:szCs w:val="28"/>
        </w:rPr>
        <w:t xml:space="preserve"> помощью руководителя</w:t>
      </w:r>
      <w:r w:rsidRPr="007644D2">
        <w:rPr>
          <w:color w:val="000000"/>
          <w:sz w:val="28"/>
          <w:szCs w:val="28"/>
        </w:rPr>
        <w:t>.</w:t>
      </w:r>
    </w:p>
    <w:p w:rsidR="00A04D3C" w:rsidRPr="007644D2" w:rsidRDefault="00A04D3C" w:rsidP="00764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4D2">
        <w:rPr>
          <w:rFonts w:ascii="Times New Roman" w:hAnsi="Times New Roman" w:cs="Times New Roman"/>
          <w:color w:val="000000"/>
          <w:sz w:val="28"/>
          <w:szCs w:val="28"/>
        </w:rPr>
        <w:t>Создан Совет музейной комнаты природы в который</w:t>
      </w:r>
      <w:r w:rsidRPr="007644D2">
        <w:rPr>
          <w:rFonts w:ascii="Times New Roman" w:hAnsi="Times New Roman" w:cs="Times New Roman"/>
          <w:sz w:val="28"/>
          <w:szCs w:val="28"/>
        </w:rPr>
        <w:t xml:space="preserve"> входят учащиеся, способные вести под руководством учителя систематическую, поисковую и исследовательскую работу</w:t>
      </w:r>
      <w:r w:rsidR="007644D2" w:rsidRPr="007644D2">
        <w:rPr>
          <w:rFonts w:ascii="Times New Roman" w:hAnsi="Times New Roman" w:cs="Times New Roman"/>
          <w:sz w:val="28"/>
          <w:szCs w:val="28"/>
        </w:rPr>
        <w:t>,</w:t>
      </w:r>
      <w:r w:rsidRPr="007644D2">
        <w:rPr>
          <w:rFonts w:ascii="Times New Roman" w:hAnsi="Times New Roman" w:cs="Times New Roman"/>
          <w:sz w:val="28"/>
          <w:szCs w:val="28"/>
        </w:rPr>
        <w:t xml:space="preserve"> участвовать </w:t>
      </w:r>
      <w:r w:rsidR="007644D2" w:rsidRPr="007644D2">
        <w:rPr>
          <w:rFonts w:ascii="Times New Roman" w:hAnsi="Times New Roman" w:cs="Times New Roman"/>
          <w:sz w:val="28"/>
          <w:szCs w:val="28"/>
        </w:rPr>
        <w:t xml:space="preserve">в </w:t>
      </w:r>
      <w:r w:rsidRPr="007644D2">
        <w:rPr>
          <w:rFonts w:ascii="Times New Roman" w:hAnsi="Times New Roman" w:cs="Times New Roman"/>
          <w:sz w:val="28"/>
          <w:szCs w:val="28"/>
        </w:rPr>
        <w:t xml:space="preserve">учёте и хранении фондов, </w:t>
      </w:r>
      <w:r w:rsidR="007644D2" w:rsidRPr="007644D2">
        <w:rPr>
          <w:rFonts w:ascii="Times New Roman" w:hAnsi="Times New Roman" w:cs="Times New Roman"/>
          <w:sz w:val="28"/>
          <w:szCs w:val="28"/>
        </w:rPr>
        <w:t>сборе материалов, оформлении экспозиций, проведении экскурсий, подготовке экскурсоводов.</w:t>
      </w:r>
    </w:p>
    <w:p w:rsidR="002D7CB4" w:rsidRPr="007644D2" w:rsidRDefault="00A04D3C" w:rsidP="007644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644D2">
        <w:rPr>
          <w:color w:val="000000"/>
          <w:sz w:val="28"/>
          <w:szCs w:val="28"/>
        </w:rPr>
        <w:t xml:space="preserve"> </w:t>
      </w:r>
      <w:r w:rsidR="00CE26FE" w:rsidRPr="007644D2">
        <w:rPr>
          <w:color w:val="000000"/>
          <w:sz w:val="28"/>
          <w:szCs w:val="28"/>
        </w:rPr>
        <w:t>В весенний период (март-апрель)</w:t>
      </w:r>
      <w:r w:rsidR="002D7CB4" w:rsidRPr="007644D2">
        <w:rPr>
          <w:color w:val="000000"/>
          <w:sz w:val="28"/>
          <w:szCs w:val="28"/>
        </w:rPr>
        <w:t xml:space="preserve"> учащиеся разрабатывают и составляют задания </w:t>
      </w:r>
      <w:r w:rsidR="00CE26FE" w:rsidRPr="007644D2">
        <w:rPr>
          <w:color w:val="000000"/>
          <w:sz w:val="28"/>
          <w:szCs w:val="28"/>
        </w:rPr>
        <w:t>экспедиционным</w:t>
      </w:r>
      <w:r w:rsidR="002D7CB4" w:rsidRPr="007644D2">
        <w:rPr>
          <w:color w:val="000000"/>
          <w:sz w:val="28"/>
          <w:szCs w:val="28"/>
        </w:rPr>
        <w:t xml:space="preserve"> группам</w:t>
      </w:r>
      <w:r w:rsidR="00CE26FE" w:rsidRPr="007644D2">
        <w:rPr>
          <w:color w:val="000000"/>
          <w:sz w:val="28"/>
          <w:szCs w:val="28"/>
        </w:rPr>
        <w:t xml:space="preserve"> по проведению исследований, экологического мониторинга, сбору материалов для пополнения фондов музейной комнаты природы.</w:t>
      </w:r>
      <w:r w:rsidR="005A050C" w:rsidRPr="007644D2">
        <w:rPr>
          <w:color w:val="000000"/>
          <w:sz w:val="28"/>
          <w:szCs w:val="28"/>
        </w:rPr>
        <w:t xml:space="preserve"> Так за отчётный период учащимися были обновлены и пополнены материалы в экспозиции «Земля и </w:t>
      </w:r>
      <w:r w:rsidR="00FA255B" w:rsidRPr="007644D2">
        <w:rPr>
          <w:color w:val="000000"/>
          <w:sz w:val="28"/>
          <w:szCs w:val="28"/>
        </w:rPr>
        <w:t>недра» (</w:t>
      </w:r>
      <w:r w:rsidR="005A050C" w:rsidRPr="007644D2">
        <w:rPr>
          <w:color w:val="000000"/>
          <w:sz w:val="28"/>
          <w:szCs w:val="28"/>
        </w:rPr>
        <w:t xml:space="preserve">образцы почв окрестностей агрогородка Студенка), «Животный </w:t>
      </w:r>
      <w:r w:rsidR="00FA255B" w:rsidRPr="007644D2">
        <w:rPr>
          <w:color w:val="000000"/>
          <w:sz w:val="28"/>
          <w:szCs w:val="28"/>
        </w:rPr>
        <w:t>мир» (</w:t>
      </w:r>
      <w:r w:rsidR="005A050C" w:rsidRPr="007644D2">
        <w:rPr>
          <w:color w:val="000000"/>
          <w:sz w:val="28"/>
          <w:szCs w:val="28"/>
        </w:rPr>
        <w:t>коллекция «Насекомые»), диорама «</w:t>
      </w:r>
      <w:r w:rsidR="00FA255B" w:rsidRPr="007644D2">
        <w:rPr>
          <w:color w:val="000000"/>
          <w:sz w:val="28"/>
          <w:szCs w:val="28"/>
        </w:rPr>
        <w:t>С</w:t>
      </w:r>
      <w:r w:rsidR="005A050C" w:rsidRPr="007644D2">
        <w:rPr>
          <w:color w:val="000000"/>
          <w:sz w:val="28"/>
          <w:szCs w:val="28"/>
        </w:rPr>
        <w:t xml:space="preserve">мешенный </w:t>
      </w:r>
      <w:r w:rsidR="00FA255B" w:rsidRPr="007644D2">
        <w:rPr>
          <w:color w:val="000000"/>
          <w:sz w:val="28"/>
          <w:szCs w:val="28"/>
        </w:rPr>
        <w:t xml:space="preserve">лес» (образцы растений). Проведены исследования состояния окружающей среды своей местности по состоянию сосны обыкновенной, хвои сосны обыкновенной, экологический мониторинг малой реки Тонкая Лучка. </w:t>
      </w:r>
      <w:r w:rsidR="00E9302B" w:rsidRPr="007644D2">
        <w:rPr>
          <w:color w:val="000000"/>
          <w:sz w:val="28"/>
          <w:szCs w:val="28"/>
        </w:rPr>
        <w:t>Результаты исследований как информационный материал были включены в содержание экскурсии в музейной комнате природы.</w:t>
      </w:r>
    </w:p>
    <w:p w:rsidR="00DF327B" w:rsidRPr="00D47A30" w:rsidRDefault="003E08BB" w:rsidP="00D47A3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D47A30">
        <w:rPr>
          <w:b/>
          <w:color w:val="000000"/>
          <w:sz w:val="28"/>
          <w:szCs w:val="28"/>
        </w:rPr>
        <w:t xml:space="preserve">7. </w:t>
      </w:r>
      <w:proofErr w:type="spellStart"/>
      <w:r w:rsidRPr="00D47A30">
        <w:rPr>
          <w:b/>
          <w:color w:val="000000"/>
          <w:sz w:val="28"/>
          <w:szCs w:val="28"/>
        </w:rPr>
        <w:t>Экскурсионно</w:t>
      </w:r>
      <w:proofErr w:type="spellEnd"/>
      <w:r w:rsidR="00E21481" w:rsidRPr="00D47A30">
        <w:rPr>
          <w:b/>
          <w:color w:val="000000"/>
          <w:sz w:val="28"/>
          <w:szCs w:val="28"/>
        </w:rPr>
        <w:t xml:space="preserve"> </w:t>
      </w:r>
      <w:r w:rsidRPr="00D47A30">
        <w:rPr>
          <w:b/>
          <w:color w:val="000000"/>
          <w:sz w:val="28"/>
          <w:szCs w:val="28"/>
        </w:rPr>
        <w:t>- просветительская работа с детьми и взрослыми.</w:t>
      </w:r>
    </w:p>
    <w:p w:rsidR="003E08BB" w:rsidRPr="0078002C" w:rsidRDefault="003E08BB" w:rsidP="0078002C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A05363" w:rsidRDefault="003E08BB" w:rsidP="00A0536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5363">
        <w:rPr>
          <w:sz w:val="28"/>
          <w:szCs w:val="28"/>
          <w:shd w:val="clear" w:color="auto" w:fill="FFFFFF"/>
        </w:rPr>
        <w:t>Экскурсия - основная форма работы музея в течение учебного года. За три года членами экскурсионно-лекторской группы</w:t>
      </w:r>
      <w:r w:rsidR="00BA7F32" w:rsidRPr="00A05363">
        <w:rPr>
          <w:sz w:val="28"/>
          <w:szCs w:val="28"/>
          <w:shd w:val="clear" w:color="auto" w:fill="FFFFFF"/>
        </w:rPr>
        <w:t xml:space="preserve"> было проведено 2</w:t>
      </w:r>
      <w:r w:rsidRPr="00A05363">
        <w:rPr>
          <w:sz w:val="28"/>
          <w:szCs w:val="28"/>
          <w:shd w:val="clear" w:color="auto" w:fill="FFFFFF"/>
        </w:rPr>
        <w:t>7 экскурсий для учащихся школы и гостей из них</w:t>
      </w:r>
      <w:r w:rsidR="00BA7F32" w:rsidRPr="00A05363">
        <w:rPr>
          <w:sz w:val="28"/>
          <w:szCs w:val="28"/>
          <w:shd w:val="clear" w:color="auto" w:fill="FFFFFF"/>
        </w:rPr>
        <w:t xml:space="preserve"> 14 обзорных экскурсий (5</w:t>
      </w:r>
      <w:r w:rsidRPr="00A05363">
        <w:rPr>
          <w:sz w:val="28"/>
          <w:szCs w:val="28"/>
          <w:shd w:val="clear" w:color="auto" w:fill="FFFFFF"/>
        </w:rPr>
        <w:t xml:space="preserve">0%), остальные </w:t>
      </w:r>
      <w:r w:rsidR="00E443BB" w:rsidRPr="00A05363">
        <w:rPr>
          <w:sz w:val="28"/>
          <w:szCs w:val="28"/>
          <w:shd w:val="clear" w:color="auto" w:fill="FFFFFF"/>
        </w:rPr>
        <w:t xml:space="preserve">экскурсии </w:t>
      </w:r>
      <w:r w:rsidRPr="00A05363">
        <w:rPr>
          <w:sz w:val="28"/>
          <w:szCs w:val="28"/>
          <w:shd w:val="clear" w:color="auto" w:fill="FFFFFF"/>
        </w:rPr>
        <w:t>тематические.</w:t>
      </w:r>
    </w:p>
    <w:p w:rsidR="0095010B" w:rsidRDefault="0095010B" w:rsidP="00A0536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Основную часть всех посетителей музейной комнаты природы составляли учащиеся школы и детского сада, также нашими гостями являлись учащиеся</w:t>
      </w:r>
      <w:r w:rsidR="007B436B">
        <w:rPr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="007B436B" w:rsidRPr="007B436B">
        <w:rPr>
          <w:sz w:val="28"/>
          <w:szCs w:val="28"/>
        </w:rPr>
        <w:t>Коковчинской</w:t>
      </w:r>
      <w:proofErr w:type="spellEnd"/>
      <w:r w:rsidR="007B436B" w:rsidRPr="007B436B">
        <w:rPr>
          <w:sz w:val="28"/>
          <w:szCs w:val="28"/>
        </w:rPr>
        <w:t xml:space="preserve"> детский сад - средней </w:t>
      </w:r>
      <w:r w:rsidRPr="007B436B">
        <w:rPr>
          <w:sz w:val="28"/>
          <w:szCs w:val="28"/>
        </w:rPr>
        <w:t xml:space="preserve"> школы, директора и заместители директоров по учебной и воспитательной работе нашего района</w:t>
      </w:r>
      <w:r w:rsidR="00782C9E" w:rsidRPr="007B436B">
        <w:rPr>
          <w:sz w:val="28"/>
          <w:szCs w:val="28"/>
        </w:rPr>
        <w:t xml:space="preserve">, педагоги методических объединений трудового обучения, английского и немецкого языка, местные жители </w:t>
      </w:r>
      <w:proofErr w:type="spellStart"/>
      <w:r w:rsidR="00782C9E" w:rsidRPr="007B436B">
        <w:rPr>
          <w:sz w:val="28"/>
          <w:szCs w:val="28"/>
        </w:rPr>
        <w:t>агрогородка</w:t>
      </w:r>
      <w:proofErr w:type="spellEnd"/>
      <w:r w:rsidR="00782C9E" w:rsidRPr="007B436B">
        <w:rPr>
          <w:sz w:val="28"/>
          <w:szCs w:val="28"/>
        </w:rPr>
        <w:t xml:space="preserve"> </w:t>
      </w:r>
      <w:proofErr w:type="spellStart"/>
      <w:r w:rsidR="00782C9E" w:rsidRPr="007B436B">
        <w:rPr>
          <w:sz w:val="28"/>
          <w:szCs w:val="28"/>
        </w:rPr>
        <w:t>Студёнка</w:t>
      </w:r>
      <w:proofErr w:type="spellEnd"/>
      <w:r w:rsidR="00782C9E" w:rsidRPr="007B436B">
        <w:rPr>
          <w:sz w:val="28"/>
          <w:szCs w:val="28"/>
        </w:rPr>
        <w:t>.</w:t>
      </w:r>
      <w:r w:rsidR="00782C9E">
        <w:rPr>
          <w:sz w:val="28"/>
          <w:szCs w:val="28"/>
          <w:shd w:val="clear" w:color="auto" w:fill="FFFFFF"/>
        </w:rPr>
        <w:t xml:space="preserve"> </w:t>
      </w:r>
    </w:p>
    <w:p w:rsidR="00E21481" w:rsidRDefault="003E08BB" w:rsidP="00A0536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05363">
        <w:rPr>
          <w:sz w:val="28"/>
          <w:szCs w:val="28"/>
          <w:shd w:val="clear" w:color="auto" w:fill="FFFFFF"/>
        </w:rPr>
        <w:t xml:space="preserve">Просветительская </w:t>
      </w:r>
      <w:r w:rsidR="00BA7F32" w:rsidRPr="00A05363">
        <w:rPr>
          <w:sz w:val="28"/>
          <w:szCs w:val="28"/>
          <w:shd w:val="clear" w:color="auto" w:fill="FFFFFF"/>
        </w:rPr>
        <w:t xml:space="preserve">деятельность музейной комнаты природы </w:t>
      </w:r>
      <w:r w:rsidRPr="00A05363">
        <w:rPr>
          <w:sz w:val="28"/>
          <w:szCs w:val="28"/>
          <w:shd w:val="clear" w:color="auto" w:fill="FFFFFF"/>
        </w:rPr>
        <w:t xml:space="preserve">состоит из </w:t>
      </w:r>
      <w:r w:rsidR="00A05363" w:rsidRPr="00A05363">
        <w:rPr>
          <w:sz w:val="28"/>
          <w:szCs w:val="28"/>
          <w:shd w:val="clear" w:color="auto" w:fill="FFFFFF"/>
        </w:rPr>
        <w:t>подготовленных и</w:t>
      </w:r>
      <w:r w:rsidR="00BA7F32" w:rsidRPr="00A05363">
        <w:rPr>
          <w:sz w:val="28"/>
          <w:szCs w:val="28"/>
          <w:shd w:val="clear" w:color="auto" w:fill="FFFFFF"/>
        </w:rPr>
        <w:t xml:space="preserve"> проведенных </w:t>
      </w:r>
      <w:r w:rsidRPr="00A05363">
        <w:rPr>
          <w:sz w:val="28"/>
          <w:szCs w:val="28"/>
          <w:shd w:val="clear" w:color="auto" w:fill="FFFFFF"/>
        </w:rPr>
        <w:t>лекториев</w:t>
      </w:r>
      <w:r w:rsidR="00793DFA" w:rsidRPr="00A05363">
        <w:rPr>
          <w:sz w:val="28"/>
          <w:szCs w:val="28"/>
          <w:shd w:val="clear" w:color="auto" w:fill="FFFFFF"/>
        </w:rPr>
        <w:t xml:space="preserve"> «Природа Сенненщины», «Лекарственные растения нашего края»</w:t>
      </w:r>
      <w:r w:rsidRPr="00A05363">
        <w:rPr>
          <w:sz w:val="28"/>
          <w:szCs w:val="28"/>
          <w:shd w:val="clear" w:color="auto" w:fill="FFFFFF"/>
        </w:rPr>
        <w:t xml:space="preserve">, </w:t>
      </w:r>
      <w:r w:rsidR="00793DFA" w:rsidRPr="00A05363">
        <w:rPr>
          <w:sz w:val="28"/>
          <w:szCs w:val="28"/>
          <w:shd w:val="clear" w:color="auto" w:fill="FFFFFF"/>
        </w:rPr>
        <w:t>«</w:t>
      </w:r>
      <w:r w:rsidR="00A05363" w:rsidRPr="00A05363">
        <w:rPr>
          <w:sz w:val="28"/>
          <w:szCs w:val="28"/>
          <w:shd w:val="clear" w:color="auto" w:fill="FFFFFF"/>
        </w:rPr>
        <w:t>Заповедные</w:t>
      </w:r>
      <w:r w:rsidR="00793DFA" w:rsidRPr="00A05363">
        <w:rPr>
          <w:sz w:val="28"/>
          <w:szCs w:val="28"/>
          <w:shd w:val="clear" w:color="auto" w:fill="FFFFFF"/>
        </w:rPr>
        <w:t xml:space="preserve"> места Республики Беларусь</w:t>
      </w:r>
      <w:r w:rsidR="00E21481">
        <w:rPr>
          <w:sz w:val="28"/>
          <w:szCs w:val="28"/>
          <w:shd w:val="clear" w:color="auto" w:fill="FFFFFF"/>
        </w:rPr>
        <w:t>»;</w:t>
      </w:r>
      <w:r w:rsidR="00793DFA" w:rsidRPr="00A05363">
        <w:rPr>
          <w:sz w:val="28"/>
          <w:szCs w:val="28"/>
          <w:shd w:val="clear" w:color="auto" w:fill="FFFFFF"/>
        </w:rPr>
        <w:t xml:space="preserve"> </w:t>
      </w:r>
      <w:r w:rsidR="00A05363" w:rsidRPr="00A05363">
        <w:rPr>
          <w:sz w:val="28"/>
          <w:szCs w:val="28"/>
          <w:shd w:val="clear" w:color="auto" w:fill="FFFFFF"/>
        </w:rPr>
        <w:t>обзорной и</w:t>
      </w:r>
      <w:r w:rsidR="00F14776" w:rsidRPr="00A05363">
        <w:rPr>
          <w:sz w:val="28"/>
          <w:szCs w:val="28"/>
          <w:shd w:val="clear" w:color="auto" w:fill="FFFFFF"/>
        </w:rPr>
        <w:t xml:space="preserve"> тематических экскурсий</w:t>
      </w:r>
      <w:r w:rsidR="00A05363" w:rsidRPr="00A05363">
        <w:rPr>
          <w:sz w:val="28"/>
          <w:szCs w:val="28"/>
          <w:shd w:val="clear" w:color="auto" w:fill="FFFFFF"/>
        </w:rPr>
        <w:t xml:space="preserve"> </w:t>
      </w:r>
      <w:r w:rsidR="00F14776" w:rsidRPr="00A05363">
        <w:rPr>
          <w:bCs/>
          <w:sz w:val="28"/>
          <w:szCs w:val="28"/>
          <w:shd w:val="clear" w:color="auto" w:fill="FFFFFF"/>
        </w:rPr>
        <w:t>«Флора Беларуси»</w:t>
      </w:r>
      <w:r w:rsidR="00A05363">
        <w:rPr>
          <w:bCs/>
          <w:sz w:val="28"/>
          <w:szCs w:val="28"/>
          <w:shd w:val="clear" w:color="auto" w:fill="FFFFFF"/>
        </w:rPr>
        <w:t xml:space="preserve">, </w:t>
      </w:r>
      <w:r w:rsidR="00F14776" w:rsidRPr="00A05363">
        <w:rPr>
          <w:bCs/>
          <w:sz w:val="28"/>
          <w:szCs w:val="28"/>
          <w:shd w:val="clear" w:color="auto" w:fill="FFFFFF"/>
        </w:rPr>
        <w:t>«Страницы Красной книги Республики Беларусь» (животные)</w:t>
      </w:r>
      <w:r w:rsidR="00A05363">
        <w:rPr>
          <w:bCs/>
          <w:sz w:val="28"/>
          <w:szCs w:val="28"/>
          <w:shd w:val="clear" w:color="auto" w:fill="FFFFFF"/>
        </w:rPr>
        <w:t xml:space="preserve">, </w:t>
      </w:r>
      <w:r w:rsidR="00F14776" w:rsidRPr="00A05363">
        <w:rPr>
          <w:bCs/>
          <w:sz w:val="28"/>
          <w:szCs w:val="28"/>
          <w:shd w:val="clear" w:color="auto" w:fill="FFFFFF"/>
        </w:rPr>
        <w:t>«Страницы Красной книги Республики Беларусь» (растения)</w:t>
      </w:r>
      <w:r w:rsidR="00A05363">
        <w:rPr>
          <w:bCs/>
          <w:sz w:val="28"/>
          <w:szCs w:val="28"/>
          <w:shd w:val="clear" w:color="auto" w:fill="FFFFFF"/>
        </w:rPr>
        <w:t>,</w:t>
      </w:r>
      <w:r w:rsidR="00F14776" w:rsidRPr="00A05363">
        <w:rPr>
          <w:bCs/>
          <w:sz w:val="28"/>
          <w:szCs w:val="28"/>
          <w:shd w:val="clear" w:color="auto" w:fill="FFFFFF"/>
        </w:rPr>
        <w:t xml:space="preserve"> </w:t>
      </w:r>
      <w:r w:rsidR="00A05363">
        <w:rPr>
          <w:bCs/>
          <w:sz w:val="28"/>
          <w:szCs w:val="28"/>
          <w:shd w:val="clear" w:color="auto" w:fill="FFFFFF"/>
        </w:rPr>
        <w:t>«Фауна  Беларуси</w:t>
      </w:r>
      <w:r w:rsidR="00F14776" w:rsidRPr="00A05363">
        <w:rPr>
          <w:bCs/>
          <w:sz w:val="28"/>
          <w:szCs w:val="28"/>
          <w:shd w:val="clear" w:color="auto" w:fill="FFFFFF"/>
        </w:rPr>
        <w:t>»</w:t>
      </w:r>
      <w:r w:rsidR="00A05363">
        <w:rPr>
          <w:bCs/>
          <w:sz w:val="28"/>
          <w:szCs w:val="28"/>
          <w:shd w:val="clear" w:color="auto" w:fill="FFFFFF"/>
        </w:rPr>
        <w:t xml:space="preserve">, </w:t>
      </w:r>
      <w:r w:rsidR="00F14776" w:rsidRPr="00A05363">
        <w:rPr>
          <w:bCs/>
          <w:sz w:val="28"/>
          <w:szCs w:val="28"/>
          <w:shd w:val="clear" w:color="auto" w:fill="FFFFFF"/>
        </w:rPr>
        <w:t xml:space="preserve"> «</w:t>
      </w:r>
      <w:r w:rsidR="00F14776" w:rsidRPr="00A05363">
        <w:rPr>
          <w:bCs/>
          <w:sz w:val="28"/>
          <w:szCs w:val="28"/>
          <w:shd w:val="clear" w:color="auto" w:fill="FFFFFF"/>
          <w:lang w:val="be-BY"/>
        </w:rPr>
        <w:t>Смешанные леса  Беларуси</w:t>
      </w:r>
      <w:r w:rsidR="00F14776" w:rsidRPr="00A05363">
        <w:rPr>
          <w:bCs/>
          <w:sz w:val="28"/>
          <w:szCs w:val="28"/>
          <w:shd w:val="clear" w:color="auto" w:fill="FFFFFF"/>
        </w:rPr>
        <w:t>»</w:t>
      </w:r>
      <w:r w:rsidR="00A05363">
        <w:rPr>
          <w:bCs/>
          <w:sz w:val="28"/>
          <w:szCs w:val="28"/>
          <w:shd w:val="clear" w:color="auto" w:fill="FFFFFF"/>
        </w:rPr>
        <w:t xml:space="preserve">, </w:t>
      </w:r>
      <w:r w:rsidR="00F14776" w:rsidRPr="00A05363">
        <w:rPr>
          <w:bCs/>
          <w:kern w:val="36"/>
          <w:sz w:val="28"/>
          <w:szCs w:val="28"/>
        </w:rPr>
        <w:t xml:space="preserve"> </w:t>
      </w:r>
      <w:r w:rsidR="00A05363">
        <w:rPr>
          <w:bCs/>
          <w:kern w:val="36"/>
          <w:sz w:val="28"/>
          <w:szCs w:val="28"/>
        </w:rPr>
        <w:t>«</w:t>
      </w:r>
      <w:r w:rsidR="00F14776" w:rsidRPr="00A05363">
        <w:rPr>
          <w:bCs/>
          <w:kern w:val="36"/>
          <w:sz w:val="28"/>
          <w:szCs w:val="28"/>
        </w:rPr>
        <w:t>Удивительные животные белорусских лесов</w:t>
      </w:r>
      <w:r w:rsidR="00A05363">
        <w:rPr>
          <w:bCs/>
          <w:kern w:val="36"/>
          <w:sz w:val="28"/>
          <w:szCs w:val="28"/>
        </w:rPr>
        <w:t>»(1-4 класс), «</w:t>
      </w:r>
      <w:r w:rsidR="00F14776" w:rsidRPr="00A05363">
        <w:rPr>
          <w:sz w:val="28"/>
          <w:szCs w:val="28"/>
          <w:shd w:val="clear" w:color="auto" w:fill="FFFFFF" w:themeFill="background1"/>
        </w:rPr>
        <w:t>Лекарственные растения Беларуси</w:t>
      </w:r>
      <w:r w:rsidR="00A05363">
        <w:rPr>
          <w:sz w:val="28"/>
          <w:szCs w:val="28"/>
          <w:shd w:val="clear" w:color="auto" w:fill="FFFFFF" w:themeFill="background1"/>
        </w:rPr>
        <w:t>» (5-8 класс), «</w:t>
      </w:r>
      <w:r w:rsidR="00A05363">
        <w:rPr>
          <w:sz w:val="28"/>
          <w:szCs w:val="28"/>
        </w:rPr>
        <w:t>Полезные ископаемые Беларуси» (9-11 класс)</w:t>
      </w:r>
      <w:r w:rsidR="00E21481" w:rsidRPr="00E21481">
        <w:rPr>
          <w:color w:val="000000"/>
          <w:sz w:val="28"/>
          <w:szCs w:val="28"/>
          <w:shd w:val="clear" w:color="auto" w:fill="FFFFFF"/>
        </w:rPr>
        <w:t>;</w:t>
      </w:r>
      <w:r w:rsidRPr="00E21481">
        <w:rPr>
          <w:color w:val="000000"/>
          <w:sz w:val="28"/>
          <w:szCs w:val="28"/>
          <w:shd w:val="clear" w:color="auto" w:fill="FFFFFF"/>
        </w:rPr>
        <w:t xml:space="preserve"> музейных уроков, </w:t>
      </w:r>
      <w:r w:rsidR="00E21481" w:rsidRPr="00E21481">
        <w:rPr>
          <w:color w:val="000000"/>
          <w:sz w:val="28"/>
          <w:szCs w:val="28"/>
          <w:shd w:val="clear" w:color="auto" w:fill="FFFFFF"/>
        </w:rPr>
        <w:t>внеклассным мероприятий, временно оформленных выставок.</w:t>
      </w:r>
    </w:p>
    <w:p w:rsidR="00454663" w:rsidRPr="00D47A30" w:rsidRDefault="00454663" w:rsidP="00D47A3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47A30">
        <w:rPr>
          <w:b/>
          <w:color w:val="000000"/>
          <w:sz w:val="28"/>
          <w:szCs w:val="28"/>
          <w:shd w:val="clear" w:color="auto" w:fill="FFFFFF"/>
        </w:rPr>
        <w:t>8. Создание и обновление музейных экспозиций.</w:t>
      </w:r>
    </w:p>
    <w:p w:rsidR="00454663" w:rsidRDefault="00454663" w:rsidP="00A0536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2017/2018 учебном году был разработан проект </w:t>
      </w:r>
      <w:r w:rsidR="00FC6680">
        <w:rPr>
          <w:sz w:val="28"/>
          <w:szCs w:val="28"/>
        </w:rPr>
        <w:t>реконструкции музейной</w:t>
      </w:r>
      <w:r>
        <w:rPr>
          <w:sz w:val="28"/>
          <w:szCs w:val="28"/>
        </w:rPr>
        <w:t xml:space="preserve"> комнаты </w:t>
      </w:r>
      <w:r w:rsidR="000A1860">
        <w:rPr>
          <w:sz w:val="28"/>
          <w:szCs w:val="28"/>
        </w:rPr>
        <w:t>природы с</w:t>
      </w:r>
      <w:r>
        <w:rPr>
          <w:sz w:val="28"/>
          <w:szCs w:val="28"/>
        </w:rPr>
        <w:t xml:space="preserve"> целью оптимального использования пространства для </w:t>
      </w:r>
      <w:r w:rsidR="000A1860">
        <w:rPr>
          <w:sz w:val="28"/>
          <w:szCs w:val="28"/>
        </w:rPr>
        <w:t>популяризации и</w:t>
      </w:r>
      <w:r>
        <w:rPr>
          <w:sz w:val="28"/>
          <w:szCs w:val="28"/>
        </w:rPr>
        <w:t xml:space="preserve"> знакомство учащихся с природой Республики Беларусь, родного края.</w:t>
      </w:r>
    </w:p>
    <w:p w:rsidR="000A1860" w:rsidRDefault="000A1860" w:rsidP="00A05363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проекта был проведен ремонт помещения, </w:t>
      </w:r>
      <w:r w:rsidR="00601E33">
        <w:rPr>
          <w:sz w:val="28"/>
          <w:szCs w:val="28"/>
        </w:rPr>
        <w:t xml:space="preserve">демонтирован </w:t>
      </w:r>
      <w:r>
        <w:rPr>
          <w:sz w:val="28"/>
          <w:szCs w:val="28"/>
        </w:rPr>
        <w:t>оконный проём во избежание</w:t>
      </w:r>
      <w:r w:rsidR="00925F4A" w:rsidRPr="00925F4A">
        <w:rPr>
          <w:sz w:val="28"/>
          <w:szCs w:val="28"/>
        </w:rPr>
        <w:t xml:space="preserve"> </w:t>
      </w:r>
      <w:r w:rsidR="00925F4A">
        <w:rPr>
          <w:sz w:val="28"/>
          <w:szCs w:val="28"/>
        </w:rPr>
        <w:t>попадания прямых солнечных лучей</w:t>
      </w:r>
      <w:r>
        <w:rPr>
          <w:sz w:val="28"/>
          <w:szCs w:val="28"/>
        </w:rPr>
        <w:t xml:space="preserve">, произведена замена растений в </w:t>
      </w:r>
      <w:r w:rsidR="00601E33">
        <w:rPr>
          <w:sz w:val="28"/>
          <w:szCs w:val="28"/>
        </w:rPr>
        <w:t>диораме</w:t>
      </w:r>
      <w:r>
        <w:rPr>
          <w:sz w:val="28"/>
          <w:szCs w:val="28"/>
        </w:rPr>
        <w:t xml:space="preserve"> «Смешанный лес», </w:t>
      </w:r>
      <w:r w:rsidR="00925F4A">
        <w:rPr>
          <w:sz w:val="28"/>
          <w:szCs w:val="28"/>
        </w:rPr>
        <w:t xml:space="preserve">оформлены стенды в новом стиле, </w:t>
      </w:r>
      <w:r w:rsidR="00601E33" w:rsidRPr="00A45E0B">
        <w:rPr>
          <w:sz w:val="28"/>
          <w:szCs w:val="28"/>
        </w:rPr>
        <w:t>включена в перечень экспозиций фотопанорама «Природа Сенненщины»</w:t>
      </w:r>
      <w:r w:rsidR="00925F4A">
        <w:rPr>
          <w:sz w:val="28"/>
          <w:szCs w:val="28"/>
        </w:rPr>
        <w:t xml:space="preserve">, разработан рекламный буклет, </w:t>
      </w:r>
      <w:r w:rsidR="00925F4A">
        <w:rPr>
          <w:bCs/>
          <w:sz w:val="28"/>
          <w:szCs w:val="28"/>
        </w:rPr>
        <w:t>размещена информация о деятельности музейной комнаты природы на сайте учреждения образования.</w:t>
      </w:r>
    </w:p>
    <w:p w:rsidR="008C6439" w:rsidRPr="00A45E0B" w:rsidRDefault="008C6439" w:rsidP="008C64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настоящее время </w:t>
      </w:r>
      <w:r w:rsidRPr="00A4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музейная комната природы состоит из следующих отделов: 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E0B">
        <w:rPr>
          <w:rFonts w:ascii="Times New Roman" w:hAnsi="Times New Roman" w:cs="Times New Roman"/>
          <w:b/>
          <w:sz w:val="28"/>
          <w:szCs w:val="28"/>
          <w:u w:val="single"/>
        </w:rPr>
        <w:t xml:space="preserve">1 отдел. Земля и недра. </w:t>
      </w:r>
      <w:r w:rsidRPr="00A45E0B">
        <w:rPr>
          <w:rFonts w:ascii="Times New Roman" w:hAnsi="Times New Roman" w:cs="Times New Roman"/>
          <w:sz w:val="28"/>
          <w:szCs w:val="28"/>
        </w:rPr>
        <w:t>Характеристика важнейших минералов, горных пород, почв района и Республики Беларусь. Приводятся образцы отдельных полезных ископаемых, типы почв.</w:t>
      </w:r>
      <w:r w:rsidRPr="00A45E0B">
        <w:rPr>
          <w:rFonts w:ascii="Times New Roman" w:eastAsiaTheme="minorEastAsia" w:hAnsi="Times New Roman" w:cs="Times New Roman"/>
          <w:bCs/>
          <w:kern w:val="28"/>
          <w:sz w:val="28"/>
          <w:szCs w:val="28"/>
        </w:rPr>
        <w:t xml:space="preserve"> </w:t>
      </w:r>
      <w:r w:rsidRPr="00A45E0B">
        <w:rPr>
          <w:rFonts w:ascii="Times New Roman" w:hAnsi="Times New Roman" w:cs="Times New Roman"/>
          <w:bCs/>
          <w:sz w:val="28"/>
          <w:szCs w:val="28"/>
        </w:rPr>
        <w:t xml:space="preserve">В витринах представлены образцы почв, взятые в окрестностях </w:t>
      </w:r>
      <w:proofErr w:type="spellStart"/>
      <w:r w:rsidRPr="00A45E0B">
        <w:rPr>
          <w:rFonts w:ascii="Times New Roman" w:hAnsi="Times New Roman" w:cs="Times New Roman"/>
          <w:bCs/>
          <w:sz w:val="28"/>
          <w:szCs w:val="28"/>
        </w:rPr>
        <w:t>аг</w:t>
      </w:r>
      <w:proofErr w:type="spellEnd"/>
      <w:r w:rsidRPr="00A45E0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45E0B">
        <w:rPr>
          <w:rFonts w:ascii="Times New Roman" w:hAnsi="Times New Roman" w:cs="Times New Roman"/>
          <w:bCs/>
          <w:sz w:val="28"/>
          <w:szCs w:val="28"/>
        </w:rPr>
        <w:t>Студёнка</w:t>
      </w:r>
      <w:proofErr w:type="spellEnd"/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E0B">
        <w:rPr>
          <w:rFonts w:ascii="Times New Roman" w:hAnsi="Times New Roman" w:cs="Times New Roman"/>
          <w:b/>
          <w:sz w:val="28"/>
          <w:szCs w:val="28"/>
          <w:u w:val="single"/>
        </w:rPr>
        <w:t>2 отдел. Растительный мир.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E0B">
        <w:rPr>
          <w:rFonts w:ascii="Times New Roman" w:hAnsi="Times New Roman" w:cs="Times New Roman"/>
          <w:sz w:val="28"/>
          <w:szCs w:val="28"/>
        </w:rPr>
        <w:t>Описание растительного мира.  Образцы деревьев и кустарников местной флоры. Гербарии растений.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E0B">
        <w:rPr>
          <w:rFonts w:ascii="Times New Roman" w:hAnsi="Times New Roman" w:cs="Times New Roman"/>
          <w:bCs/>
          <w:sz w:val="28"/>
          <w:szCs w:val="28"/>
        </w:rPr>
        <w:t>В музейной комнате представлена диорама «Смешенный лес», в которой расположены образцы деревьев, кустарников, кустарничков нашей местности, а также большое разнообразие   мхов, лишайников и папоротникообразных.  На стенде представлена информация о растения местной флоры.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E0B">
        <w:rPr>
          <w:rFonts w:ascii="Times New Roman" w:hAnsi="Times New Roman" w:cs="Times New Roman"/>
          <w:b/>
          <w:sz w:val="28"/>
          <w:szCs w:val="28"/>
          <w:u w:val="single"/>
        </w:rPr>
        <w:t xml:space="preserve">3 отдел. Водные ресурсы. 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E0B">
        <w:rPr>
          <w:rFonts w:ascii="Times New Roman" w:hAnsi="Times New Roman" w:cs="Times New Roman"/>
          <w:sz w:val="28"/>
          <w:szCs w:val="28"/>
        </w:rPr>
        <w:t xml:space="preserve">Описание различных видов водоёмов Республики Беларусь. Характеристика реки Оболянка. Диорама «Озеро». Коллекции моллюсков насекомых пресноводных </w:t>
      </w:r>
      <w:r w:rsidRPr="00A45E0B">
        <w:rPr>
          <w:rFonts w:ascii="Times New Roman" w:hAnsi="Times New Roman" w:cs="Times New Roman"/>
          <w:sz w:val="28"/>
          <w:szCs w:val="28"/>
        </w:rPr>
        <w:lastRenderedPageBreak/>
        <w:t xml:space="preserve">водоёмов и т.д. </w:t>
      </w:r>
      <w:r w:rsidRPr="00A45E0B">
        <w:rPr>
          <w:rFonts w:ascii="Times New Roman" w:hAnsi="Times New Roman" w:cs="Times New Roman"/>
          <w:bCs/>
          <w:sz w:val="28"/>
          <w:szCs w:val="28"/>
        </w:rPr>
        <w:t>В витринах представлено большое разнообразие водных позвоночных и беспозвоночных, которые встречаются в водоёмах нашей малой Родины.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E0B">
        <w:rPr>
          <w:rFonts w:ascii="Times New Roman" w:hAnsi="Times New Roman" w:cs="Times New Roman"/>
          <w:b/>
          <w:sz w:val="28"/>
          <w:szCs w:val="28"/>
          <w:u w:val="single"/>
        </w:rPr>
        <w:t>4 отдел. Животный мир.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E0B">
        <w:rPr>
          <w:rFonts w:ascii="Times New Roman" w:hAnsi="Times New Roman" w:cs="Times New Roman"/>
          <w:sz w:val="28"/>
          <w:szCs w:val="28"/>
        </w:rPr>
        <w:t>Описание животного мира своей местности и Республики Беларусь. Диорама «Смешенный лес». Коллекция животных: различные отряды насекомых, коллекции птичьих яиц, чучела животных и др.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E0B">
        <w:rPr>
          <w:rFonts w:ascii="Times New Roman" w:hAnsi="Times New Roman" w:cs="Times New Roman"/>
          <w:bCs/>
          <w:sz w:val="28"/>
          <w:szCs w:val="28"/>
        </w:rPr>
        <w:t xml:space="preserve">В витринах и на диорамах представлены птицы, различных мест обитания, а также рептилии, моллюски, земноводные, ракообразные, млекопитающие, насекомые. </w:t>
      </w:r>
    </w:p>
    <w:p w:rsidR="008C6439" w:rsidRPr="00A45E0B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5E0B">
        <w:rPr>
          <w:rFonts w:ascii="Times New Roman" w:hAnsi="Times New Roman" w:cs="Times New Roman"/>
          <w:b/>
          <w:bCs/>
          <w:sz w:val="28"/>
          <w:szCs w:val="28"/>
          <w:u w:val="single"/>
        </w:rPr>
        <w:t>5 отдел. Природа Сенненщины</w:t>
      </w:r>
    </w:p>
    <w:p w:rsidR="008C6439" w:rsidRPr="008C6439" w:rsidRDefault="008C6439" w:rsidP="008C6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439">
        <w:rPr>
          <w:rFonts w:ascii="Times New Roman" w:hAnsi="Times New Roman" w:cs="Times New Roman"/>
          <w:bCs/>
          <w:sz w:val="28"/>
          <w:szCs w:val="28"/>
        </w:rPr>
        <w:t>Фотопанорама «Природа Сенненщины» представляет уникальные кадры природных объектов нашей малой родины.</w:t>
      </w:r>
    </w:p>
    <w:p w:rsidR="003E08BB" w:rsidRPr="008C6439" w:rsidRDefault="008C6439" w:rsidP="008C64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Экспозиции школьной музейной комнаты </w:t>
      </w:r>
      <w:r w:rsidR="00D47A30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D47A30" w:rsidRPr="008C6439">
        <w:rPr>
          <w:rFonts w:ascii="Times New Roman" w:hAnsi="Times New Roman" w:cs="Times New Roman"/>
          <w:sz w:val="28"/>
          <w:szCs w:val="28"/>
        </w:rPr>
        <w:t>являются</w:t>
      </w:r>
      <w:r w:rsidR="003E08BB" w:rsidRPr="008C6439">
        <w:rPr>
          <w:rFonts w:ascii="Times New Roman" w:hAnsi="Times New Roman" w:cs="Times New Roman"/>
          <w:sz w:val="28"/>
          <w:szCs w:val="28"/>
        </w:rPr>
        <w:t xml:space="preserve"> основой научно-просветительной работы и представляют тот аспект музейной деятельности, от которого в значительной степени зависит выполнение музеем функции образования и воспитания. </w:t>
      </w:r>
    </w:p>
    <w:p w:rsidR="000E45B9" w:rsidRDefault="00D47A30" w:rsidP="00C24E0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7A30">
        <w:rPr>
          <w:rFonts w:ascii="Times New Roman" w:hAnsi="Times New Roman" w:cs="Times New Roman"/>
          <w:b/>
          <w:sz w:val="28"/>
          <w:szCs w:val="28"/>
        </w:rPr>
        <w:t>9</w:t>
      </w:r>
      <w:r w:rsidR="000E45B9" w:rsidRPr="00D47A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A30">
        <w:rPr>
          <w:rFonts w:ascii="Times New Roman" w:hAnsi="Times New Roman" w:cs="Times New Roman"/>
          <w:b/>
          <w:sz w:val="28"/>
          <w:szCs w:val="28"/>
        </w:rPr>
        <w:t xml:space="preserve">Исследовательские работы </w:t>
      </w:r>
    </w:p>
    <w:p w:rsidR="003B64C0" w:rsidRPr="00C80767" w:rsidRDefault="00D47A30" w:rsidP="00C80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Научно-исследовательская и проектная работа школьников на базе музейных фондов, направлена на формирование компетентности в сфере самостоятельной познавательной деятельности, активной жизненной позиции и воспитание гражданина-патриота. Сам процесс создания проектов имеет огромное значение. Он позволяет учащимся заниматься интересной поисковой, познавательной деятельностью </w:t>
      </w:r>
      <w:r w:rsidR="008F0840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>в природоведческом</w:t>
      </w:r>
      <w:r w:rsidR="008B699F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экологическом</w:t>
      </w: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контексте, творчески реализовывать себя</w:t>
      </w:r>
      <w:r w:rsidR="008B699F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0767" w:rsidRPr="00C80767" w:rsidRDefault="003B64C0" w:rsidP="00C80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Активом музейной комнаты природы </w:t>
      </w:r>
      <w:r w:rsidR="008B5157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последние три года выполнены следующие исследовательские работы: «Экологический мониторинг и </w:t>
      </w:r>
      <w:r w:rsidR="00C80767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охрана малой</w:t>
      </w:r>
      <w:r w:rsidR="008B5157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реки Тонкая Лучка», «Оценка жизненного состояния леса по сосне обыкновенной», «Хвоя сосны обыкновенной к</w:t>
      </w:r>
      <w:r w:rsidR="00C80767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>ак индикатор состояния атмосферного воздуха».</w:t>
      </w:r>
    </w:p>
    <w:p w:rsidR="008B699F" w:rsidRDefault="008B699F" w:rsidP="00C80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Исследовательские работы учащихся пополняют информационные мат</w:t>
      </w:r>
      <w:r w:rsidR="003B64C0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ериалы музейной комнаты природы. </w:t>
      </w: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Этими материалами успешно пользуются сами </w:t>
      </w:r>
      <w:r w:rsidR="008F0840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исследователи </w:t>
      </w: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B64C0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>ри проведении экскурсий по музейной комнате природы</w:t>
      </w: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экскурсоводов,</w:t>
      </w:r>
      <w:r w:rsidR="00C80767"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выступлениях на классных часах, а</w:t>
      </w:r>
      <w:r w:rsidRPr="00C807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другие учащиеся и учителя. </w:t>
      </w:r>
    </w:p>
    <w:p w:rsidR="00C80767" w:rsidRDefault="00C80767" w:rsidP="007B43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4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 Наиболее ценные музейные экспонаты</w:t>
      </w:r>
    </w:p>
    <w:p w:rsidR="00CF660D" w:rsidRPr="00CF660D" w:rsidRDefault="00CF660D" w:rsidP="00CF660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ценными экспонатами музейной комнаты природы являются муляжи, чучела, коллекции.</w:t>
      </w:r>
    </w:p>
    <w:p w:rsidR="00CF660D" w:rsidRPr="00CF660D" w:rsidRDefault="00CF660D" w:rsidP="007B43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«Ёж»</w:t>
      </w:r>
    </w:p>
    <w:p w:rsidR="00CF660D" w:rsidRP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Белка»</w:t>
      </w:r>
    </w:p>
    <w:p w:rsidR="00CF660D" w:rsidRP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Куропатка</w:t>
      </w: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P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</w:t>
      </w: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P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Сойка</w:t>
      </w: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Pr="00CF660D" w:rsidRDefault="00CF660D" w:rsidP="007B43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Вальдшнеп</w:t>
      </w: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Чучело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Голубь сизый</w:t>
      </w:r>
      <w:r w:rsidRPr="00CF660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Влажный препарат «Медуза»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Влажный препарат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Влажный препарат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Лягушка травяная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Влажный препарат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«Уж обыкновенный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Коллекция «Насекомые»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Коллекция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«Яйца птиц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Default="00CF660D" w:rsidP="00CF6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Коллекция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Моллюски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F660D" w:rsidRPr="00CF660D" w:rsidRDefault="00CF660D" w:rsidP="007B43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«Бабочки</w:t>
      </w:r>
    </w:p>
    <w:p w:rsidR="00661886" w:rsidRDefault="00C80767" w:rsidP="00661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6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 Сотрудничество с различными учреждениями и организациями</w:t>
      </w:r>
    </w:p>
    <w:p w:rsidR="00661886" w:rsidRDefault="00CF660D" w:rsidP="00661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1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Активистами  музейной комнаты природы налажены </w:t>
      </w:r>
      <w:r w:rsidR="00661886" w:rsidRPr="00661886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функциональные</w:t>
      </w:r>
      <w:r w:rsidRPr="00661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</w:t>
      </w:r>
      <w:proofErr w:type="gramStart"/>
      <w:r w:rsidRPr="0066188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61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1886" w:rsidRPr="00661886" w:rsidRDefault="00CF660D" w:rsidP="006618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1886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66188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61886" w:rsidRPr="00661886">
        <w:rPr>
          <w:rFonts w:ascii="Times New Roman" w:hAnsi="Times New Roman" w:cs="Times New Roman"/>
          <w:sz w:val="28"/>
          <w:szCs w:val="28"/>
        </w:rPr>
        <w:t>ом по  образованию</w:t>
      </w:r>
      <w:r w:rsidR="00661886">
        <w:rPr>
          <w:rFonts w:ascii="Times New Roman" w:hAnsi="Times New Roman" w:cs="Times New Roman"/>
          <w:sz w:val="28"/>
          <w:szCs w:val="28"/>
        </w:rPr>
        <w:t xml:space="preserve">, </w:t>
      </w:r>
      <w:r w:rsidR="00661886" w:rsidRPr="006618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районным </w:t>
      </w:r>
      <w:r w:rsidR="00661886" w:rsidRPr="006618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</w:t>
      </w:r>
      <w:r w:rsidR="00661886" w:rsidRPr="006618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ом </w:t>
      </w:r>
      <w:r w:rsidR="00661886" w:rsidRPr="006618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детей и молодежи</w:t>
      </w:r>
      <w:r w:rsidR="006618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661886">
        <w:rPr>
          <w:rFonts w:ascii="Times New Roman" w:hAnsi="Times New Roman"/>
          <w:sz w:val="28"/>
          <w:szCs w:val="28"/>
        </w:rPr>
        <w:t>Сенненской</w:t>
      </w:r>
      <w:proofErr w:type="spellEnd"/>
      <w:r w:rsidR="00661886">
        <w:rPr>
          <w:rFonts w:ascii="Times New Roman" w:hAnsi="Times New Roman"/>
          <w:sz w:val="28"/>
          <w:szCs w:val="28"/>
        </w:rPr>
        <w:t xml:space="preserve">  </w:t>
      </w:r>
      <w:r w:rsidR="00661886" w:rsidRPr="00A50FF2">
        <w:rPr>
          <w:rFonts w:ascii="Times New Roman" w:hAnsi="Times New Roman"/>
          <w:sz w:val="28"/>
          <w:szCs w:val="28"/>
        </w:rPr>
        <w:t>районн</w:t>
      </w:r>
      <w:r w:rsidR="00661886">
        <w:rPr>
          <w:rFonts w:ascii="Times New Roman" w:hAnsi="Times New Roman"/>
          <w:sz w:val="28"/>
          <w:szCs w:val="28"/>
        </w:rPr>
        <w:t>ой</w:t>
      </w:r>
      <w:r w:rsidR="00661886">
        <w:rPr>
          <w:rFonts w:ascii="Times New Roman" w:hAnsi="Times New Roman"/>
          <w:sz w:val="28"/>
          <w:szCs w:val="28"/>
        </w:rPr>
        <w:t xml:space="preserve"> </w:t>
      </w:r>
      <w:r w:rsidR="00661886" w:rsidRPr="00A50FF2">
        <w:rPr>
          <w:rFonts w:ascii="Times New Roman" w:hAnsi="Times New Roman"/>
          <w:sz w:val="28"/>
          <w:szCs w:val="28"/>
        </w:rPr>
        <w:t xml:space="preserve"> инспекци</w:t>
      </w:r>
      <w:r w:rsidR="00661886">
        <w:rPr>
          <w:rFonts w:ascii="Times New Roman" w:hAnsi="Times New Roman"/>
          <w:sz w:val="28"/>
          <w:szCs w:val="28"/>
        </w:rPr>
        <w:t>ей</w:t>
      </w:r>
      <w:r w:rsidR="00661886" w:rsidRPr="00A50FF2">
        <w:rPr>
          <w:rFonts w:ascii="Times New Roman" w:hAnsi="Times New Roman"/>
          <w:sz w:val="28"/>
          <w:szCs w:val="28"/>
        </w:rPr>
        <w:t xml:space="preserve"> природных ресурсов и охраны окружающей</w:t>
      </w:r>
      <w:r w:rsidR="00661886">
        <w:rPr>
          <w:rFonts w:ascii="Times New Roman" w:hAnsi="Times New Roman"/>
          <w:sz w:val="28"/>
          <w:szCs w:val="28"/>
        </w:rPr>
        <w:t xml:space="preserve"> </w:t>
      </w:r>
      <w:r w:rsidR="00661886" w:rsidRPr="00A50FF2">
        <w:rPr>
          <w:rFonts w:ascii="Times New Roman" w:hAnsi="Times New Roman"/>
          <w:sz w:val="28"/>
          <w:szCs w:val="28"/>
        </w:rPr>
        <w:t xml:space="preserve"> среды</w:t>
      </w:r>
      <w:r w:rsidR="00661886">
        <w:rPr>
          <w:rFonts w:ascii="Times New Roman" w:hAnsi="Times New Roman"/>
          <w:sz w:val="28"/>
          <w:szCs w:val="28"/>
        </w:rPr>
        <w:t xml:space="preserve">, </w:t>
      </w:r>
      <w:r w:rsidR="00661886">
        <w:rPr>
          <w:rFonts w:ascii="Times New Roman" w:hAnsi="Times New Roman" w:cs="Times New Roman"/>
          <w:sz w:val="28"/>
          <w:szCs w:val="28"/>
        </w:rPr>
        <w:t>Витебским областным</w:t>
      </w:r>
      <w:r w:rsidR="00661886" w:rsidRPr="00896C48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661886">
        <w:rPr>
          <w:rFonts w:ascii="Times New Roman" w:hAnsi="Times New Roman" w:cs="Times New Roman"/>
          <w:sz w:val="28"/>
          <w:szCs w:val="28"/>
        </w:rPr>
        <w:t xml:space="preserve">ом </w:t>
      </w:r>
      <w:r w:rsidR="00661886" w:rsidRPr="00896C48">
        <w:rPr>
          <w:rFonts w:ascii="Times New Roman" w:hAnsi="Times New Roman" w:cs="Times New Roman"/>
          <w:sz w:val="28"/>
          <w:szCs w:val="28"/>
        </w:rPr>
        <w:t xml:space="preserve"> развития  образования</w:t>
      </w:r>
      <w:r w:rsidR="00661886">
        <w:rPr>
          <w:rFonts w:ascii="Times New Roman" w:hAnsi="Times New Roman" w:cs="Times New Roman"/>
          <w:sz w:val="28"/>
          <w:szCs w:val="28"/>
        </w:rPr>
        <w:t>, общественной организацией</w:t>
      </w:r>
      <w:r w:rsidR="00661886" w:rsidRPr="001172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1886">
        <w:rPr>
          <w:rFonts w:ascii="Times New Roman" w:hAnsi="Times New Roman" w:cs="Times New Roman"/>
          <w:sz w:val="28"/>
          <w:szCs w:val="28"/>
        </w:rPr>
        <w:t>Ахова</w:t>
      </w:r>
      <w:proofErr w:type="spellEnd"/>
      <w:r w:rsidR="0066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86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="0066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886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="00661886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661886" w:rsidRPr="00117283">
        <w:rPr>
          <w:rFonts w:ascii="Times New Roman" w:hAnsi="Times New Roman" w:cs="Times New Roman"/>
          <w:sz w:val="28"/>
          <w:szCs w:val="28"/>
        </w:rPr>
        <w:t>шчыны</w:t>
      </w:r>
      <w:proofErr w:type="spellEnd"/>
      <w:r w:rsidR="00661886" w:rsidRPr="00117283">
        <w:rPr>
          <w:rFonts w:ascii="Times New Roman" w:hAnsi="Times New Roman" w:cs="Times New Roman"/>
          <w:sz w:val="28"/>
          <w:szCs w:val="28"/>
        </w:rPr>
        <w:t>»</w:t>
      </w:r>
      <w:r w:rsidR="00661886">
        <w:rPr>
          <w:rFonts w:ascii="Times New Roman" w:hAnsi="Times New Roman" w:cs="Times New Roman"/>
          <w:sz w:val="28"/>
          <w:szCs w:val="28"/>
        </w:rPr>
        <w:t xml:space="preserve">, </w:t>
      </w:r>
      <w:r w:rsidR="00661886">
        <w:rPr>
          <w:rFonts w:ascii="Times New Roman" w:hAnsi="Times New Roman" w:cs="Times New Roman"/>
          <w:sz w:val="28"/>
          <w:szCs w:val="28"/>
        </w:rPr>
        <w:t>Богушевским</w:t>
      </w:r>
      <w:r w:rsidR="00661886">
        <w:rPr>
          <w:rFonts w:ascii="Times New Roman" w:hAnsi="Times New Roman" w:cs="Times New Roman"/>
          <w:sz w:val="28"/>
          <w:szCs w:val="28"/>
        </w:rPr>
        <w:t xml:space="preserve"> лесхоз</w:t>
      </w:r>
      <w:r w:rsidR="00661886">
        <w:rPr>
          <w:rFonts w:ascii="Times New Roman" w:hAnsi="Times New Roman" w:cs="Times New Roman"/>
          <w:sz w:val="28"/>
          <w:szCs w:val="28"/>
        </w:rPr>
        <w:t xml:space="preserve">ом и </w:t>
      </w:r>
      <w:proofErr w:type="spellStart"/>
      <w:r w:rsidR="00661886">
        <w:rPr>
          <w:rFonts w:ascii="Times New Roman" w:hAnsi="Times New Roman" w:cs="Times New Roman"/>
          <w:sz w:val="28"/>
          <w:szCs w:val="28"/>
        </w:rPr>
        <w:t>Обольским</w:t>
      </w:r>
      <w:proofErr w:type="spellEnd"/>
      <w:r w:rsidR="00661886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661886">
        <w:rPr>
          <w:rFonts w:ascii="Times New Roman" w:hAnsi="Times New Roman" w:cs="Times New Roman"/>
          <w:sz w:val="28"/>
          <w:szCs w:val="28"/>
        </w:rPr>
        <w:t xml:space="preserve">м, средствами массовой информации (газета «Голос </w:t>
      </w:r>
      <w:proofErr w:type="spellStart"/>
      <w:r w:rsidR="00661886">
        <w:rPr>
          <w:rFonts w:ascii="Times New Roman" w:hAnsi="Times New Roman" w:cs="Times New Roman"/>
          <w:sz w:val="28"/>
          <w:szCs w:val="28"/>
        </w:rPr>
        <w:t>Сенненщины</w:t>
      </w:r>
      <w:proofErr w:type="spellEnd"/>
      <w:r w:rsidR="00661886">
        <w:rPr>
          <w:rFonts w:ascii="Times New Roman" w:hAnsi="Times New Roman" w:cs="Times New Roman"/>
          <w:sz w:val="28"/>
          <w:szCs w:val="28"/>
        </w:rPr>
        <w:t>»)</w:t>
      </w:r>
      <w:r w:rsidR="00661886">
        <w:rPr>
          <w:rFonts w:ascii="Times New Roman" w:hAnsi="Times New Roman" w:cs="Times New Roman"/>
          <w:sz w:val="28"/>
          <w:szCs w:val="28"/>
        </w:rPr>
        <w:t xml:space="preserve"> </w:t>
      </w:r>
      <w:r w:rsidR="00661886" w:rsidRPr="00BB63E0">
        <w:rPr>
          <w:rFonts w:ascii="Times New Roman" w:hAnsi="Times New Roman" w:cs="Times New Roman"/>
          <w:sz w:val="28"/>
          <w:szCs w:val="28"/>
        </w:rPr>
        <w:t xml:space="preserve"> </w:t>
      </w:r>
      <w:r w:rsidRPr="00661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B76" w:rsidRPr="00CE4A4D" w:rsidRDefault="00C80767" w:rsidP="00CE4A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1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 Перспективы развития музея</w:t>
      </w:r>
    </w:p>
    <w:p w:rsidR="00CE4A4D" w:rsidRDefault="00661886" w:rsidP="00C80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ближайшей перспективе планируется активизировать сотрудничество с</w:t>
      </w:r>
      <w:r w:rsidR="00CE4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республиканским государственным объединением «Белорусское общество охотников и рыболовов», обновить материалы на информационных стендах и экспозиции «Животный мир», оформить гербарий «Растения смешанного леса», регулярно освещать работу музейной комнаты природы на сайте школы.</w:t>
      </w:r>
    </w:p>
    <w:p w:rsidR="00CE4A4D" w:rsidRPr="00CE4A4D" w:rsidRDefault="00CE4A4D" w:rsidP="00C80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дальнейшей перспективе планируется разработать и внедрить в образовательный процесс программу «Музейная комната природы – </w:t>
      </w:r>
      <w:r w:rsidR="002849FC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школе», оформить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постоянную выставку «Научно – исследовательская деятельность </w:t>
      </w:r>
      <w:r w:rsidR="002849F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849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виртуальную экскурсию по музейной комнате природы, осветить результаты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музейной комнаты природы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страницах изданий периодической печати («Наст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аўніцкая газета”)</w:t>
      </w:r>
    </w:p>
    <w:p w:rsidR="00690B76" w:rsidRPr="00CE4A4D" w:rsidRDefault="00690B76" w:rsidP="00C80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sectPr w:rsidR="00690B76" w:rsidRPr="00CE4A4D" w:rsidSect="00C2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B57"/>
    <w:multiLevelType w:val="hybridMultilevel"/>
    <w:tmpl w:val="D2ACBAAA"/>
    <w:lvl w:ilvl="0" w:tplc="C0588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F185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8E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A7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A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8D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44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F5"/>
    <w:rsid w:val="00047EC8"/>
    <w:rsid w:val="000A1860"/>
    <w:rsid w:val="000E45B9"/>
    <w:rsid w:val="000F2AE3"/>
    <w:rsid w:val="002849FC"/>
    <w:rsid w:val="002D7CB4"/>
    <w:rsid w:val="0033429D"/>
    <w:rsid w:val="003B64C0"/>
    <w:rsid w:val="003E08BB"/>
    <w:rsid w:val="00454663"/>
    <w:rsid w:val="004B333F"/>
    <w:rsid w:val="005A050C"/>
    <w:rsid w:val="00601E33"/>
    <w:rsid w:val="00661886"/>
    <w:rsid w:val="00675D0E"/>
    <w:rsid w:val="00690B76"/>
    <w:rsid w:val="007644D2"/>
    <w:rsid w:val="0078002C"/>
    <w:rsid w:val="00782C9E"/>
    <w:rsid w:val="00793DFA"/>
    <w:rsid w:val="007B436B"/>
    <w:rsid w:val="008370BD"/>
    <w:rsid w:val="008B5157"/>
    <w:rsid w:val="008B699F"/>
    <w:rsid w:val="008C6439"/>
    <w:rsid w:val="008F0840"/>
    <w:rsid w:val="00925F4A"/>
    <w:rsid w:val="0095010B"/>
    <w:rsid w:val="00A04D3C"/>
    <w:rsid w:val="00A05363"/>
    <w:rsid w:val="00BA7F32"/>
    <w:rsid w:val="00C24E06"/>
    <w:rsid w:val="00C80767"/>
    <w:rsid w:val="00CC40F5"/>
    <w:rsid w:val="00CE26FE"/>
    <w:rsid w:val="00CE4A4D"/>
    <w:rsid w:val="00CE6F51"/>
    <w:rsid w:val="00CF660D"/>
    <w:rsid w:val="00D47A30"/>
    <w:rsid w:val="00DF327B"/>
    <w:rsid w:val="00E21481"/>
    <w:rsid w:val="00E443BB"/>
    <w:rsid w:val="00E9302B"/>
    <w:rsid w:val="00F14776"/>
    <w:rsid w:val="00FA255B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4</cp:revision>
  <dcterms:created xsi:type="dcterms:W3CDTF">2019-12-03T09:49:00Z</dcterms:created>
  <dcterms:modified xsi:type="dcterms:W3CDTF">2020-02-06T10:07:00Z</dcterms:modified>
</cp:coreProperties>
</file>