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64" w:rsidRPr="00741D0D" w:rsidRDefault="00FB1C64" w:rsidP="00741D0D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41D0D">
        <w:rPr>
          <w:rFonts w:ascii="Times New Roman" w:hAnsi="Times New Roman" w:cs="Times New Roman"/>
          <w:b/>
          <w:color w:val="00B050"/>
          <w:sz w:val="28"/>
          <w:szCs w:val="28"/>
        </w:rPr>
        <w:t>Родителям о безопасности  детей</w:t>
      </w:r>
    </w:p>
    <w:p w:rsidR="00FB1C64" w:rsidRPr="00741D0D" w:rsidRDefault="00FB1C64" w:rsidP="00FB1C6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41D0D">
        <w:rPr>
          <w:rFonts w:ascii="Times New Roman" w:hAnsi="Times New Roman" w:cs="Times New Roman"/>
          <w:b/>
          <w:color w:val="00B050"/>
          <w:sz w:val="28"/>
          <w:szCs w:val="28"/>
        </w:rPr>
        <w:t>Уважаемые родители! Обезопасьте вашего ребенка!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Родители, помните, что безопасность ваших детей зависит от вас! В дошкольном возрасте ребенок должен знать: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Кто является участником дорожного движения.</w:t>
      </w:r>
      <w:bookmarkStart w:id="0" w:name="_GoBack"/>
      <w:bookmarkEnd w:id="0"/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Элементы дороги (дорога, проезжая часть, тротуар, обочина, пешеходный переход, перекрёсток).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Транспортные средства (трамвай, автобус, троллейбус, легковой автомобиль, грузовой автомобиль, мотоцикл, велосипед).</w:t>
      </w:r>
      <w:proofErr w:type="gramEnd"/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Средства регулирования дорожного движения.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Сигналы светофора.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Правила движения по обочинам и тротуарам.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Правила перехода проезжей части.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Без взрослых выходить на дорогу нельзя.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Правила посадки, поведения и высадки в общественном транспорте.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Чтобы научить ребенка правилам безопасного поведения на дороге вам необходимо: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Своими словами, систематически и ненавязчиво знакомить с правилами только в объёме, необходимом для усвоения.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Для ознакомления использовать дорожные ситуации при прогулках во дворе, на дороге.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Объяснять, что происходит на дороге, какие транспортные средства он видит.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Когда и где можно переходить проезжую часть, когда и где нельзя.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Указывать на нарушителей правил, как пешеходов, так и водителей.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Закреплять зрительную память (где транспортное средство, элементы дороги, магазины, школа, детский сад, пешеходные переходы, пути безопасного и опасного движения в детский сад).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Развивать пространственное представление (близко, далеко, слева, справа, по ходу движения, сзади).</w:t>
      </w:r>
      <w:proofErr w:type="gramEnd"/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Развивать представление о скорости движения транспортных средств пешеходов (быстро едет, медленно, поворачивает).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Не запугивать ребёнка улицей: страх перед транспортом не менее вреден, чем беспечность и невнимательность; </w:t>
      </w:r>
    </w:p>
    <w:p w:rsidR="00FB1C64" w:rsidRPr="00741D0D" w:rsidRDefault="00FB1C64" w:rsidP="00FB1C64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Читать ребёнку стихи, загадки, детские книжки на тему безопасности движения.</w:t>
      </w:r>
    </w:p>
    <w:p w:rsidR="00FB1C64" w:rsidRPr="00741D0D" w:rsidRDefault="00FB1C64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В темное время суток человек  обязательно должен быть обозначен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фликером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9465FA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(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светоотражатель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 одежде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светоотражатель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водитель издалека видит яркую световую точку. Поэтому шансы, что пешеход или велосипедист будут замече</w:t>
      </w:r>
      <w:r w:rsidR="009465FA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ны, увеличиваются во много раз.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Например, если у машины включен ближний свет, то обычного пешехода водитель увидит с расстояния 25-40 метров. А использование 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светоотражателя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увеличива</w:t>
      </w:r>
      <w:r w:rsidR="009465FA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ет эту цифру до 130-240 метров!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Чем больше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фликеров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тем лучше. </w:t>
      </w:r>
      <w:proofErr w:type="gramStart"/>
      <w:r w:rsid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отрудники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ГАИ рекоменду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ю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 пешеходам обозначить себя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светоотражающими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элементами на левой и правой руках, подвесить по одному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фликеру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на ремень и сзади на рюкзак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ил</w:t>
      </w:r>
      <w:r w:rsid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куртку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proofErr w:type="gram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Таким образом, самый оптимальный вариант, когда на пешеходе наход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я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тся    4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фликера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светоотражаюшей</w:t>
      </w:r>
      <w:proofErr w:type="spellEnd"/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ткани. К сожалению, 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светоотражатели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нашиты далеко не на всех изделиях, а, кроме того, для удешевления в производстве одежды применяют 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светоотражающий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материал со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стеклошариками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фликеров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Какие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фликеры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самые лучшие? Покупайте </w:t>
      </w:r>
      <w:proofErr w:type="spell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фликеры</w:t>
      </w:r>
      <w:proofErr w:type="spell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только белого или лимонного цветов. Именно они имеет наиболее </w:t>
      </w:r>
      <w:proofErr w:type="gram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оптимальную</w:t>
      </w:r>
      <w:proofErr w:type="gramEnd"/>
      <w:r w:rsidR="001F69C5" w:rsidRPr="00741D0D">
        <w:rPr>
          <w:rFonts w:ascii="Times New Roman" w:hAnsi="Times New Roman" w:cs="Times New Roman"/>
          <w:b/>
          <w:color w:val="1F497D" w:themeColor="text2"/>
          <w:sz w:val="24"/>
          <w:szCs w:val="24"/>
          <w:lang w:val="be-BY"/>
        </w:rPr>
        <w:t xml:space="preserve">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свето</w:t>
      </w:r>
      <w:r w:rsidR="00C67EDB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отражаемост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ь для того, чтобы пешеход был заметен в темное время суток. Кстати, оранжевые зайчики, зеленые белочки, огненно-красные сердечки сложно назвать фликерами. Скорее всего - это яркие сувениры, которые так любят маленькие дети.</w:t>
      </w:r>
    </w:p>
    <w:p w:rsidR="00B73FF3" w:rsidRPr="00741D0D" w:rsidRDefault="00B73FF3" w:rsidP="00741D0D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 полагаться только лишь на фликеры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B73FF3" w:rsidRPr="00741D0D" w:rsidRDefault="00B73FF3" w:rsidP="00741D0D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ВАЖНО!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Правильные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(сертифицированные) фликеры: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Видимость - 400 метров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При скорости 90 км/ч фликер светиться 8 секунд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При скорости 60 км/ч - 24 секунды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Неправильный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фликер: </w:t>
      </w:r>
      <w:proofErr w:type="gram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Заметен</w:t>
      </w:r>
      <w:proofErr w:type="gramEnd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на расстоянии 80 метров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При 90 км/ч видимость 6 секунд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При 60 км/ч - 3 секунды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Чтобы купить </w:t>
      </w:r>
      <w:proofErr w:type="gramStart"/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настоящий</w:t>
      </w:r>
      <w:proofErr w:type="gramEnd"/>
      <w:r w:rsidR="001F69C5" w:rsidRPr="00741D0D">
        <w:rPr>
          <w:rFonts w:ascii="Times New Roman" w:hAnsi="Times New Roman" w:cs="Times New Roman"/>
          <w:b/>
          <w:color w:val="1F497D" w:themeColor="text2"/>
          <w:sz w:val="24"/>
          <w:szCs w:val="24"/>
          <w:lang w:val="be-BY"/>
        </w:rPr>
        <w:t xml:space="preserve"> 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фликер, а не игрушку-сувенир: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1) спрашивайте у продавцов, есть ли сертификат на фликер;</w:t>
      </w:r>
    </w:p>
    <w:p w:rsidR="00B73FF3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2) отдавайте предпочтение белому и лимонному цветам;</w:t>
      </w:r>
    </w:p>
    <w:p w:rsidR="009465FA" w:rsidRPr="00741D0D" w:rsidRDefault="00B73FF3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3) форму выбирайт</w:t>
      </w:r>
      <w:r w:rsidR="009465FA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 самую простую: полоска, круг.</w:t>
      </w:r>
    </w:p>
    <w:p w:rsidR="009465FA" w:rsidRPr="00741D0D" w:rsidRDefault="00FB1C64" w:rsidP="001F69C5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  <w:lang w:val="be-BY"/>
        </w:rPr>
        <w:t>Помните: з</w:t>
      </w:r>
      <w:r w:rsidR="00B73FF3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 отсутствие</w:t>
      </w:r>
      <w:r w:rsidR="001F69C5" w:rsidRPr="00741D0D">
        <w:rPr>
          <w:rFonts w:ascii="Times New Roman" w:hAnsi="Times New Roman" w:cs="Times New Roman"/>
          <w:b/>
          <w:color w:val="1F497D" w:themeColor="text2"/>
          <w:sz w:val="24"/>
          <w:szCs w:val="24"/>
          <w:lang w:val="be-BY"/>
        </w:rPr>
        <w:t xml:space="preserve"> </w:t>
      </w:r>
      <w:proofErr w:type="spellStart"/>
      <w:r w:rsidR="00B73FF3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фликера</w:t>
      </w:r>
      <w:proofErr w:type="spellEnd"/>
      <w:r w:rsidR="00B73FF3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грозит штраф</w:t>
      </w: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B73FF3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9465FA" w:rsidRPr="00741D0D" w:rsidRDefault="00B73FF3" w:rsidP="001F69C5">
      <w:pPr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Светоотражающую ленту можно завязать на рукаве или на брюках, а подвеску пристегнуть булавкой к одежде. Она должна висеть на высоте ко</w:t>
      </w:r>
      <w:r w:rsidR="009465FA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лена со стороны проезжей части</w:t>
      </w:r>
      <w:r w:rsidR="00FB1C64" w:rsidRPr="00741D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41D0D" w:rsidRPr="00741D0D" w:rsidTr="00DB1DDB">
        <w:tc>
          <w:tcPr>
            <w:tcW w:w="9854" w:type="dxa"/>
          </w:tcPr>
          <w:p w:rsidR="00DB1DDB" w:rsidRPr="00741D0D" w:rsidRDefault="00DB1DDB" w:rsidP="00DB1DD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41D0D">
              <w:rPr>
                <w:b/>
                <w:noProof/>
                <w:color w:val="1F497D" w:themeColor="text2"/>
                <w:lang w:eastAsia="ru-RU"/>
              </w:rPr>
              <w:drawing>
                <wp:inline distT="0" distB="0" distL="0" distR="0" wp14:anchorId="3C126964" wp14:editId="2961E73D">
                  <wp:extent cx="2476500" cy="1733551"/>
                  <wp:effectExtent l="0" t="0" r="0" b="0"/>
                  <wp:docPr id="1" name="Рисунок 1" descr="http://ananichy.by/wp-content/uploads/2015/09/fliker2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anichy.by/wp-content/uploads/2015/09/fliker2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318" cy="173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C64" w:rsidRPr="00741D0D" w:rsidRDefault="00DB1DDB" w:rsidP="00DB1DDB">
      <w:pPr>
        <w:ind w:firstLine="709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41D0D">
        <w:rPr>
          <w:rFonts w:ascii="Times New Roman" w:hAnsi="Times New Roman" w:cs="Times New Roman"/>
          <w:b/>
          <w:i/>
          <w:color w:val="1F497D" w:themeColor="text2"/>
        </w:rPr>
        <w:t>Материал подготовлен воспитателем Быковой Г.Н.</w:t>
      </w:r>
    </w:p>
    <w:sectPr w:rsidR="00FB1C64" w:rsidRPr="00741D0D" w:rsidSect="00741D0D">
      <w:pgSz w:w="11906" w:h="16838"/>
      <w:pgMar w:top="567" w:right="567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0D" w:rsidRDefault="00741D0D" w:rsidP="00741D0D">
      <w:pPr>
        <w:spacing w:after="0" w:line="240" w:lineRule="auto"/>
      </w:pPr>
      <w:r>
        <w:separator/>
      </w:r>
    </w:p>
  </w:endnote>
  <w:endnote w:type="continuationSeparator" w:id="0">
    <w:p w:rsidR="00741D0D" w:rsidRDefault="00741D0D" w:rsidP="0074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0D" w:rsidRDefault="00741D0D" w:rsidP="00741D0D">
      <w:pPr>
        <w:spacing w:after="0" w:line="240" w:lineRule="auto"/>
      </w:pPr>
      <w:r>
        <w:separator/>
      </w:r>
    </w:p>
  </w:footnote>
  <w:footnote w:type="continuationSeparator" w:id="0">
    <w:p w:rsidR="00741D0D" w:rsidRDefault="00741D0D" w:rsidP="00741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FF3"/>
    <w:rsid w:val="00031A09"/>
    <w:rsid w:val="00096A81"/>
    <w:rsid w:val="000C6E20"/>
    <w:rsid w:val="000D0879"/>
    <w:rsid w:val="00112AB5"/>
    <w:rsid w:val="00155846"/>
    <w:rsid w:val="001701FD"/>
    <w:rsid w:val="00172CBB"/>
    <w:rsid w:val="001A2C2B"/>
    <w:rsid w:val="001A314E"/>
    <w:rsid w:val="001F2EB0"/>
    <w:rsid w:val="001F69C5"/>
    <w:rsid w:val="00207887"/>
    <w:rsid w:val="00225E1D"/>
    <w:rsid w:val="00241355"/>
    <w:rsid w:val="00253ADA"/>
    <w:rsid w:val="002B587E"/>
    <w:rsid w:val="002C765B"/>
    <w:rsid w:val="002D6D09"/>
    <w:rsid w:val="003022F4"/>
    <w:rsid w:val="00307088"/>
    <w:rsid w:val="00336849"/>
    <w:rsid w:val="003953C7"/>
    <w:rsid w:val="003F744E"/>
    <w:rsid w:val="0041356E"/>
    <w:rsid w:val="00471CED"/>
    <w:rsid w:val="00477325"/>
    <w:rsid w:val="004E162E"/>
    <w:rsid w:val="004F580C"/>
    <w:rsid w:val="005278BA"/>
    <w:rsid w:val="005560E4"/>
    <w:rsid w:val="00590824"/>
    <w:rsid w:val="005B323F"/>
    <w:rsid w:val="005F58D2"/>
    <w:rsid w:val="00610FFA"/>
    <w:rsid w:val="00613733"/>
    <w:rsid w:val="00616EB2"/>
    <w:rsid w:val="00625EAF"/>
    <w:rsid w:val="00646236"/>
    <w:rsid w:val="006844EA"/>
    <w:rsid w:val="006B2333"/>
    <w:rsid w:val="006B577D"/>
    <w:rsid w:val="00711F75"/>
    <w:rsid w:val="00736A26"/>
    <w:rsid w:val="00741D0D"/>
    <w:rsid w:val="00762CE9"/>
    <w:rsid w:val="007B150F"/>
    <w:rsid w:val="007C4ABA"/>
    <w:rsid w:val="007C7A8B"/>
    <w:rsid w:val="007D64BA"/>
    <w:rsid w:val="0084516E"/>
    <w:rsid w:val="00864033"/>
    <w:rsid w:val="00866D1C"/>
    <w:rsid w:val="008772C1"/>
    <w:rsid w:val="00894CCD"/>
    <w:rsid w:val="008A4FB1"/>
    <w:rsid w:val="008B3A34"/>
    <w:rsid w:val="009224EC"/>
    <w:rsid w:val="00942EA4"/>
    <w:rsid w:val="009465FA"/>
    <w:rsid w:val="00971C27"/>
    <w:rsid w:val="00973732"/>
    <w:rsid w:val="009B4B39"/>
    <w:rsid w:val="009C7C04"/>
    <w:rsid w:val="009F37D6"/>
    <w:rsid w:val="009F7CC2"/>
    <w:rsid w:val="00A428F2"/>
    <w:rsid w:val="00AC73D7"/>
    <w:rsid w:val="00AF26CE"/>
    <w:rsid w:val="00B22ED7"/>
    <w:rsid w:val="00B30AFE"/>
    <w:rsid w:val="00B40ADD"/>
    <w:rsid w:val="00B73FF3"/>
    <w:rsid w:val="00B86D0A"/>
    <w:rsid w:val="00B97725"/>
    <w:rsid w:val="00BC4D19"/>
    <w:rsid w:val="00BF00FC"/>
    <w:rsid w:val="00C32263"/>
    <w:rsid w:val="00C35A77"/>
    <w:rsid w:val="00C630D9"/>
    <w:rsid w:val="00C67EDB"/>
    <w:rsid w:val="00C80939"/>
    <w:rsid w:val="00C93041"/>
    <w:rsid w:val="00C958F1"/>
    <w:rsid w:val="00CB6420"/>
    <w:rsid w:val="00D77C12"/>
    <w:rsid w:val="00DB1DDB"/>
    <w:rsid w:val="00DC11E5"/>
    <w:rsid w:val="00DC12F0"/>
    <w:rsid w:val="00DC6B08"/>
    <w:rsid w:val="00DD11AE"/>
    <w:rsid w:val="00DF4B0B"/>
    <w:rsid w:val="00E34EC0"/>
    <w:rsid w:val="00E81DF8"/>
    <w:rsid w:val="00EA132F"/>
    <w:rsid w:val="00EB47F4"/>
    <w:rsid w:val="00F0585C"/>
    <w:rsid w:val="00F60A89"/>
    <w:rsid w:val="00FB1C64"/>
    <w:rsid w:val="00FB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C64"/>
    <w:rPr>
      <w:b/>
      <w:bCs/>
    </w:rPr>
  </w:style>
  <w:style w:type="table" w:styleId="a5">
    <w:name w:val="Table Grid"/>
    <w:basedOn w:val="a1"/>
    <w:uiPriority w:val="59"/>
    <w:rsid w:val="00D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D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D0D"/>
  </w:style>
  <w:style w:type="paragraph" w:styleId="aa">
    <w:name w:val="footer"/>
    <w:basedOn w:val="a"/>
    <w:link w:val="ab"/>
    <w:uiPriority w:val="99"/>
    <w:unhideWhenUsed/>
    <w:rsid w:val="0074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2017-11-26T19:14:00Z</dcterms:created>
  <dcterms:modified xsi:type="dcterms:W3CDTF">2017-11-27T18:58:00Z</dcterms:modified>
</cp:coreProperties>
</file>