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E1" w:rsidRPr="009222E1" w:rsidRDefault="009222E1" w:rsidP="009222E1">
      <w:pPr>
        <w:shd w:val="clear" w:color="auto" w:fill="FFFFFF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b/>
          <w:bCs/>
          <w:color w:val="FF0000"/>
          <w:sz w:val="37"/>
          <w:lang w:eastAsia="ru-RU"/>
        </w:rPr>
        <w:t>  Памятка для родителей</w:t>
      </w:r>
    </w:p>
    <w:p w:rsidR="009222E1" w:rsidRPr="009222E1" w:rsidRDefault="009222E1" w:rsidP="009222E1">
      <w:pPr>
        <w:shd w:val="clear" w:color="auto" w:fill="FFFFFF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b/>
          <w:bCs/>
          <w:color w:val="FF0000"/>
          <w:sz w:val="37"/>
          <w:lang w:eastAsia="ru-RU"/>
        </w:rPr>
        <w:t>"Гендерное воспитание детей дошкольного возраста"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«Гендерное воспитание» этот термин знаком большинству родителей. Но все ли хорошо знают его суть? В переводе с английского языка слово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«gender»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означает «род», «пол». И, следовательно, гендерное воспитание – это воспитание ребенка с учетом его пола. От того, как мы воспитаем наших детей, какие 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9222E1" w:rsidRPr="009222E1" w:rsidRDefault="009222E1" w:rsidP="009222E1">
      <w:pPr>
        <w:shd w:val="clear" w:color="auto" w:fill="FFFFFF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b/>
          <w:bCs/>
          <w:color w:val="FF0000"/>
          <w:sz w:val="34"/>
          <w:lang w:eastAsia="ru-RU"/>
        </w:rPr>
        <w:t>Рекомендации по воспитанию девочек: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Настоящая забота друг о друге демонстрируется через уважение к старшему поколению.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26" type="#_x0000_t75" alt="" style="width:24.3pt;height:24.3pt"/>
        </w:pic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9222E1" w:rsidRPr="009222E1" w:rsidRDefault="009222E1" w:rsidP="009222E1">
      <w:pPr>
        <w:shd w:val="clear" w:color="auto" w:fill="FFFFFF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b/>
          <w:bCs/>
          <w:color w:val="FF0000"/>
          <w:sz w:val="34"/>
          <w:lang w:eastAsia="ru-RU"/>
        </w:rPr>
        <w:t>Рекомендации по воспитанию мальчиков: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pict>
          <v:shape id="_x0000_i1027" type="#_x0000_t75" alt="" style="width:24.3pt;height:24.3pt"/>
        </w:pic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Папе, общаясь с сыном, следует сдерживать эмоции, стараться разговаривать, не повышая тона, спокойно.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Мальчикам нужно реже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ЗАПРЕЩАТЬ</w: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, а чаще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РАЗРЕШАТЬ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что-то дополнительное за хороший поступок.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Мальчикам должны быть естественными проявлять свою эмоциональность (не ругать за слезы).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Мамам нужно больше доверять воспитание сына папе: он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ЧУВСТВУЮТ</w: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, как нужно воспитывать мужчину.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Формировать в мальчиках чувство ответственности.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Обязательно поощрять желание делать в доме мужскую работу!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Мама –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ЗАБОТИТСЯ</w: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, а папа –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ФОРМИРУЕТ</w:t>
      </w:r>
      <w:r w:rsidRPr="009222E1">
        <w:rPr>
          <w:rFonts w:eastAsia="Times New Roman" w:cs="Times New Roman"/>
          <w:color w:val="000000"/>
          <w:sz w:val="27"/>
          <w:lang w:eastAsia="ru-RU"/>
        </w:rPr>
        <w:t> </w:t>
      </w: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мужчину.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9222E1" w:rsidRPr="009222E1" w:rsidRDefault="009222E1" w:rsidP="009222E1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color w:val="000000"/>
          <w:sz w:val="27"/>
          <w:szCs w:val="27"/>
          <w:lang w:eastAsia="ru-RU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нас!</w:t>
      </w:r>
    </w:p>
    <w:p w:rsidR="009222E1" w:rsidRPr="009222E1" w:rsidRDefault="009222E1" w:rsidP="009222E1">
      <w:pPr>
        <w:shd w:val="clear" w:color="auto" w:fill="FFFFFF"/>
        <w:jc w:val="right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9222E1">
        <w:rPr>
          <w:rFonts w:eastAsia="Times New Roman" w:cs="Times New Roman"/>
          <w:b/>
          <w:bCs/>
          <w:color w:val="000000"/>
          <w:sz w:val="27"/>
          <w:lang w:eastAsia="ru-RU"/>
        </w:rPr>
        <w:t>Материал подготовлен специалистами СППС</w:t>
      </w:r>
    </w:p>
    <w:p w:rsidR="00C91012" w:rsidRDefault="00C91012"/>
    <w:sectPr w:rsidR="00C91012" w:rsidSect="00C9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222E1"/>
    <w:rsid w:val="003C3ADC"/>
    <w:rsid w:val="009222E1"/>
    <w:rsid w:val="00C91012"/>
    <w:rsid w:val="00F4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2E1"/>
    <w:rPr>
      <w:b/>
      <w:bCs/>
    </w:rPr>
  </w:style>
  <w:style w:type="character" w:customStyle="1" w:styleId="apple-converted-space">
    <w:name w:val="apple-converted-space"/>
    <w:basedOn w:val="a0"/>
    <w:rsid w:val="00922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2019-05-20T11:47:00Z</dcterms:created>
  <dcterms:modified xsi:type="dcterms:W3CDTF">2019-05-20T11:47:00Z</dcterms:modified>
</cp:coreProperties>
</file>