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69" w:rsidRDefault="00270167" w:rsidP="002701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0167">
        <w:rPr>
          <w:rFonts w:ascii="Times New Roman" w:hAnsi="Times New Roman" w:cs="Times New Roman"/>
          <w:sz w:val="28"/>
          <w:szCs w:val="28"/>
        </w:rPr>
        <w:t>Выставка  "</w:t>
      </w:r>
      <w:proofErr w:type="gramEnd"/>
      <w:r w:rsidRPr="00270167">
        <w:rPr>
          <w:rFonts w:ascii="Times New Roman" w:hAnsi="Times New Roman" w:cs="Times New Roman"/>
          <w:sz w:val="28"/>
          <w:szCs w:val="28"/>
        </w:rPr>
        <w:t>Их подвиг не забудем"</w:t>
      </w:r>
    </w:p>
    <w:p w:rsidR="00270167" w:rsidRDefault="00270167" w:rsidP="00270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167" w:rsidRDefault="00270167" w:rsidP="00270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167" w:rsidRDefault="00270167" w:rsidP="00270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167" w:rsidRDefault="00270167" w:rsidP="002701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0167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270167">
        <w:rPr>
          <w:rFonts w:ascii="Times New Roman" w:hAnsi="Times New Roman" w:cs="Times New Roman"/>
          <w:sz w:val="28"/>
          <w:szCs w:val="28"/>
        </w:rPr>
        <w:t xml:space="preserve"> месячника по военно-патриотической работе для учащихся 1- 10 классов в школьной библиотеке была организована выставка " Их подвиг не забудем". Ребята смогли больше узнать о героях Афганской войны. Выставка способствовала воспитанию патриотизма и чувства долга, любви к Родине, уважения к воинам- интернационалистам.</w:t>
      </w:r>
    </w:p>
    <w:p w:rsidR="00270167" w:rsidRDefault="00270167" w:rsidP="00270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980" cy="4450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C5" w:rsidRPr="00F700C5" w:rsidRDefault="00F700C5" w:rsidP="00270167">
      <w:pPr>
        <w:rPr>
          <w:rFonts w:ascii="Times New Roman" w:hAnsi="Times New Roman" w:cs="Times New Roman"/>
          <w:sz w:val="28"/>
          <w:szCs w:val="28"/>
        </w:rPr>
      </w:pPr>
      <w:r>
        <w:t xml:space="preserve">  </w:t>
      </w:r>
      <w:proofErr w:type="gramStart"/>
      <w:r w:rsidRPr="00F700C5">
        <w:rPr>
          <w:rFonts w:ascii="Times New Roman" w:hAnsi="Times New Roman" w:cs="Times New Roman"/>
          <w:sz w:val="28"/>
          <w:szCs w:val="28"/>
        </w:rPr>
        <w:t>Библиотекарь</w:t>
      </w:r>
      <w:r w:rsidRPr="00F700C5">
        <w:rPr>
          <w:rFonts w:ascii="Times New Roman" w:hAnsi="Times New Roman" w:cs="Times New Roman"/>
          <w:sz w:val="28"/>
          <w:szCs w:val="28"/>
        </w:rPr>
        <w:t xml:space="preserve">:   </w:t>
      </w:r>
      <w:proofErr w:type="gramEnd"/>
      <w:r w:rsidRPr="00F700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F700C5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F700C5"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 w:rsidRPr="00F700C5"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F700C5" w:rsidRPr="00F7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67"/>
    <w:rsid w:val="00270167"/>
    <w:rsid w:val="00DB79A9"/>
    <w:rsid w:val="00E8588B"/>
    <w:rsid w:val="00F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822F"/>
  <w15:chartTrackingRefBased/>
  <w15:docId w15:val="{3A9ED12B-EFD6-4290-AF79-4CF31B79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2</cp:revision>
  <dcterms:created xsi:type="dcterms:W3CDTF">2025-02-15T05:27:00Z</dcterms:created>
  <dcterms:modified xsi:type="dcterms:W3CDTF">2025-02-15T05:27:00Z</dcterms:modified>
</cp:coreProperties>
</file>