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22 марта 2024 года </w:t>
      </w:r>
      <w:r>
        <w:rPr>
          <w:rFonts w:ascii="Times New Roman" w:hAnsi="Times New Roman" w:cs="Times New Roman"/>
          <w:sz w:val="28"/>
          <w:szCs w:val="28"/>
          <w:lang w:val="be-BY"/>
        </w:rPr>
        <w:t>для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учащи</w:t>
      </w:r>
      <w:r>
        <w:rPr>
          <w:rFonts w:ascii="Times New Roman" w:hAnsi="Times New Roman" w:cs="Times New Roman"/>
          <w:sz w:val="28"/>
          <w:szCs w:val="28"/>
          <w:lang w:val="be-BY"/>
        </w:rPr>
        <w:t>хся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1-</w:t>
      </w:r>
      <w:r>
        <w:rPr>
          <w:rFonts w:ascii="Times New Roman" w:hAnsi="Times New Roman" w:cs="Times New Roman"/>
          <w:sz w:val="28"/>
          <w:szCs w:val="28"/>
          <w:lang w:val="be-BY"/>
        </w:rPr>
        <w:t>11 классов был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подготовлена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be-BY"/>
        </w:rPr>
        <w:t xml:space="preserve">выставка книг </w:t>
      </w:r>
      <w:r>
        <w:rPr>
          <w:rFonts w:ascii="Times New Roman" w:hAnsi="Times New Roman" w:cs="Times New Roman"/>
          <w:sz w:val="28"/>
          <w:szCs w:val="28"/>
          <w:lang w:val="be-BY"/>
        </w:rPr>
        <w:t>”О чём звонят колокола Хатыни?“, посвящённ</w:t>
      </w:r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81- ой годовщине трагедии в Хатыни. </w:t>
      </w:r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ё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целью стало углубление знаний учащихся об историческом прошлом белорусского народа, о трагических событиях в Хатыни, а также о фактак геноцида белорусского народа в годы Великой Отечественной войны. </w:t>
      </w: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05A47946" wp14:editId="11CD1E91">
            <wp:extent cx="2866442" cy="214745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73" cy="21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>
            <wp:extent cx="2862609" cy="21543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43" cy="21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Библиотекарь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Г.Н.Спритуло</w:t>
      </w: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C7608" w:rsidRDefault="00BC7608" w:rsidP="00BC760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Times New Roman" w:hAnsi="Times New Roman" w:cs="Times New Roman"/>
          <w:sz w:val="28"/>
          <w:szCs w:val="28"/>
          <w:lang w:val="be-BY"/>
        </w:rPr>
      </w:pPr>
    </w:p>
    <w:p w:rsidR="00726D69" w:rsidRPr="00BC7608" w:rsidRDefault="00BC7608">
      <w:pPr>
        <w:rPr>
          <w:lang w:val="be-BY"/>
        </w:rPr>
      </w:pPr>
    </w:p>
    <w:sectPr w:rsidR="00726D69" w:rsidRPr="00BC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D474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8"/>
    <w:rsid w:val="00BC7608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D3E1"/>
  <w15:chartTrackingRefBased/>
  <w15:docId w15:val="{0B59ADE4-93D1-43E2-86D9-A8B6C4DD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BC7608"/>
    <w:pPr>
      <w:numPr>
        <w:numId w:val="1"/>
      </w:numPr>
      <w:spacing w:line="25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2024-03-24T10:52:00Z</dcterms:created>
  <dcterms:modified xsi:type="dcterms:W3CDTF">2024-03-24T11:01:00Z</dcterms:modified>
</cp:coreProperties>
</file>