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6A" w:rsidRPr="007863C1" w:rsidRDefault="00E4656A" w:rsidP="000868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  <w:r w:rsidR="00803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«Стодоличская средняя школа»</w:t>
      </w:r>
    </w:p>
    <w:p w:rsidR="000A38C5" w:rsidRPr="007863C1" w:rsidRDefault="000A38C5" w:rsidP="000A38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8C5" w:rsidRDefault="000A38C5" w:rsidP="000A38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8C5" w:rsidRPr="007863C1" w:rsidRDefault="000A38C5" w:rsidP="000A38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8C5" w:rsidRDefault="005F6172" w:rsidP="005F6172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6172" w:rsidRPr="007863C1" w:rsidRDefault="005F6172" w:rsidP="005F6172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38C5" w:rsidRDefault="000A38C5" w:rsidP="009343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ОПЫТА ПЕДАГОГИЧЕСКОЙ ДЕЯТЕЛЬНОСТИ</w:t>
      </w:r>
    </w:p>
    <w:p w:rsidR="006E3936" w:rsidRDefault="000A38C5" w:rsidP="009343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936">
        <w:rPr>
          <w:rFonts w:ascii="Times New Roman" w:hAnsi="Times New Roman" w:cs="Times New Roman"/>
          <w:sz w:val="28"/>
          <w:szCs w:val="28"/>
        </w:rPr>
        <w:t xml:space="preserve">«ФОРМИРОВАНИЕ ОРФОГРАФИЧЕСКОЙ ГРАМОТНОСТИ УЧАЩИХСЯ </w:t>
      </w:r>
    </w:p>
    <w:p w:rsidR="000A38C5" w:rsidRPr="006E3936" w:rsidRDefault="00266217" w:rsidP="009343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9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A38C5" w:rsidRPr="006E3936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 ПОСРЕДСТВОМ ИСПОЛЬЗОВАНИЯ ВЫБОРОЧНЫХ ДИКТАНТОВ</w:t>
      </w:r>
      <w:r w:rsidR="000A38C5" w:rsidRPr="006E3936">
        <w:rPr>
          <w:rFonts w:ascii="Times New Roman" w:hAnsi="Times New Roman" w:cs="Times New Roman"/>
          <w:sz w:val="28"/>
          <w:szCs w:val="28"/>
        </w:rPr>
        <w:br/>
        <w:t>НА УРОКАХ РУССКОГО ЯЗЫКА»</w:t>
      </w:r>
    </w:p>
    <w:p w:rsidR="000A38C5" w:rsidRPr="007863C1" w:rsidRDefault="000A38C5" w:rsidP="000A38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8C5" w:rsidRPr="00C36353" w:rsidRDefault="000A38C5" w:rsidP="000A38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8C5" w:rsidRPr="00C36353" w:rsidRDefault="000A38C5" w:rsidP="000A38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8C5" w:rsidRPr="007863C1" w:rsidRDefault="000A38C5" w:rsidP="000A38C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38C5" w:rsidRDefault="00E4656A" w:rsidP="006E3936">
      <w:pPr>
        <w:spacing w:after="0" w:line="360" w:lineRule="auto"/>
        <w:ind w:left="4536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Левковская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Михайловна</w:t>
      </w:r>
      <w:r w:rsidR="000A38C5" w:rsidRPr="007863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38C5" w:rsidRDefault="000A38C5" w:rsidP="006E3936">
      <w:pPr>
        <w:spacing w:after="0" w:line="360" w:lineRule="auto"/>
        <w:ind w:left="4536" w:firstLine="709"/>
        <w:rPr>
          <w:rFonts w:ascii="Times New Roman" w:hAnsi="Times New Roman" w:cs="Times New Roman"/>
          <w:sz w:val="28"/>
          <w:szCs w:val="28"/>
        </w:rPr>
      </w:pPr>
      <w:r w:rsidRPr="007863C1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0A38C5" w:rsidRPr="00E4656A" w:rsidRDefault="000A38C5" w:rsidP="006E3936">
      <w:pPr>
        <w:spacing w:after="0" w:line="360" w:lineRule="auto"/>
        <w:ind w:left="4536"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 (0</w:t>
      </w:r>
      <w:r w:rsidR="00E4656A" w:rsidRPr="00E4656A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E4656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E4656A" w:rsidRPr="00E4656A">
        <w:rPr>
          <w:rFonts w:ascii="Times New Roman" w:hAnsi="Times New Roman" w:cs="Times New Roman"/>
          <w:sz w:val="28"/>
          <w:szCs w:val="28"/>
          <w:lang w:val="en-US"/>
        </w:rPr>
        <w:t>942</w:t>
      </w:r>
      <w:r w:rsidR="00E4656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4656A" w:rsidRPr="00E4656A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E4656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4656A" w:rsidRPr="00E4656A">
        <w:rPr>
          <w:rFonts w:ascii="Times New Roman" w:hAnsi="Times New Roman" w:cs="Times New Roman"/>
          <w:sz w:val="28"/>
          <w:szCs w:val="28"/>
          <w:lang w:val="en-US"/>
        </w:rPr>
        <w:t>73</w:t>
      </w:r>
    </w:p>
    <w:p w:rsidR="000A38C5" w:rsidRPr="000A38C5" w:rsidRDefault="000A38C5" w:rsidP="006E3936">
      <w:pPr>
        <w:spacing w:after="0" w:line="360" w:lineRule="auto"/>
        <w:ind w:left="4536"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4656A">
        <w:rPr>
          <w:rFonts w:ascii="Times New Roman" w:hAnsi="Times New Roman" w:cs="Times New Roman"/>
          <w:color w:val="333333"/>
          <w:sz w:val="28"/>
          <w:szCs w:val="28"/>
          <w:lang w:val="en-US"/>
        </w:rPr>
        <w:t>schoolstodol@bk</w:t>
      </w:r>
      <w:r w:rsidRPr="000A38C5">
        <w:rPr>
          <w:rFonts w:ascii="Times New Roman" w:hAnsi="Times New Roman" w:cs="Times New Roman"/>
          <w:color w:val="333333"/>
          <w:sz w:val="28"/>
          <w:szCs w:val="28"/>
          <w:lang w:val="en-US"/>
        </w:rPr>
        <w:t>.ru</w:t>
      </w:r>
    </w:p>
    <w:p w:rsidR="000A38C5" w:rsidRPr="00547779" w:rsidRDefault="000A38C5" w:rsidP="000A38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A38C5" w:rsidRDefault="000A38C5" w:rsidP="000A38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A38C5" w:rsidRDefault="000A38C5" w:rsidP="000A38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A38C5" w:rsidRPr="00547779" w:rsidRDefault="000A38C5" w:rsidP="000A38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A38C5" w:rsidRPr="00E4656A" w:rsidRDefault="000A38C5" w:rsidP="000A38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82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38C5" w:rsidRPr="004A5374" w:rsidRDefault="000A38C5" w:rsidP="00A14EFD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56A">
        <w:rPr>
          <w:rFonts w:ascii="Times New Roman" w:hAnsi="Times New Roman" w:cs="Times New Roman"/>
          <w:sz w:val="28"/>
          <w:szCs w:val="28"/>
          <w:lang w:val="en-US"/>
        </w:rPr>
        <w:br w:type="page"/>
      </w:r>
      <w:r w:rsidRPr="004A537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Информационный блок</w:t>
      </w:r>
    </w:p>
    <w:p w:rsidR="000A38C5" w:rsidRPr="004A5374" w:rsidRDefault="000A38C5" w:rsidP="00A14EFD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374">
        <w:rPr>
          <w:rFonts w:ascii="Times New Roman" w:eastAsia="Times New Roman" w:hAnsi="Times New Roman" w:cs="Times New Roman"/>
          <w:b/>
          <w:sz w:val="28"/>
          <w:szCs w:val="28"/>
        </w:rPr>
        <w:t xml:space="preserve">Название </w:t>
      </w:r>
      <w:r w:rsidR="002B5A78">
        <w:rPr>
          <w:rFonts w:ascii="Times New Roman" w:eastAsia="Times New Roman" w:hAnsi="Times New Roman" w:cs="Times New Roman"/>
          <w:b/>
          <w:sz w:val="28"/>
          <w:szCs w:val="28"/>
        </w:rPr>
        <w:t>опыта</w:t>
      </w:r>
    </w:p>
    <w:p w:rsidR="000A38C5" w:rsidRPr="007863C1" w:rsidRDefault="00860B8C" w:rsidP="00A14EF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ор</w:t>
      </w:r>
      <w:r w:rsidR="000A38C5">
        <w:rPr>
          <w:rFonts w:ascii="Times New Roman" w:eastAsia="Times New Roman" w:hAnsi="Times New Roman" w:cs="Times New Roman"/>
          <w:sz w:val="28"/>
          <w:szCs w:val="28"/>
        </w:rPr>
        <w:t xml:space="preserve">фографической грамотности </w:t>
      </w:r>
      <w:r w:rsidR="00266217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="0026621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A38C5">
        <w:rPr>
          <w:rFonts w:ascii="Times New Roman" w:eastAsia="Times New Roman" w:hAnsi="Times New Roman" w:cs="Times New Roman"/>
          <w:sz w:val="28"/>
          <w:szCs w:val="28"/>
        </w:rPr>
        <w:t xml:space="preserve"> ступени общего среднего образования посредством использования выборочных дик</w:t>
      </w:r>
      <w:r w:rsidR="006E3936">
        <w:rPr>
          <w:rFonts w:ascii="Times New Roman" w:eastAsia="Times New Roman" w:hAnsi="Times New Roman" w:cs="Times New Roman"/>
          <w:sz w:val="28"/>
          <w:szCs w:val="28"/>
        </w:rPr>
        <w:t>тантов на уроках русского языка</w:t>
      </w:r>
      <w:r w:rsidR="000A38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38C5" w:rsidRPr="004A5374" w:rsidRDefault="000A38C5" w:rsidP="000A38C5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374">
        <w:rPr>
          <w:rFonts w:ascii="Times New Roman" w:eastAsia="Times New Roman" w:hAnsi="Times New Roman" w:cs="Times New Roman"/>
          <w:b/>
          <w:sz w:val="28"/>
          <w:szCs w:val="28"/>
        </w:rPr>
        <w:t>Актуальность опыта</w:t>
      </w:r>
    </w:p>
    <w:p w:rsidR="000A38C5" w:rsidRDefault="000A38C5" w:rsidP="000A38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3C1">
        <w:rPr>
          <w:rFonts w:ascii="Times New Roman" w:hAnsi="Times New Roman" w:cs="Times New Roman"/>
          <w:sz w:val="28"/>
          <w:szCs w:val="28"/>
        </w:rPr>
        <w:t>Русский язык, являясь одновременно средством обучения и предметом изучения, в системе школьных дисциплин представляет приоритетную область знаний [</w:t>
      </w:r>
      <w:r w:rsidR="00644022">
        <w:rPr>
          <w:rFonts w:ascii="Times New Roman" w:hAnsi="Times New Roman" w:cs="Times New Roman"/>
          <w:sz w:val="28"/>
          <w:szCs w:val="28"/>
        </w:rPr>
        <w:t>5</w:t>
      </w:r>
      <w:r w:rsidRPr="007863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с.17</w:t>
      </w:r>
      <w:r w:rsidRPr="007863C1">
        <w:rPr>
          <w:rFonts w:ascii="Times New Roman" w:hAnsi="Times New Roman" w:cs="Times New Roman"/>
          <w:sz w:val="28"/>
          <w:szCs w:val="28"/>
        </w:rPr>
        <w:t xml:space="preserve">]. </w:t>
      </w:r>
      <w:r w:rsidRPr="007863C1">
        <w:rPr>
          <w:rFonts w:ascii="Times New Roman" w:eastAsia="Times New Roman" w:hAnsi="Times New Roman" w:cs="Times New Roman"/>
          <w:sz w:val="28"/>
          <w:szCs w:val="28"/>
        </w:rPr>
        <w:t>Казалось бы, научно-технический прогресс движется вперёд, наука развивается, педагоги распространяют свой опыт работы, а филологическая грамотность населения же</w:t>
      </w:r>
      <w:r w:rsidR="00E4656A">
        <w:rPr>
          <w:rFonts w:ascii="Times New Roman" w:eastAsia="Times New Roman" w:hAnsi="Times New Roman" w:cs="Times New Roman"/>
          <w:sz w:val="28"/>
          <w:szCs w:val="28"/>
        </w:rPr>
        <w:t>лает быть лучшей</w:t>
      </w:r>
      <w:r w:rsidR="002E295A">
        <w:rPr>
          <w:rFonts w:ascii="Times New Roman" w:eastAsia="Times New Roman" w:hAnsi="Times New Roman" w:cs="Times New Roman"/>
          <w:sz w:val="28"/>
          <w:szCs w:val="28"/>
        </w:rPr>
        <w:t xml:space="preserve"> [4, с.256</w:t>
      </w:r>
      <w:r w:rsidR="002E295A" w:rsidRPr="002E295A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D24C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A38C5" w:rsidRPr="006E3936" w:rsidRDefault="00E4656A" w:rsidP="000A38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E4656A">
        <w:rPr>
          <w:rFonts w:ascii="Times New Roman" w:eastAsia="Times New Roman" w:hAnsi="Times New Roman" w:cs="Times New Roman"/>
          <w:sz w:val="28"/>
          <w:szCs w:val="28"/>
        </w:rPr>
        <w:t xml:space="preserve">о учебному плану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38C5" w:rsidRPr="00D24CA3">
        <w:rPr>
          <w:rFonts w:ascii="Times New Roman" w:eastAsia="Times New Roman" w:hAnsi="Times New Roman" w:cs="Times New Roman"/>
          <w:sz w:val="28"/>
          <w:szCs w:val="28"/>
        </w:rPr>
        <w:t xml:space="preserve">а изучение русского языка </w:t>
      </w:r>
      <w:r>
        <w:rPr>
          <w:rFonts w:ascii="Times New Roman" w:eastAsia="Times New Roman" w:hAnsi="Times New Roman" w:cs="Times New Roman"/>
          <w:sz w:val="28"/>
          <w:szCs w:val="28"/>
        </w:rPr>
        <w:t>во 2-4 классах отводится 2</w:t>
      </w:r>
      <w:r w:rsidR="000A38C5" w:rsidRPr="00D24CA3">
        <w:rPr>
          <w:rFonts w:ascii="Times New Roman" w:eastAsia="Times New Roman" w:hAnsi="Times New Roman" w:cs="Times New Roman"/>
          <w:sz w:val="28"/>
          <w:szCs w:val="28"/>
        </w:rPr>
        <w:t xml:space="preserve"> часа в неделю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8C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1 полугодие и 3 часа в неделю – 2 полугодие</w:t>
      </w:r>
      <w:r w:rsidR="006E3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936" w:rsidRPr="006E3936">
        <w:rPr>
          <w:rFonts w:ascii="Times New Roman" w:eastAsia="Times New Roman" w:hAnsi="Times New Roman" w:cs="Times New Roman"/>
          <w:sz w:val="28"/>
          <w:szCs w:val="28"/>
        </w:rPr>
        <w:t>[</w:t>
      </w:r>
      <w:r w:rsidR="004528A6" w:rsidRPr="004528A6">
        <w:rPr>
          <w:rFonts w:ascii="Times New Roman" w:eastAsia="Times New Roman" w:hAnsi="Times New Roman" w:cs="Times New Roman"/>
          <w:sz w:val="28"/>
          <w:szCs w:val="28"/>
        </w:rPr>
        <w:t>8</w:t>
      </w:r>
      <w:r w:rsidR="006E3936" w:rsidRPr="004528A6"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  <w:r w:rsidR="004828CE" w:rsidRPr="00A0529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A38C5" w:rsidRPr="00A0529E">
        <w:rPr>
          <w:rFonts w:ascii="Times New Roman" w:eastAsia="Times New Roman" w:hAnsi="Times New Roman" w:cs="Times New Roman"/>
          <w:sz w:val="28"/>
          <w:szCs w:val="28"/>
        </w:rPr>
        <w:t xml:space="preserve"> чит</w:t>
      </w:r>
      <w:r w:rsidR="00A0529E">
        <w:rPr>
          <w:rFonts w:ascii="Times New Roman" w:eastAsia="Times New Roman" w:hAnsi="Times New Roman" w:cs="Times New Roman"/>
          <w:sz w:val="28"/>
          <w:szCs w:val="28"/>
        </w:rPr>
        <w:t>ают современные школьники  мало,</w:t>
      </w:r>
      <w:r w:rsidR="000A38C5" w:rsidRPr="00D24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29E" w:rsidRPr="00A0529E">
        <w:rPr>
          <w:rFonts w:ascii="Times New Roman" w:eastAsia="Times New Roman" w:hAnsi="Times New Roman" w:cs="Times New Roman"/>
          <w:sz w:val="28"/>
          <w:szCs w:val="28"/>
        </w:rPr>
        <w:t>что ещё раз подтвердили  результаты мониторинга совершенствования читательских умений учащихся учреждений общего среднего образования</w:t>
      </w:r>
      <w:r w:rsidR="00A052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C5E00">
        <w:rPr>
          <w:rFonts w:ascii="Times New Roman" w:eastAsia="Times New Roman" w:hAnsi="Times New Roman" w:cs="Times New Roman"/>
          <w:sz w:val="28"/>
          <w:szCs w:val="28"/>
        </w:rPr>
        <w:t>проведённым</w:t>
      </w:r>
      <w:r w:rsidR="00A0529E" w:rsidRPr="00A0529E">
        <w:rPr>
          <w:rFonts w:ascii="Times New Roman" w:eastAsia="Times New Roman" w:hAnsi="Times New Roman" w:cs="Times New Roman"/>
          <w:sz w:val="28"/>
          <w:szCs w:val="28"/>
        </w:rPr>
        <w:t xml:space="preserve"> Национальн</w:t>
      </w:r>
      <w:r w:rsidR="006C5E00">
        <w:rPr>
          <w:rFonts w:ascii="Times New Roman" w:eastAsia="Times New Roman" w:hAnsi="Times New Roman" w:cs="Times New Roman"/>
          <w:sz w:val="28"/>
          <w:szCs w:val="28"/>
        </w:rPr>
        <w:t>ым институтом образования в феврале 2020 года</w:t>
      </w:r>
      <w:r w:rsidR="00A0529E" w:rsidRPr="00A052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A38C5" w:rsidRDefault="000A38C5" w:rsidP="000A38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A3">
        <w:rPr>
          <w:rFonts w:ascii="Times New Roman" w:eastAsia="Times New Roman" w:hAnsi="Times New Roman" w:cs="Times New Roman"/>
          <w:sz w:val="28"/>
          <w:szCs w:val="28"/>
        </w:rPr>
        <w:t>Всё большее значение в школьной практике приобретают личностн</w:t>
      </w:r>
      <w:proofErr w:type="gramStart"/>
      <w:r w:rsidRPr="00D24CA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16B6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CA3">
        <w:rPr>
          <w:rFonts w:ascii="Times New Roman" w:eastAsia="Times New Roman" w:hAnsi="Times New Roman" w:cs="Times New Roman"/>
          <w:sz w:val="28"/>
          <w:szCs w:val="28"/>
        </w:rPr>
        <w:t>ориентирован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24CA3">
        <w:rPr>
          <w:rFonts w:ascii="Times New Roman" w:eastAsia="Times New Roman" w:hAnsi="Times New Roman" w:cs="Times New Roman"/>
          <w:sz w:val="28"/>
          <w:szCs w:val="28"/>
        </w:rPr>
        <w:t>ые технологии, главным критерием эффективности которых является развитость индивидуальности ребёнка,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проявление его уникальных черт. Это очень хорошо, но</w:t>
      </w:r>
      <w:r w:rsidRPr="00D24CA3">
        <w:rPr>
          <w:rFonts w:ascii="Times New Roman" w:eastAsia="Times New Roman" w:hAnsi="Times New Roman" w:cs="Times New Roman"/>
          <w:sz w:val="28"/>
          <w:szCs w:val="28"/>
        </w:rPr>
        <w:t xml:space="preserve"> во время централизованного </w:t>
      </w:r>
      <w:r w:rsidR="0008258D">
        <w:rPr>
          <w:rFonts w:ascii="Times New Roman" w:eastAsia="Times New Roman" w:hAnsi="Times New Roman" w:cs="Times New Roman"/>
          <w:sz w:val="28"/>
          <w:szCs w:val="28"/>
        </w:rPr>
        <w:t xml:space="preserve">тестирования оценивается </w:t>
      </w:r>
      <w:proofErr w:type="spellStart"/>
      <w:r w:rsidR="0008258D">
        <w:rPr>
          <w:rFonts w:ascii="Times New Roman" w:eastAsia="Times New Roman" w:hAnsi="Times New Roman" w:cs="Times New Roman"/>
          <w:sz w:val="28"/>
          <w:szCs w:val="28"/>
        </w:rPr>
        <w:t>обученн</w:t>
      </w:r>
      <w:r w:rsidRPr="00D24CA3">
        <w:rPr>
          <w:rFonts w:ascii="Times New Roman" w:eastAsia="Times New Roman" w:hAnsi="Times New Roman" w:cs="Times New Roman"/>
          <w:sz w:val="28"/>
          <w:szCs w:val="28"/>
        </w:rPr>
        <w:t>ость</w:t>
      </w:r>
      <w:proofErr w:type="spellEnd"/>
      <w:r w:rsidRPr="00D24CA3">
        <w:rPr>
          <w:rFonts w:ascii="Times New Roman" w:eastAsia="Times New Roman" w:hAnsi="Times New Roman" w:cs="Times New Roman"/>
          <w:sz w:val="28"/>
          <w:szCs w:val="28"/>
        </w:rPr>
        <w:t xml:space="preserve"> учащихся как уровень </w:t>
      </w:r>
      <w:proofErr w:type="spellStart"/>
      <w:r w:rsidRPr="00D24CA3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D24CA3">
        <w:rPr>
          <w:rFonts w:ascii="Times New Roman" w:eastAsia="Times New Roman" w:hAnsi="Times New Roman" w:cs="Times New Roman"/>
          <w:sz w:val="28"/>
          <w:szCs w:val="28"/>
        </w:rPr>
        <w:t xml:space="preserve"> знаний, умений и навыков. </w:t>
      </w:r>
    </w:p>
    <w:p w:rsidR="000A38C5" w:rsidRDefault="000A38C5" w:rsidP="000A38C5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374">
        <w:rPr>
          <w:rFonts w:ascii="Times New Roman" w:eastAsia="Times New Roman" w:hAnsi="Times New Roman" w:cs="Times New Roman"/>
          <w:b/>
          <w:sz w:val="28"/>
          <w:szCs w:val="28"/>
        </w:rPr>
        <w:t>Цель опыта</w:t>
      </w:r>
    </w:p>
    <w:p w:rsidR="00DC667C" w:rsidRPr="00DC667C" w:rsidRDefault="00DC667C" w:rsidP="00DC66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67C">
        <w:rPr>
          <w:rFonts w:ascii="Times New Roman" w:eastAsia="Times New Roman" w:hAnsi="Times New Roman" w:cs="Times New Roman"/>
          <w:sz w:val="28"/>
          <w:szCs w:val="28"/>
        </w:rPr>
        <w:t>Формирование орфографической грамотности учащихся I ступени общего среднего образования посредством использования выборочных диктантов на уроках русского языка.</w:t>
      </w:r>
    </w:p>
    <w:p w:rsidR="000A38C5" w:rsidRDefault="000A38C5" w:rsidP="000A38C5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374">
        <w:rPr>
          <w:rFonts w:ascii="Times New Roman" w:eastAsia="Times New Roman" w:hAnsi="Times New Roman" w:cs="Times New Roman"/>
          <w:b/>
          <w:sz w:val="28"/>
          <w:szCs w:val="28"/>
        </w:rPr>
        <w:t>Задачи опыта</w:t>
      </w:r>
      <w:r w:rsidR="007B59A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9D438D" w:rsidRPr="002B5A78" w:rsidRDefault="00F920DC" w:rsidP="002B5A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517B4">
        <w:rPr>
          <w:rFonts w:ascii="Times New Roman" w:hAnsi="Times New Roman"/>
          <w:sz w:val="28"/>
          <w:szCs w:val="28"/>
        </w:rPr>
        <w:t xml:space="preserve">- </w:t>
      </w:r>
      <w:r w:rsidR="00E46D43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>изучить</w:t>
      </w:r>
      <w:r w:rsidR="00195249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и проанализировать научно-методическую литературу по данному вопросу</w:t>
      </w:r>
      <w:r w:rsidR="009D438D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; </w:t>
      </w:r>
    </w:p>
    <w:p w:rsidR="009D438D" w:rsidRPr="002B5A78" w:rsidRDefault="00F920DC" w:rsidP="002B5A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- </w:t>
      </w:r>
      <w:r w:rsidR="00D3497E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подобрать, </w:t>
      </w:r>
      <w:r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>систематизировать</w:t>
      </w:r>
      <w:r w:rsidR="00E46D43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8C1A34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и внедрить </w:t>
      </w:r>
      <w:r w:rsidR="00E46D43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>основные виды выборочных диктантов</w:t>
      </w:r>
      <w:r w:rsidR="009D438D" w:rsidRPr="002B5A78">
        <w:rPr>
          <w:color w:val="1D1B11" w:themeColor="background2" w:themeShade="1A"/>
        </w:rPr>
        <w:t xml:space="preserve"> </w:t>
      </w:r>
      <w:r w:rsidR="002B5A78" w:rsidRPr="002B5A78">
        <w:rPr>
          <w:color w:val="1D1B11" w:themeColor="background2" w:themeShade="1A"/>
        </w:rPr>
        <w:t xml:space="preserve"> </w:t>
      </w:r>
      <w:r w:rsidR="002B5A78" w:rsidRPr="002B5A78"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>для</w:t>
      </w:r>
      <w:r w:rsidR="002B5A78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формирования</w:t>
      </w:r>
      <w:r w:rsidR="009D438D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орфографической грамотности учащихся; </w:t>
      </w:r>
      <w:r w:rsidR="008C1A34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</w:p>
    <w:p w:rsidR="00F920DC" w:rsidRPr="002B5A78" w:rsidRDefault="00F920DC" w:rsidP="002B5A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="008C1A34" w:rsidRPr="002B5A78">
        <w:rPr>
          <w:rFonts w:ascii="Times New Roman" w:hAnsi="Times New Roman"/>
          <w:color w:val="1D1B11" w:themeColor="background2" w:themeShade="1A"/>
          <w:sz w:val="28"/>
          <w:szCs w:val="28"/>
          <w:lang w:val="be-BY"/>
        </w:rPr>
        <w:t>определить</w:t>
      </w:r>
      <w:r w:rsidRPr="002B5A78">
        <w:rPr>
          <w:rFonts w:ascii="Times New Roman" w:hAnsi="Times New Roman"/>
          <w:color w:val="1D1B11" w:themeColor="background2" w:themeShade="1A"/>
          <w:sz w:val="28"/>
          <w:szCs w:val="28"/>
          <w:lang w:val="be-BY"/>
        </w:rPr>
        <w:t xml:space="preserve"> эффективность </w:t>
      </w:r>
      <w:r w:rsidR="008C1A34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>использования</w:t>
      </w:r>
      <w:r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8C1A34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>выборочных диктантов</w:t>
      </w:r>
      <w:r w:rsidR="002B5A78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для формирования</w:t>
      </w:r>
      <w:r w:rsidR="00195249"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орфографической грамотности учащихся</w:t>
      </w:r>
      <w:r w:rsidRPr="002B5A78">
        <w:rPr>
          <w:rFonts w:ascii="Times New Roman" w:hAnsi="Times New Roman"/>
          <w:color w:val="1D1B11" w:themeColor="background2" w:themeShade="1A"/>
          <w:sz w:val="28"/>
          <w:szCs w:val="28"/>
        </w:rPr>
        <w:t>.</w:t>
      </w:r>
    </w:p>
    <w:p w:rsidR="000A38C5" w:rsidRPr="004A5374" w:rsidRDefault="00D3497E" w:rsidP="002B5A7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0A38C5" w:rsidRPr="004A5374">
        <w:rPr>
          <w:rFonts w:ascii="Times New Roman" w:hAnsi="Times New Roman" w:cs="Times New Roman"/>
          <w:b/>
          <w:sz w:val="28"/>
          <w:szCs w:val="28"/>
        </w:rPr>
        <w:t>Длительность работы над опытом</w:t>
      </w:r>
    </w:p>
    <w:p w:rsidR="00F920DC" w:rsidRPr="00C517B4" w:rsidRDefault="00F920DC" w:rsidP="00F920DC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7B4">
        <w:rPr>
          <w:rFonts w:ascii="Times New Roman" w:hAnsi="Times New Roman"/>
          <w:sz w:val="28"/>
          <w:szCs w:val="28"/>
        </w:rPr>
        <w:t>Раб</w:t>
      </w:r>
      <w:r w:rsidR="00C517B4" w:rsidRPr="00C517B4">
        <w:rPr>
          <w:rFonts w:ascii="Times New Roman" w:hAnsi="Times New Roman"/>
          <w:sz w:val="28"/>
          <w:szCs w:val="28"/>
        </w:rPr>
        <w:t>ота по д</w:t>
      </w:r>
      <w:r w:rsidR="00970CA8">
        <w:rPr>
          <w:rFonts w:ascii="Times New Roman" w:hAnsi="Times New Roman"/>
          <w:sz w:val="28"/>
          <w:szCs w:val="28"/>
        </w:rPr>
        <w:t>анной теме велась с 2016 по 2020</w:t>
      </w:r>
      <w:r w:rsidRPr="00C517B4">
        <w:rPr>
          <w:rFonts w:ascii="Times New Roman" w:hAnsi="Times New Roman"/>
          <w:sz w:val="28"/>
          <w:szCs w:val="28"/>
        </w:rPr>
        <w:t xml:space="preserve"> год в три этапа:</w:t>
      </w:r>
    </w:p>
    <w:p w:rsidR="00F920DC" w:rsidRPr="00C517B4" w:rsidRDefault="00F920DC" w:rsidP="00F920DC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7B4">
        <w:rPr>
          <w:rFonts w:ascii="Times New Roman" w:hAnsi="Times New Roman"/>
          <w:sz w:val="28"/>
          <w:szCs w:val="28"/>
          <w:lang w:val="en-US"/>
        </w:rPr>
        <w:t>I</w:t>
      </w:r>
      <w:r w:rsidRPr="00C517B4">
        <w:rPr>
          <w:rFonts w:ascii="Times New Roman" w:hAnsi="Times New Roman"/>
          <w:sz w:val="28"/>
          <w:szCs w:val="28"/>
        </w:rPr>
        <w:t xml:space="preserve"> этап – аналитический (изучение и подбор научно-методической литературы по теме, консультации, посещение уроков, заседаний методических объединений);</w:t>
      </w:r>
    </w:p>
    <w:p w:rsidR="00F920DC" w:rsidRPr="00C517B4" w:rsidRDefault="00F920DC" w:rsidP="00F920DC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B4">
        <w:rPr>
          <w:rFonts w:ascii="Times New Roman" w:hAnsi="Times New Roman"/>
          <w:sz w:val="28"/>
          <w:szCs w:val="28"/>
          <w:lang w:val="en-US"/>
        </w:rPr>
        <w:t>II</w:t>
      </w:r>
      <w:r w:rsidRPr="00C517B4">
        <w:rPr>
          <w:rFonts w:ascii="Times New Roman" w:hAnsi="Times New Roman"/>
          <w:sz w:val="28"/>
          <w:szCs w:val="28"/>
        </w:rPr>
        <w:t xml:space="preserve"> этап – практический (внедрение материалов в практику работы);</w:t>
      </w:r>
    </w:p>
    <w:p w:rsidR="00F920DC" w:rsidRPr="00C517B4" w:rsidRDefault="00F920DC" w:rsidP="00F920DC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17B4">
        <w:rPr>
          <w:rFonts w:ascii="Times New Roman" w:hAnsi="Times New Roman"/>
          <w:sz w:val="28"/>
          <w:szCs w:val="28"/>
          <w:lang w:val="en-US"/>
        </w:rPr>
        <w:t>III</w:t>
      </w:r>
      <w:r w:rsidRPr="00C517B4">
        <w:rPr>
          <w:rFonts w:ascii="Times New Roman" w:hAnsi="Times New Roman"/>
          <w:sz w:val="28"/>
          <w:szCs w:val="28"/>
        </w:rPr>
        <w:t xml:space="preserve"> этап – обобщающий (анализ результатов проделанной работы, её обобщение).</w:t>
      </w:r>
      <w:proofErr w:type="gramEnd"/>
    </w:p>
    <w:p w:rsidR="000A38C5" w:rsidRPr="004A5374" w:rsidRDefault="000A38C5" w:rsidP="00F920D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374">
        <w:rPr>
          <w:rFonts w:ascii="Times New Roman" w:eastAsia="Times New Roman" w:hAnsi="Times New Roman" w:cs="Times New Roman"/>
          <w:b/>
          <w:sz w:val="28"/>
          <w:szCs w:val="28"/>
        </w:rPr>
        <w:t>Описание технологии опыта</w:t>
      </w:r>
    </w:p>
    <w:p w:rsidR="000A38C5" w:rsidRPr="004A5374" w:rsidRDefault="000A38C5" w:rsidP="000A38C5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374">
        <w:rPr>
          <w:rFonts w:ascii="Times New Roman" w:eastAsia="Times New Roman" w:hAnsi="Times New Roman" w:cs="Times New Roman"/>
          <w:b/>
          <w:sz w:val="28"/>
          <w:szCs w:val="28"/>
        </w:rPr>
        <w:t>Ведущая идея опыта</w:t>
      </w:r>
    </w:p>
    <w:p w:rsidR="000A38C5" w:rsidRPr="008155BA" w:rsidRDefault="000A38C5" w:rsidP="000A38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итогового контроля уровня овладения знаниями, умениями и навыками </w:t>
      </w:r>
      <w:r>
        <w:rPr>
          <w:rFonts w:ascii="Times New Roman" w:eastAsia="Times New Roman" w:hAnsi="Times New Roman" w:cs="Times New Roman"/>
          <w:sz w:val="28"/>
          <w:szCs w:val="28"/>
        </w:rPr>
        <w:t>по русс</w:t>
      </w:r>
      <w:r w:rsidRPr="004F643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4F643E">
        <w:rPr>
          <w:rFonts w:ascii="Times New Roman" w:eastAsia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F6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21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6621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ступени общего среднего образования выступает</w:t>
      </w:r>
      <w:r w:rsidRPr="004F643E">
        <w:rPr>
          <w:rFonts w:ascii="Times New Roman" w:eastAsia="Times New Roman" w:hAnsi="Times New Roman" w:cs="Times New Roman"/>
          <w:sz w:val="28"/>
          <w:szCs w:val="28"/>
        </w:rPr>
        <w:t xml:space="preserve"> диктант,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основанный на слуховом восприятии, а основная работа на уроке имеет зрительную опору (упражнения в учебнике, в тетрадях на печатной основе, записи на доске, на карточках). Чтобы устранить это противоречие, диктант должен стать не только способом контроля, но и способом обучения, применяемым</w:t>
      </w:r>
      <w:r w:rsidRPr="004F643E">
        <w:rPr>
          <w:rFonts w:ascii="Times New Roman" w:eastAsia="Times New Roman" w:hAnsi="Times New Roman" w:cs="Times New Roman"/>
          <w:sz w:val="28"/>
          <w:szCs w:val="28"/>
        </w:rPr>
        <w:t xml:space="preserve"> целенаправленно и систематически, начиная с первого класса.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это сделать не в ущерб другим направлениям работы? Для этого я </w:t>
      </w:r>
      <w:r w:rsidRPr="004F643E">
        <w:rPr>
          <w:rFonts w:ascii="Times New Roman" w:eastAsia="Times New Roman" w:hAnsi="Times New Roman" w:cs="Times New Roman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4F643E">
        <w:rPr>
          <w:rFonts w:ascii="Times New Roman" w:eastAsia="Times New Roman" w:hAnsi="Times New Roman" w:cs="Times New Roman"/>
          <w:sz w:val="28"/>
          <w:szCs w:val="28"/>
        </w:rPr>
        <w:t xml:space="preserve"> выборочны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F643E">
        <w:rPr>
          <w:rFonts w:ascii="Times New Roman" w:eastAsia="Times New Roman" w:hAnsi="Times New Roman" w:cs="Times New Roman"/>
          <w:sz w:val="28"/>
          <w:szCs w:val="28"/>
        </w:rPr>
        <w:t>диктант</w:t>
      </w:r>
      <w:r>
        <w:rPr>
          <w:rFonts w:ascii="Times New Roman" w:eastAsia="Times New Roman" w:hAnsi="Times New Roman" w:cs="Times New Roman"/>
          <w:sz w:val="28"/>
          <w:szCs w:val="28"/>
        </w:rPr>
        <w:t>ы, ведь они</w:t>
      </w:r>
      <w:r w:rsidRPr="004F643E">
        <w:rPr>
          <w:rFonts w:ascii="Times New Roman" w:eastAsia="Times New Roman" w:hAnsi="Times New Roman" w:cs="Times New Roman"/>
          <w:sz w:val="28"/>
          <w:szCs w:val="28"/>
        </w:rPr>
        <w:t xml:space="preserve"> в процессе обучения обеспечива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F643E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4F643E">
        <w:rPr>
          <w:rFonts w:ascii="Times New Roman" w:hAnsi="Times New Roman" w:cs="Times New Roman"/>
          <w:sz w:val="28"/>
          <w:szCs w:val="28"/>
        </w:rPr>
        <w:t>экономию</w:t>
      </w:r>
      <w:r w:rsidRPr="008155BA">
        <w:rPr>
          <w:rFonts w:ascii="Times New Roman" w:hAnsi="Times New Roman" w:cs="Times New Roman"/>
          <w:sz w:val="28"/>
          <w:szCs w:val="28"/>
        </w:rPr>
        <w:t xml:space="preserve"> врем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Pr="008155BA">
        <w:rPr>
          <w:rFonts w:ascii="Times New Roman" w:hAnsi="Times New Roman" w:cs="Times New Roman"/>
          <w:sz w:val="28"/>
          <w:szCs w:val="28"/>
        </w:rPr>
        <w:t xml:space="preserve"> на уроке;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BA">
        <w:rPr>
          <w:rFonts w:ascii="Times New Roman" w:hAnsi="Times New Roman" w:cs="Times New Roman"/>
          <w:sz w:val="28"/>
          <w:szCs w:val="28"/>
        </w:rPr>
        <w:t>постоянно став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55BA">
        <w:rPr>
          <w:rFonts w:ascii="Times New Roman" w:hAnsi="Times New Roman" w:cs="Times New Roman"/>
          <w:sz w:val="28"/>
          <w:szCs w:val="28"/>
        </w:rPr>
        <w:t>т перед выбором, тем самым вовлекая в активную мыслительную деятельность;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BA">
        <w:rPr>
          <w:rFonts w:ascii="Times New Roman" w:hAnsi="Times New Roman" w:cs="Times New Roman"/>
          <w:sz w:val="28"/>
          <w:szCs w:val="28"/>
        </w:rPr>
        <w:t>формиру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55BA">
        <w:rPr>
          <w:rFonts w:ascii="Times New Roman" w:hAnsi="Times New Roman" w:cs="Times New Roman"/>
          <w:sz w:val="28"/>
          <w:szCs w:val="28"/>
        </w:rPr>
        <w:t>т ответственность за принимаемые решения;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55BA">
        <w:rPr>
          <w:rFonts w:ascii="Times New Roman" w:hAnsi="Times New Roman" w:cs="Times New Roman"/>
          <w:sz w:val="28"/>
          <w:szCs w:val="28"/>
        </w:rPr>
        <w:t>развива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55BA">
        <w:rPr>
          <w:rFonts w:ascii="Times New Roman" w:hAnsi="Times New Roman" w:cs="Times New Roman"/>
          <w:sz w:val="28"/>
          <w:szCs w:val="28"/>
        </w:rPr>
        <w:t xml:space="preserve">т фонематический </w:t>
      </w:r>
      <w:r>
        <w:rPr>
          <w:rFonts w:ascii="Times New Roman" w:hAnsi="Times New Roman" w:cs="Times New Roman"/>
          <w:sz w:val="28"/>
          <w:szCs w:val="28"/>
        </w:rPr>
        <w:t>слух и орфографическую зоркость, что является основой формирования орфографического навыка.</w:t>
      </w:r>
    </w:p>
    <w:p w:rsidR="000A38C5" w:rsidRPr="001C38C9" w:rsidRDefault="000A38C5" w:rsidP="000A38C5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8C9">
        <w:rPr>
          <w:rFonts w:ascii="Times New Roman" w:hAnsi="Times New Roman" w:cs="Times New Roman"/>
          <w:b/>
          <w:sz w:val="28"/>
          <w:szCs w:val="28"/>
        </w:rPr>
        <w:t>Описание сути опыта</w:t>
      </w:r>
    </w:p>
    <w:p w:rsidR="000A38C5" w:rsidRPr="00B52842" w:rsidRDefault="000A38C5" w:rsidP="000A38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Диктант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863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786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 письменной работы для закрепления и проверки знаний, тренировки навыков учащихся при изучении какого-либо языка. В методике </w:t>
      </w:r>
      <w:r w:rsidRPr="007863C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существуют различные подходы к классификации видов диктантов. Они хорошо отражены в пособии И. Б.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Головановой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Б.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Латош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6A4A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6C5E00" w:rsidRPr="006C5E0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91721" w:rsidRPr="006C5E00">
        <w:rPr>
          <w:rFonts w:ascii="Times New Roman" w:hAnsi="Times New Roman" w:cs="Times New Roman"/>
          <w:sz w:val="28"/>
          <w:szCs w:val="28"/>
          <w:shd w:val="clear" w:color="auto" w:fill="FFFFFF"/>
        </w:rPr>
        <w:t>, с</w:t>
      </w:r>
      <w:r w:rsidR="006C5E00" w:rsidRPr="006C5E00">
        <w:rPr>
          <w:rFonts w:ascii="Times New Roman" w:hAnsi="Times New Roman" w:cs="Times New Roman"/>
          <w:sz w:val="28"/>
          <w:szCs w:val="28"/>
          <w:shd w:val="clear" w:color="auto" w:fill="FFFFFF"/>
        </w:rPr>
        <w:t>.112</w:t>
      </w:r>
      <w:r w:rsidRPr="00346A4A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0A38C5" w:rsidRPr="006D2A70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своей работе я опиралась на утверждение М.Р. Львова, что в начальных классах мы видим три взаимосвязанные линии овладения правописанием: на основе правильного соотнесения звука (фонемы) и буквы, с учётом позиции звука и состава слова, на основе развития фонематического слуха учащихся; на основе запоминания буквенного состава слов, их морфемного состава, словообразовательных гнёзд, на основе проговаривания, использования словарей;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проверки орфограмм с применением правил, то есть путём решения грамматико-орфографических задач </w:t>
      </w:r>
      <w:r w:rsidRPr="006D2A70">
        <w:rPr>
          <w:rFonts w:ascii="Times New Roman" w:hAnsi="Times New Roman" w:cs="Times New Roman"/>
          <w:sz w:val="28"/>
          <w:szCs w:val="28"/>
        </w:rPr>
        <w:t>[</w:t>
      </w:r>
      <w:r w:rsidR="006C5E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с.</w:t>
      </w:r>
      <w:r w:rsidR="002E295A">
        <w:rPr>
          <w:rFonts w:ascii="Times New Roman" w:hAnsi="Times New Roman" w:cs="Times New Roman"/>
          <w:sz w:val="28"/>
          <w:szCs w:val="28"/>
        </w:rPr>
        <w:t>32</w:t>
      </w:r>
      <w:r w:rsidRPr="006D2A70">
        <w:rPr>
          <w:rFonts w:ascii="Times New Roman" w:hAnsi="Times New Roman" w:cs="Times New Roman"/>
          <w:sz w:val="28"/>
          <w:szCs w:val="28"/>
        </w:rPr>
        <w:t>].</w:t>
      </w:r>
    </w:p>
    <w:p w:rsidR="000A38C5" w:rsidRPr="007863C1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3C1">
        <w:rPr>
          <w:rFonts w:ascii="Times New Roman" w:hAnsi="Times New Roman" w:cs="Times New Roman"/>
          <w:sz w:val="28"/>
          <w:szCs w:val="28"/>
        </w:rPr>
        <w:t>Проведённ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863C1">
        <w:rPr>
          <w:rFonts w:ascii="Times New Roman" w:hAnsi="Times New Roman" w:cs="Times New Roman"/>
          <w:sz w:val="28"/>
          <w:szCs w:val="28"/>
        </w:rPr>
        <w:t xml:space="preserve"> </w:t>
      </w:r>
      <w:r w:rsidRPr="00912A82">
        <w:rPr>
          <w:rFonts w:ascii="Times New Roman" w:hAnsi="Times New Roman" w:cs="Times New Roman"/>
          <w:sz w:val="28"/>
          <w:szCs w:val="28"/>
        </w:rPr>
        <w:t>мной работа</w:t>
      </w:r>
      <w:r w:rsidRPr="007863C1">
        <w:rPr>
          <w:rFonts w:ascii="Times New Roman" w:hAnsi="Times New Roman" w:cs="Times New Roman"/>
          <w:sz w:val="28"/>
          <w:szCs w:val="28"/>
        </w:rPr>
        <w:t xml:space="preserve"> относится к поиску эффективных </w:t>
      </w:r>
      <w:r w:rsidRPr="0005435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7863C1">
        <w:rPr>
          <w:rFonts w:ascii="Times New Roman" w:hAnsi="Times New Roman" w:cs="Times New Roman"/>
          <w:sz w:val="28"/>
          <w:szCs w:val="28"/>
        </w:rPr>
        <w:t>обучения.</w:t>
      </w:r>
    </w:p>
    <w:p w:rsidR="000A38C5" w:rsidRDefault="00F920DC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A38C5" w:rsidRPr="007863C1">
        <w:rPr>
          <w:rFonts w:ascii="Times New Roman" w:hAnsi="Times New Roman" w:cs="Times New Roman"/>
          <w:sz w:val="28"/>
          <w:szCs w:val="28"/>
        </w:rPr>
        <w:t xml:space="preserve">ыборочный диктант требует от учащихся большого умственного напряжения, полной мобилизации внимания и знаний. Этот диктант является одним из самых активных </w:t>
      </w:r>
      <w:r w:rsidR="000A38C5" w:rsidRPr="00054356">
        <w:rPr>
          <w:rFonts w:ascii="Times New Roman" w:hAnsi="Times New Roman" w:cs="Times New Roman"/>
          <w:sz w:val="28"/>
          <w:szCs w:val="28"/>
        </w:rPr>
        <w:t>приёмов</w:t>
      </w:r>
      <w:r w:rsidR="000A38C5" w:rsidRPr="007863C1">
        <w:rPr>
          <w:rFonts w:ascii="Times New Roman" w:hAnsi="Times New Roman" w:cs="Times New Roman"/>
          <w:sz w:val="28"/>
          <w:szCs w:val="28"/>
        </w:rPr>
        <w:t xml:space="preserve"> обучения орфографии. Экономный по времени, он даёт возможность приучить </w:t>
      </w:r>
      <w:r w:rsidR="00C45EB9" w:rsidRPr="00C45EB9">
        <w:rPr>
          <w:rFonts w:ascii="Times New Roman" w:hAnsi="Times New Roman" w:cs="Times New Roman"/>
          <w:sz w:val="28"/>
          <w:szCs w:val="28"/>
        </w:rPr>
        <w:t>учащихся</w:t>
      </w:r>
      <w:r w:rsidR="000A38C5" w:rsidRPr="007863C1">
        <w:rPr>
          <w:rFonts w:ascii="Times New Roman" w:hAnsi="Times New Roman" w:cs="Times New Roman"/>
          <w:sz w:val="28"/>
          <w:szCs w:val="28"/>
        </w:rPr>
        <w:t xml:space="preserve"> быстро схватывать особенности звукового и морфологического состава слова и уже в ходе чтения учителя отбирать на слух </w:t>
      </w:r>
      <w:proofErr w:type="gramStart"/>
      <w:r w:rsidR="000A38C5" w:rsidRPr="007863C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0A38C5" w:rsidRPr="007863C1">
        <w:rPr>
          <w:rFonts w:ascii="Times New Roman" w:hAnsi="Times New Roman" w:cs="Times New Roman"/>
          <w:sz w:val="28"/>
          <w:szCs w:val="28"/>
        </w:rPr>
        <w:t xml:space="preserve"> [</w:t>
      </w:r>
      <w:r w:rsidR="00CE5FC8">
        <w:rPr>
          <w:rFonts w:ascii="Times New Roman" w:hAnsi="Times New Roman" w:cs="Times New Roman"/>
          <w:sz w:val="28"/>
          <w:szCs w:val="28"/>
        </w:rPr>
        <w:t>7</w:t>
      </w:r>
      <w:r w:rsidR="000A38C5" w:rsidRPr="007863C1">
        <w:rPr>
          <w:rFonts w:ascii="Times New Roman" w:hAnsi="Times New Roman" w:cs="Times New Roman"/>
          <w:sz w:val="28"/>
          <w:szCs w:val="28"/>
        </w:rPr>
        <w:t xml:space="preserve">, </w:t>
      </w:r>
      <w:r w:rsidR="000A38C5">
        <w:rPr>
          <w:rFonts w:ascii="Times New Roman" w:hAnsi="Times New Roman" w:cs="Times New Roman"/>
          <w:sz w:val="28"/>
          <w:szCs w:val="28"/>
        </w:rPr>
        <w:t>с.</w:t>
      </w:r>
      <w:r w:rsidR="002E295A">
        <w:rPr>
          <w:rFonts w:ascii="Times New Roman" w:hAnsi="Times New Roman" w:cs="Times New Roman"/>
          <w:sz w:val="28"/>
          <w:szCs w:val="28"/>
        </w:rPr>
        <w:t>29</w:t>
      </w:r>
      <w:r w:rsidR="000A38C5" w:rsidRPr="007863C1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0A38C5" w:rsidRPr="00266217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возрастные особенности учащихся, превращаю диктанты в дидактические игры. Система </w:t>
      </w:r>
      <w:r w:rsidRPr="00BC58F8">
        <w:rPr>
          <w:rFonts w:ascii="Times New Roman" w:hAnsi="Times New Roman" w:cs="Times New Roman"/>
          <w:sz w:val="28"/>
          <w:szCs w:val="28"/>
        </w:rPr>
        <w:t>моей работы</w:t>
      </w:r>
      <w:r>
        <w:rPr>
          <w:rFonts w:ascii="Times New Roman" w:hAnsi="Times New Roman" w:cs="Times New Roman"/>
          <w:sz w:val="28"/>
          <w:szCs w:val="28"/>
        </w:rPr>
        <w:t xml:space="preserve"> по теме опыта прослеживается в следующей таблице</w:t>
      </w:r>
      <w:r w:rsidR="0026621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5000" w:type="pct"/>
        <w:tblLayout w:type="fixed"/>
        <w:tblLook w:val="04A0"/>
      </w:tblPr>
      <w:tblGrid>
        <w:gridCol w:w="2235"/>
        <w:gridCol w:w="1559"/>
        <w:gridCol w:w="1417"/>
        <w:gridCol w:w="1843"/>
        <w:gridCol w:w="1277"/>
        <w:gridCol w:w="1523"/>
      </w:tblGrid>
      <w:tr w:rsidR="000A38C5" w:rsidRPr="00F920DC" w:rsidTr="00CE5E36">
        <w:tc>
          <w:tcPr>
            <w:tcW w:w="1134" w:type="pct"/>
            <w:vMerge w:val="restar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Целевая направленность диктантов</w:t>
            </w:r>
          </w:p>
        </w:tc>
        <w:tc>
          <w:tcPr>
            <w:tcW w:w="3866" w:type="pct"/>
            <w:gridSpan w:val="5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Виды диктантов по объёму диктуемых/записываемых единиц</w:t>
            </w:r>
          </w:p>
        </w:tc>
      </w:tr>
      <w:tr w:rsidR="000A38C5" w:rsidRPr="00F920DC" w:rsidTr="00CE5E36">
        <w:tc>
          <w:tcPr>
            <w:tcW w:w="1134" w:type="pct"/>
            <w:vMerge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1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Буквенные</w:t>
            </w:r>
          </w:p>
        </w:tc>
        <w:tc>
          <w:tcPr>
            <w:tcW w:w="719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 xml:space="preserve">Слоговые </w:t>
            </w:r>
          </w:p>
        </w:tc>
        <w:tc>
          <w:tcPr>
            <w:tcW w:w="935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 xml:space="preserve">Словарные </w:t>
            </w:r>
          </w:p>
        </w:tc>
        <w:tc>
          <w:tcPr>
            <w:tcW w:w="648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Морфем-ные</w:t>
            </w:r>
            <w:proofErr w:type="spellEnd"/>
            <w:proofErr w:type="gramEnd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73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Словосоче-таний</w:t>
            </w:r>
            <w:proofErr w:type="spellEnd"/>
            <w:proofErr w:type="gramEnd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предложе-ний</w:t>
            </w:r>
            <w:proofErr w:type="spellEnd"/>
          </w:p>
        </w:tc>
      </w:tr>
      <w:tr w:rsidR="000A38C5" w:rsidRPr="00F920DC" w:rsidTr="00CE5E36">
        <w:tc>
          <w:tcPr>
            <w:tcW w:w="1134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Формирование умения анализировать слово с фонетической стороны</w:t>
            </w:r>
          </w:p>
        </w:tc>
        <w:tc>
          <w:tcPr>
            <w:tcW w:w="791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 xml:space="preserve">Игра «Поймай звук», «Хороший математик» </w:t>
            </w:r>
          </w:p>
        </w:tc>
        <w:tc>
          <w:tcPr>
            <w:tcW w:w="719" w:type="pct"/>
          </w:tcPr>
          <w:p w:rsidR="000A38C5" w:rsidRPr="00F920DC" w:rsidRDefault="000A38C5" w:rsidP="00A37A62">
            <w:pPr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Игра «</w:t>
            </w:r>
            <w:proofErr w:type="spellStart"/>
            <w:proofErr w:type="gramStart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Лю-бители</w:t>
            </w:r>
            <w:proofErr w:type="spellEnd"/>
            <w:proofErr w:type="gramEnd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 xml:space="preserve"> порядка», «Хороший математик»</w:t>
            </w:r>
          </w:p>
        </w:tc>
        <w:tc>
          <w:tcPr>
            <w:tcW w:w="935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Игра «</w:t>
            </w:r>
            <w:proofErr w:type="spellStart"/>
            <w:proofErr w:type="gramStart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Хоро-ший</w:t>
            </w:r>
            <w:proofErr w:type="spellEnd"/>
            <w:proofErr w:type="gramEnd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матема-тик</w:t>
            </w:r>
            <w:proofErr w:type="spellEnd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», «Не дели», «Чуткий слух», «</w:t>
            </w:r>
            <w:proofErr w:type="spellStart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Боль-ше</w:t>
            </w:r>
            <w:proofErr w:type="spellEnd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, меньше, равно»</w:t>
            </w:r>
          </w:p>
        </w:tc>
        <w:tc>
          <w:tcPr>
            <w:tcW w:w="648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38C5" w:rsidRPr="00F920DC" w:rsidTr="00CE5E36">
        <w:tc>
          <w:tcPr>
            <w:tcW w:w="1134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умения </w:t>
            </w:r>
            <w:r w:rsidRPr="00F920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обнаруживать в слове орфограмму</w:t>
            </w:r>
          </w:p>
        </w:tc>
        <w:tc>
          <w:tcPr>
            <w:tcW w:w="791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Игра </w:t>
            </w:r>
            <w:r w:rsidRPr="00F920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«Хитрый согласный»</w:t>
            </w:r>
            <w:r w:rsidR="00F920D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 xml:space="preserve"> «Хитрый гласный», «</w:t>
            </w:r>
            <w:proofErr w:type="spellStart"/>
            <w:proofErr w:type="gramStart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Шифро-вальщик</w:t>
            </w:r>
            <w:proofErr w:type="spellEnd"/>
            <w:proofErr w:type="gramEnd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19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pct"/>
          </w:tcPr>
          <w:p w:rsidR="000A38C5" w:rsidRPr="00F920DC" w:rsidRDefault="000A38C5" w:rsidP="00A37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 xml:space="preserve">Игра </w:t>
            </w:r>
            <w:r w:rsidRPr="00F920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«Особенная буква», «Пишу с дыркой»</w:t>
            </w:r>
          </w:p>
        </w:tc>
        <w:tc>
          <w:tcPr>
            <w:tcW w:w="648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38C5" w:rsidRPr="00F920DC" w:rsidTr="00CE5E36">
        <w:tc>
          <w:tcPr>
            <w:tcW w:w="1134" w:type="pct"/>
          </w:tcPr>
          <w:p w:rsidR="000A38C5" w:rsidRPr="00F920DC" w:rsidRDefault="00F920DC" w:rsidP="00A37A6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0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Совершенствован-</w:t>
            </w:r>
            <w:r w:rsidR="000A38C5" w:rsidRPr="00F920DC"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proofErr w:type="spellEnd"/>
            <w:proofErr w:type="gramEnd"/>
            <w:r w:rsidR="000A38C5" w:rsidRPr="00F920DC">
              <w:rPr>
                <w:rFonts w:ascii="Times New Roman" w:hAnsi="Times New Roman" w:cs="Times New Roman"/>
                <w:sz w:val="26"/>
                <w:szCs w:val="26"/>
              </w:rPr>
              <w:t xml:space="preserve"> умения подвести орфограмму под соответствующее ей правило и применить его</w:t>
            </w:r>
          </w:p>
        </w:tc>
        <w:tc>
          <w:tcPr>
            <w:tcW w:w="791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Игра «Пишу с дыркой», «Рассели по домикам»</w:t>
            </w:r>
          </w:p>
        </w:tc>
        <w:tc>
          <w:tcPr>
            <w:tcW w:w="648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Игра «Часть слова»</w:t>
            </w:r>
          </w:p>
        </w:tc>
        <w:tc>
          <w:tcPr>
            <w:tcW w:w="773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38C5" w:rsidRPr="00F920DC" w:rsidTr="00CE5E36">
        <w:tc>
          <w:tcPr>
            <w:tcW w:w="1134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Развитие умения осуществлять орфографический самоконтроль</w:t>
            </w:r>
          </w:p>
        </w:tc>
        <w:tc>
          <w:tcPr>
            <w:tcW w:w="791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Игра «Скорая помощь»</w:t>
            </w:r>
          </w:p>
        </w:tc>
        <w:tc>
          <w:tcPr>
            <w:tcW w:w="648" w:type="pct"/>
          </w:tcPr>
          <w:p w:rsidR="000A38C5" w:rsidRPr="00F920DC" w:rsidRDefault="000A38C5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" w:type="pct"/>
          </w:tcPr>
          <w:p w:rsidR="000A38C5" w:rsidRPr="00F920DC" w:rsidRDefault="00F920DC" w:rsidP="00A37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0DC">
              <w:rPr>
                <w:rFonts w:ascii="Times New Roman" w:hAnsi="Times New Roman" w:cs="Times New Roman"/>
                <w:sz w:val="26"/>
                <w:szCs w:val="26"/>
              </w:rPr>
              <w:t>Игра «Скорая по</w:t>
            </w:r>
            <w:r w:rsidR="000A38C5" w:rsidRPr="00F920DC">
              <w:rPr>
                <w:rFonts w:ascii="Times New Roman" w:hAnsi="Times New Roman" w:cs="Times New Roman"/>
                <w:sz w:val="26"/>
                <w:szCs w:val="26"/>
              </w:rPr>
              <w:t>мощь»</w:t>
            </w:r>
          </w:p>
        </w:tc>
      </w:tr>
    </w:tbl>
    <w:p w:rsidR="001D6BD8" w:rsidRDefault="001D6BD8" w:rsidP="0017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8C5" w:rsidRDefault="000A38C5" w:rsidP="0017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C1">
        <w:rPr>
          <w:rFonts w:ascii="Times New Roman" w:hAnsi="Times New Roman" w:cs="Times New Roman"/>
          <w:sz w:val="28"/>
          <w:szCs w:val="28"/>
        </w:rPr>
        <w:t>В методической литературе мало внимания уделяется буквенным и слоговым диктантам. На мой взгляд</w:t>
      </w:r>
      <w:r w:rsidRPr="00520F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3C1">
        <w:rPr>
          <w:rFonts w:ascii="Times New Roman" w:hAnsi="Times New Roman" w:cs="Times New Roman"/>
          <w:sz w:val="28"/>
          <w:szCs w:val="28"/>
        </w:rPr>
        <w:t xml:space="preserve"> это большое упущение, ведь невозможно научиться </w:t>
      </w:r>
      <w:proofErr w:type="gramStart"/>
      <w:r w:rsidRPr="007863C1"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 w:rsidRPr="007863C1">
        <w:rPr>
          <w:rFonts w:ascii="Times New Roman" w:hAnsi="Times New Roman" w:cs="Times New Roman"/>
          <w:sz w:val="28"/>
          <w:szCs w:val="28"/>
        </w:rPr>
        <w:t xml:space="preserve"> писать слов</w:t>
      </w:r>
      <w:r>
        <w:rPr>
          <w:rFonts w:ascii="Times New Roman" w:hAnsi="Times New Roman" w:cs="Times New Roman"/>
          <w:sz w:val="28"/>
          <w:szCs w:val="28"/>
        </w:rPr>
        <w:t>а, предложения и тексты, не отработав</w:t>
      </w:r>
      <w:r w:rsidRPr="007863C1">
        <w:rPr>
          <w:rFonts w:ascii="Times New Roman" w:hAnsi="Times New Roman" w:cs="Times New Roman"/>
          <w:sz w:val="28"/>
          <w:szCs w:val="28"/>
        </w:rPr>
        <w:t xml:space="preserve"> буквы и слоги.</w:t>
      </w:r>
    </w:p>
    <w:p w:rsidR="000A38C5" w:rsidRPr="00C45EB9" w:rsidRDefault="000A38C5" w:rsidP="000A38C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45EB9">
        <w:rPr>
          <w:rFonts w:ascii="Times New Roman" w:hAnsi="Times New Roman" w:cs="Times New Roman"/>
          <w:sz w:val="28"/>
          <w:szCs w:val="28"/>
        </w:rPr>
        <w:t>Диктанты, способствующие формированию умения анализировать слово с фонетической стороны</w:t>
      </w:r>
    </w:p>
    <w:p w:rsidR="001F495C" w:rsidRPr="001F495C" w:rsidRDefault="001F495C" w:rsidP="001F4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95C">
        <w:rPr>
          <w:rFonts w:ascii="Times New Roman" w:hAnsi="Times New Roman" w:cs="Times New Roman"/>
          <w:sz w:val="28"/>
          <w:szCs w:val="28"/>
        </w:rPr>
        <w:t xml:space="preserve">  В  период изучения звуков и букв впервые применяю сплошной буквенный диктант. Далее после изучения всех букв, обозначающих согласные и гласные звуки, считаю целесообразным вводить выборочный буквенный диктант. Сначала он будет комментированным, а когда учащиеся усвоят алгоритм рассуждения над выбором, можно переходить к </w:t>
      </w:r>
      <w:proofErr w:type="gramStart"/>
      <w:r w:rsidRPr="001F495C">
        <w:rPr>
          <w:rFonts w:ascii="Times New Roman" w:hAnsi="Times New Roman" w:cs="Times New Roman"/>
          <w:sz w:val="28"/>
          <w:szCs w:val="28"/>
        </w:rPr>
        <w:t>объяснительному</w:t>
      </w:r>
      <w:proofErr w:type="gramEnd"/>
      <w:r w:rsidRPr="001F495C">
        <w:rPr>
          <w:rFonts w:ascii="Times New Roman" w:hAnsi="Times New Roman" w:cs="Times New Roman"/>
          <w:sz w:val="28"/>
          <w:szCs w:val="28"/>
        </w:rPr>
        <w:t xml:space="preserve"> и предупредительному, так как по особенностям самоконтроля, который осуществляет пишущий, выборочные диктанты могут быть различными.</w:t>
      </w:r>
    </w:p>
    <w:p w:rsidR="000A38C5" w:rsidRPr="007863C1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C1">
        <w:rPr>
          <w:rFonts w:ascii="Times New Roman" w:hAnsi="Times New Roman" w:cs="Times New Roman"/>
          <w:sz w:val="28"/>
          <w:szCs w:val="28"/>
        </w:rPr>
        <w:t xml:space="preserve">На первых этапах выбор </w:t>
      </w:r>
      <w:r>
        <w:rPr>
          <w:rFonts w:ascii="Times New Roman" w:hAnsi="Times New Roman" w:cs="Times New Roman"/>
          <w:sz w:val="28"/>
          <w:szCs w:val="28"/>
        </w:rPr>
        <w:t xml:space="preserve">делается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«надо – не надо». Ввожу игру «Поймай звук». Н</w:t>
      </w:r>
      <w:r w:rsidRPr="007863C1">
        <w:rPr>
          <w:rFonts w:ascii="Times New Roman" w:hAnsi="Times New Roman" w:cs="Times New Roman"/>
          <w:sz w:val="28"/>
          <w:szCs w:val="28"/>
        </w:rPr>
        <w:t>апример, записать только буквы, обознача</w:t>
      </w:r>
      <w:r>
        <w:rPr>
          <w:rFonts w:ascii="Times New Roman" w:hAnsi="Times New Roman" w:cs="Times New Roman"/>
          <w:sz w:val="28"/>
          <w:szCs w:val="28"/>
        </w:rPr>
        <w:t>ющие гласные (согласные) звуки.</w:t>
      </w:r>
      <w:r w:rsidRPr="00786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называю один звук, а учащиеся определяют, надо ли его «ловить», и соответственно поступают. </w:t>
      </w:r>
      <w:r w:rsidRPr="007863C1">
        <w:rPr>
          <w:rFonts w:ascii="Times New Roman" w:hAnsi="Times New Roman" w:cs="Times New Roman"/>
          <w:sz w:val="28"/>
          <w:szCs w:val="28"/>
        </w:rPr>
        <w:t xml:space="preserve">Постепенно переходим к выбору «что надо писать из двух предложенных вариантов», то есть </w:t>
      </w:r>
      <w:r>
        <w:rPr>
          <w:rFonts w:ascii="Times New Roman" w:hAnsi="Times New Roman" w:cs="Times New Roman"/>
          <w:sz w:val="28"/>
          <w:szCs w:val="28"/>
        </w:rPr>
        <w:t>звуки</w:t>
      </w:r>
      <w:r w:rsidRPr="007863C1">
        <w:rPr>
          <w:rFonts w:ascii="Times New Roman" w:hAnsi="Times New Roman" w:cs="Times New Roman"/>
          <w:sz w:val="28"/>
          <w:szCs w:val="28"/>
        </w:rPr>
        <w:t xml:space="preserve"> предлагаю </w:t>
      </w:r>
      <w:r w:rsidRPr="007863C1">
        <w:rPr>
          <w:rFonts w:ascii="Times New Roman" w:hAnsi="Times New Roman" w:cs="Times New Roman"/>
          <w:sz w:val="28"/>
          <w:szCs w:val="28"/>
        </w:rPr>
        <w:lastRenderedPageBreak/>
        <w:t>парами, нужно выбрать и записать только одну</w:t>
      </w:r>
      <w:r>
        <w:rPr>
          <w:rFonts w:ascii="Times New Roman" w:hAnsi="Times New Roman" w:cs="Times New Roman"/>
          <w:sz w:val="28"/>
          <w:szCs w:val="28"/>
        </w:rPr>
        <w:t xml:space="preserve"> букву</w:t>
      </w:r>
      <w:r w:rsidRPr="007863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Ещё предлагаю выбрать и обозначить буквами звуки, имеющие (не имеющие) «братиков» по звонкости-глухости. Использую также игру «Хороший математик», где учащимся предлагается обозначить буквой определённый по счёту звук в слоге или в слове.</w:t>
      </w:r>
    </w:p>
    <w:p w:rsidR="000A38C5" w:rsidRPr="007863C1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863C1">
        <w:rPr>
          <w:rFonts w:ascii="Times New Roman" w:hAnsi="Times New Roman" w:cs="Times New Roman"/>
          <w:sz w:val="28"/>
          <w:szCs w:val="28"/>
        </w:rPr>
        <w:t xml:space="preserve">аучившись читать слоги, мы учимся их писать. После нескольких уроков с применением сплошных диктантов ввожу </w:t>
      </w:r>
      <w:proofErr w:type="gramStart"/>
      <w:r w:rsidRPr="007863C1">
        <w:rPr>
          <w:rFonts w:ascii="Times New Roman" w:hAnsi="Times New Roman" w:cs="Times New Roman"/>
          <w:sz w:val="28"/>
          <w:szCs w:val="28"/>
        </w:rPr>
        <w:t>выборочные</w:t>
      </w:r>
      <w:proofErr w:type="gramEnd"/>
      <w:r w:rsidRPr="007863C1">
        <w:rPr>
          <w:rFonts w:ascii="Times New Roman" w:hAnsi="Times New Roman" w:cs="Times New Roman"/>
          <w:sz w:val="28"/>
          <w:szCs w:val="28"/>
        </w:rPr>
        <w:t>. Использую уже описанный выше алгоритм:</w:t>
      </w:r>
    </w:p>
    <w:p w:rsidR="000A38C5" w:rsidRPr="00C45EB9" w:rsidRDefault="00C45EB9" w:rsidP="00C45EB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B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A38C5" w:rsidRPr="00C45EB9">
        <w:rPr>
          <w:rFonts w:ascii="Times New Roman" w:hAnsi="Times New Roman" w:cs="Times New Roman"/>
          <w:sz w:val="28"/>
          <w:szCs w:val="28"/>
        </w:rPr>
        <w:t>выбор «писать или не писать»;</w:t>
      </w:r>
    </w:p>
    <w:p w:rsidR="000A38C5" w:rsidRPr="00C45EB9" w:rsidRDefault="00C45EB9" w:rsidP="00C45EB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B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A38C5" w:rsidRPr="00C45EB9">
        <w:rPr>
          <w:rFonts w:ascii="Times New Roman" w:hAnsi="Times New Roman" w:cs="Times New Roman"/>
          <w:sz w:val="28"/>
          <w:szCs w:val="28"/>
        </w:rPr>
        <w:t>выбор «что писать из двух предложенных слогов».</w:t>
      </w:r>
    </w:p>
    <w:p w:rsidR="000A38C5" w:rsidRPr="007863C1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C1">
        <w:rPr>
          <w:rFonts w:ascii="Times New Roman" w:hAnsi="Times New Roman" w:cs="Times New Roman"/>
          <w:sz w:val="28"/>
          <w:szCs w:val="28"/>
        </w:rPr>
        <w:t>Например, на доске прикрепляю схему слога-слияния «мягкий согласный +</w:t>
      </w:r>
      <w:r w:rsidR="00266217">
        <w:rPr>
          <w:rFonts w:ascii="Times New Roman" w:hAnsi="Times New Roman" w:cs="Times New Roman"/>
          <w:sz w:val="28"/>
          <w:szCs w:val="28"/>
        </w:rPr>
        <w:t xml:space="preserve"> </w:t>
      </w:r>
      <w:r w:rsidRPr="007863C1">
        <w:rPr>
          <w:rFonts w:ascii="Times New Roman" w:hAnsi="Times New Roman" w:cs="Times New Roman"/>
          <w:sz w:val="28"/>
          <w:szCs w:val="28"/>
        </w:rPr>
        <w:t xml:space="preserve">гласный» и диктую следующие слоги: </w:t>
      </w:r>
      <w:proofErr w:type="spellStart"/>
      <w:r w:rsidRPr="007863C1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7863C1">
        <w:rPr>
          <w:rFonts w:ascii="Times New Roman" w:hAnsi="Times New Roman" w:cs="Times New Roman"/>
          <w:sz w:val="28"/>
          <w:szCs w:val="28"/>
        </w:rPr>
        <w:t xml:space="preserve">, си, ну, </w:t>
      </w:r>
      <w:proofErr w:type="spellStart"/>
      <w:r w:rsidRPr="007863C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8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3C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863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863C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63C1">
        <w:rPr>
          <w:rFonts w:ascii="Times New Roman" w:hAnsi="Times New Roman" w:cs="Times New Roman"/>
          <w:sz w:val="28"/>
          <w:szCs w:val="28"/>
        </w:rPr>
        <w:t xml:space="preserve">, ты, ни. Должна появиться запись: си, </w:t>
      </w:r>
      <w:proofErr w:type="spellStart"/>
      <w:r w:rsidRPr="007863C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8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3C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863C1">
        <w:rPr>
          <w:rFonts w:ascii="Times New Roman" w:hAnsi="Times New Roman" w:cs="Times New Roman"/>
          <w:sz w:val="28"/>
          <w:szCs w:val="28"/>
        </w:rPr>
        <w:t xml:space="preserve">, ни. </w:t>
      </w:r>
      <w:r>
        <w:rPr>
          <w:rFonts w:ascii="Times New Roman" w:hAnsi="Times New Roman" w:cs="Times New Roman"/>
          <w:sz w:val="28"/>
          <w:szCs w:val="28"/>
        </w:rPr>
        <w:t xml:space="preserve">Называю это игрой «Любители порядка». </w:t>
      </w:r>
      <w:r w:rsidRPr="007863C1">
        <w:rPr>
          <w:rFonts w:ascii="Times New Roman" w:hAnsi="Times New Roman" w:cs="Times New Roman"/>
          <w:sz w:val="28"/>
          <w:szCs w:val="28"/>
        </w:rPr>
        <w:t xml:space="preserve">Или диктую слоги-слияния парами: </w:t>
      </w:r>
      <w:proofErr w:type="spellStart"/>
      <w:r w:rsidRPr="007863C1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7863C1">
        <w:rPr>
          <w:rFonts w:ascii="Times New Roman" w:hAnsi="Times New Roman" w:cs="Times New Roman"/>
          <w:sz w:val="28"/>
          <w:szCs w:val="28"/>
        </w:rPr>
        <w:t xml:space="preserve"> – си, ну – </w:t>
      </w:r>
      <w:proofErr w:type="spellStart"/>
      <w:r w:rsidRPr="007863C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8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3C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863C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863C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63C1">
        <w:rPr>
          <w:rFonts w:ascii="Times New Roman" w:hAnsi="Times New Roman" w:cs="Times New Roman"/>
          <w:sz w:val="28"/>
          <w:szCs w:val="28"/>
        </w:rPr>
        <w:t>, ты – ни. Данный вид работы активно способствует формированию фонематического слуха, помогает решить проблем</w:t>
      </w:r>
      <w:r>
        <w:rPr>
          <w:rFonts w:ascii="Times New Roman" w:hAnsi="Times New Roman" w:cs="Times New Roman"/>
          <w:sz w:val="28"/>
          <w:szCs w:val="28"/>
        </w:rPr>
        <w:t xml:space="preserve">у пропуска гласных. Чуть позже </w:t>
      </w:r>
      <w:r w:rsidRPr="007863C1">
        <w:rPr>
          <w:rFonts w:ascii="Times New Roman" w:hAnsi="Times New Roman" w:cs="Times New Roman"/>
          <w:sz w:val="28"/>
          <w:szCs w:val="28"/>
        </w:rPr>
        <w:t>целесообразно проводить диктант по вариантам: из предложенной пары слогов каждый вариант записывает тот слог, который соответствует озвученным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8C5" w:rsidRPr="007863C1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C1">
        <w:rPr>
          <w:rFonts w:ascii="Times New Roman" w:hAnsi="Times New Roman" w:cs="Times New Roman"/>
          <w:sz w:val="28"/>
          <w:szCs w:val="28"/>
        </w:rPr>
        <w:t>Почему я использую именно такую последовательность работы? Если давать только выбор «писать или не писать», то учащиеся начинают ориентироваться друг на друга, на более сильных одноклассников, и теряется весь смысл данной работы.</w:t>
      </w:r>
      <w:r>
        <w:rPr>
          <w:rFonts w:ascii="Times New Roman" w:hAnsi="Times New Roman" w:cs="Times New Roman"/>
          <w:sz w:val="28"/>
          <w:szCs w:val="28"/>
        </w:rPr>
        <w:t xml:space="preserve"> Здесь же возможно использование варианта игры «Хороший математик», где предлагается записать определённый по счёту слог из слова или слог, состоящий из определённого количества звуков (содержательный компонент игр постоянно меняю).</w:t>
      </w:r>
    </w:p>
    <w:p w:rsidR="000A38C5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495C">
        <w:rPr>
          <w:rFonts w:ascii="Times New Roman" w:hAnsi="Times New Roman" w:cs="Times New Roman"/>
          <w:sz w:val="28"/>
          <w:szCs w:val="28"/>
        </w:rPr>
        <w:t>о 2</w:t>
      </w:r>
      <w:r>
        <w:rPr>
          <w:rFonts w:ascii="Times New Roman" w:hAnsi="Times New Roman" w:cs="Times New Roman"/>
          <w:sz w:val="28"/>
          <w:szCs w:val="28"/>
        </w:rPr>
        <w:t xml:space="preserve"> классе практикую</w:t>
      </w:r>
      <w:r w:rsidRPr="007863C1">
        <w:rPr>
          <w:rFonts w:ascii="Times New Roman" w:hAnsi="Times New Roman" w:cs="Times New Roman"/>
          <w:sz w:val="28"/>
          <w:szCs w:val="28"/>
        </w:rPr>
        <w:t xml:space="preserve"> и словарные диктанты. Например, записать слова из определённого количества слогов</w:t>
      </w:r>
      <w:r>
        <w:rPr>
          <w:rFonts w:ascii="Times New Roman" w:hAnsi="Times New Roman" w:cs="Times New Roman"/>
          <w:sz w:val="28"/>
          <w:szCs w:val="28"/>
        </w:rPr>
        <w:t xml:space="preserve"> или с ударением на определённом по счёту слоге (игра «Хороший математик»)</w:t>
      </w:r>
      <w:r w:rsidRPr="007863C1">
        <w:rPr>
          <w:rFonts w:ascii="Times New Roman" w:hAnsi="Times New Roman" w:cs="Times New Roman"/>
          <w:sz w:val="28"/>
          <w:szCs w:val="28"/>
        </w:rPr>
        <w:t>; слова, которые нельзя переносить</w:t>
      </w:r>
      <w:r>
        <w:rPr>
          <w:rFonts w:ascii="Times New Roman" w:hAnsi="Times New Roman" w:cs="Times New Roman"/>
          <w:sz w:val="28"/>
          <w:szCs w:val="28"/>
        </w:rPr>
        <w:t xml:space="preserve"> (игра «Не дели»); слова, где все согласные твёрдые</w:t>
      </w:r>
      <w:r w:rsidR="00266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266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мягкие, которые начинаются с твёрдого</w:t>
      </w:r>
      <w:r w:rsidR="00266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266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мягкого согласного звука и т.д. (игра «Чуткий слух»); слова, где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букв и звуков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совпадает</w:t>
      </w:r>
      <w:proofErr w:type="gramEnd"/>
      <w:r w:rsidR="00266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266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совпадает (игра «Больше, меньше, равно»).</w:t>
      </w:r>
    </w:p>
    <w:p w:rsidR="000A38C5" w:rsidRPr="00C45EB9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в диктантах предусматриваю ловушки </w:t>
      </w:r>
      <w:r w:rsidR="00EA0E28">
        <w:rPr>
          <w:rFonts w:ascii="Times New Roman" w:hAnsi="Times New Roman" w:cs="Times New Roman"/>
          <w:sz w:val="28"/>
          <w:szCs w:val="28"/>
        </w:rPr>
        <w:t>с целью стимулирования внимания</w:t>
      </w:r>
      <w:r w:rsidR="000A0844">
        <w:rPr>
          <w:rFonts w:ascii="Times New Roman" w:hAnsi="Times New Roman" w:cs="Times New Roman"/>
          <w:sz w:val="28"/>
          <w:szCs w:val="28"/>
        </w:rPr>
        <w:t xml:space="preserve"> </w:t>
      </w:r>
      <w:r w:rsidR="00E024CA">
        <w:rPr>
          <w:rFonts w:ascii="Times New Roman" w:hAnsi="Times New Roman" w:cs="Times New Roman"/>
          <w:sz w:val="28"/>
          <w:szCs w:val="28"/>
        </w:rPr>
        <w:t xml:space="preserve"> </w:t>
      </w:r>
      <w:r w:rsidR="00E024CA" w:rsidRPr="00C45EB9">
        <w:rPr>
          <w:rFonts w:ascii="Times New Roman" w:hAnsi="Times New Roman" w:cs="Times New Roman"/>
          <w:sz w:val="28"/>
          <w:szCs w:val="28"/>
        </w:rPr>
        <w:t>(П</w:t>
      </w:r>
      <w:r w:rsidR="004C654A">
        <w:rPr>
          <w:rFonts w:ascii="Times New Roman" w:hAnsi="Times New Roman" w:cs="Times New Roman"/>
          <w:sz w:val="28"/>
          <w:szCs w:val="28"/>
        </w:rPr>
        <w:t>риложение 2</w:t>
      </w:r>
      <w:r w:rsidR="00EA0E28" w:rsidRPr="00C45EB9">
        <w:rPr>
          <w:rFonts w:ascii="Times New Roman" w:hAnsi="Times New Roman" w:cs="Times New Roman"/>
          <w:sz w:val="28"/>
          <w:szCs w:val="28"/>
        </w:rPr>
        <w:t>)</w:t>
      </w:r>
      <w:r w:rsidR="000A0844" w:rsidRPr="00C45EB9">
        <w:rPr>
          <w:rFonts w:ascii="Times New Roman" w:hAnsi="Times New Roman" w:cs="Times New Roman"/>
          <w:sz w:val="28"/>
          <w:szCs w:val="28"/>
        </w:rPr>
        <w:t>.</w:t>
      </w:r>
    </w:p>
    <w:p w:rsidR="000A38C5" w:rsidRPr="00C45EB9" w:rsidRDefault="000A38C5" w:rsidP="000A38C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5EB9">
        <w:rPr>
          <w:rFonts w:ascii="Times New Roman" w:hAnsi="Times New Roman" w:cs="Times New Roman"/>
          <w:sz w:val="28"/>
          <w:szCs w:val="28"/>
        </w:rPr>
        <w:t>Диктанты, направленные на развитие умения обнаруживать в словах орфограмму (ставить орфографические задачи)</w:t>
      </w:r>
    </w:p>
    <w:p w:rsidR="000A38C5" w:rsidRPr="007863C1" w:rsidRDefault="00021276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7B4">
        <w:rPr>
          <w:rFonts w:ascii="Times New Roman" w:hAnsi="Times New Roman" w:cs="Times New Roman"/>
          <w:sz w:val="28"/>
          <w:szCs w:val="28"/>
        </w:rPr>
        <w:t>Во 2 классе при изучении темы</w:t>
      </w:r>
      <w:r w:rsidR="000A38C5" w:rsidRPr="00C517B4">
        <w:rPr>
          <w:rFonts w:ascii="Times New Roman" w:hAnsi="Times New Roman" w:cs="Times New Roman"/>
          <w:sz w:val="28"/>
          <w:szCs w:val="28"/>
        </w:rPr>
        <w:t xml:space="preserve"> </w:t>
      </w:r>
      <w:r w:rsidR="000A38C5">
        <w:rPr>
          <w:rFonts w:ascii="Times New Roman" w:hAnsi="Times New Roman" w:cs="Times New Roman"/>
          <w:sz w:val="28"/>
          <w:szCs w:val="28"/>
        </w:rPr>
        <w:t>«</w:t>
      </w:r>
      <w:r w:rsidR="000A38C5" w:rsidRPr="007863C1">
        <w:rPr>
          <w:rFonts w:ascii="Times New Roman" w:hAnsi="Times New Roman" w:cs="Times New Roman"/>
          <w:sz w:val="28"/>
          <w:szCs w:val="28"/>
        </w:rPr>
        <w:t>Твёрдые и мягкие согласные</w:t>
      </w:r>
      <w:r w:rsidR="000A38C5">
        <w:rPr>
          <w:rFonts w:ascii="Times New Roman" w:hAnsi="Times New Roman" w:cs="Times New Roman"/>
          <w:sz w:val="28"/>
          <w:szCs w:val="28"/>
        </w:rPr>
        <w:t xml:space="preserve">» провожу игру «Особенная буква», где предлагаю выбрать и записать слова </w:t>
      </w:r>
      <w:r w:rsidR="000A38C5" w:rsidRPr="007863C1">
        <w:rPr>
          <w:rFonts w:ascii="Times New Roman" w:hAnsi="Times New Roman" w:cs="Times New Roman"/>
          <w:sz w:val="28"/>
          <w:szCs w:val="28"/>
        </w:rPr>
        <w:t>с мягким знаком на конце слова; с мягким знаком в середине слова.</w:t>
      </w:r>
    </w:p>
    <w:p w:rsidR="000A38C5" w:rsidRPr="00FB55B8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B8">
        <w:rPr>
          <w:rFonts w:ascii="Times New Roman" w:hAnsi="Times New Roman" w:cs="Times New Roman"/>
          <w:sz w:val="28"/>
          <w:szCs w:val="28"/>
        </w:rPr>
        <w:t xml:space="preserve">Тема: «Звонкие и глухие согласные звуки. Их обозначение на письме». </w:t>
      </w:r>
    </w:p>
    <w:p w:rsidR="000A38C5" w:rsidRPr="00FB55B8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B8">
        <w:rPr>
          <w:rFonts w:ascii="Times New Roman" w:hAnsi="Times New Roman" w:cs="Times New Roman"/>
          <w:sz w:val="28"/>
          <w:szCs w:val="28"/>
        </w:rPr>
        <w:t xml:space="preserve">Игра «Пишу с дыркой»: выбрать слова с буквами согласных звуков, нуждающимися в проверке, и записать их с дыркой. Потом проверяем, рассуждаем и вставляем букву. Аналогично можно работать и с безударными гласными. </w:t>
      </w:r>
      <w:proofErr w:type="gramStart"/>
      <w:r w:rsidRPr="00FB55B8">
        <w:rPr>
          <w:rFonts w:ascii="Times New Roman" w:hAnsi="Times New Roman" w:cs="Times New Roman"/>
          <w:sz w:val="28"/>
          <w:szCs w:val="28"/>
        </w:rPr>
        <w:t>В качестве контроля усвоения знаний из диктуемых слов (глаз, зуб, суп, Стас, луг, друг, мак) предлагаю записать только последнюю букву</w:t>
      </w:r>
      <w:r>
        <w:rPr>
          <w:rFonts w:ascii="Times New Roman" w:hAnsi="Times New Roman" w:cs="Times New Roman"/>
          <w:sz w:val="28"/>
          <w:szCs w:val="28"/>
        </w:rPr>
        <w:t xml:space="preserve"> (игра «Хитрый согласный»)</w:t>
      </w:r>
      <w:r w:rsidRPr="00FB55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55B8">
        <w:rPr>
          <w:rFonts w:ascii="Times New Roman" w:hAnsi="Times New Roman" w:cs="Times New Roman"/>
          <w:sz w:val="28"/>
          <w:szCs w:val="28"/>
        </w:rPr>
        <w:t xml:space="preserve"> При изучении безударных гласных можно предлагать записывать только необходимую гласную (игра «Хитрый гласный»). Данный вид упражнения помогает решать сразу несколько задач: найти опасное место, аргументировать свой выбор, зафиксировать его, и всё за очень короткое время. Способ фиксации может быть и цифровым</w:t>
      </w:r>
      <w:r>
        <w:rPr>
          <w:rFonts w:ascii="Times New Roman" w:hAnsi="Times New Roman" w:cs="Times New Roman"/>
          <w:sz w:val="28"/>
          <w:szCs w:val="28"/>
        </w:rPr>
        <w:t xml:space="preserve"> (игра «Шифровальщик»)</w:t>
      </w:r>
      <w:r w:rsidRPr="00FB55B8">
        <w:rPr>
          <w:rFonts w:ascii="Times New Roman" w:hAnsi="Times New Roman" w:cs="Times New Roman"/>
          <w:sz w:val="28"/>
          <w:szCs w:val="28"/>
        </w:rPr>
        <w:t xml:space="preserve">: необходимо вставить безударную гласную </w:t>
      </w:r>
      <w:r w:rsidRPr="00FB55B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B55B8">
        <w:rPr>
          <w:rFonts w:ascii="Times New Roman" w:hAnsi="Times New Roman" w:cs="Times New Roman"/>
          <w:sz w:val="28"/>
          <w:szCs w:val="28"/>
        </w:rPr>
        <w:t xml:space="preserve"> – пишем цифру 1, </w:t>
      </w:r>
      <w:r w:rsidRPr="00FB55B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A0E28">
        <w:rPr>
          <w:rFonts w:ascii="Times New Roman" w:hAnsi="Times New Roman" w:cs="Times New Roman"/>
          <w:sz w:val="28"/>
          <w:szCs w:val="28"/>
        </w:rPr>
        <w:t xml:space="preserve"> – 2</w:t>
      </w:r>
      <w:r w:rsidR="00C4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4CA">
        <w:rPr>
          <w:rFonts w:ascii="Times New Roman" w:hAnsi="Times New Roman" w:cs="Times New Roman"/>
          <w:sz w:val="28"/>
          <w:szCs w:val="28"/>
        </w:rPr>
        <w:t>(П</w:t>
      </w:r>
      <w:r w:rsidR="00EA0E28">
        <w:rPr>
          <w:rFonts w:ascii="Times New Roman" w:hAnsi="Times New Roman" w:cs="Times New Roman"/>
          <w:sz w:val="28"/>
          <w:szCs w:val="28"/>
        </w:rPr>
        <w:t>риложение</w:t>
      </w:r>
      <w:r w:rsidR="002E27F8">
        <w:rPr>
          <w:rFonts w:ascii="Times New Roman" w:hAnsi="Times New Roman" w:cs="Times New Roman"/>
          <w:sz w:val="28"/>
          <w:szCs w:val="28"/>
        </w:rPr>
        <w:t xml:space="preserve"> 3</w:t>
      </w:r>
      <w:r w:rsidR="00EA0E28">
        <w:rPr>
          <w:rFonts w:ascii="Times New Roman" w:hAnsi="Times New Roman" w:cs="Times New Roman"/>
          <w:sz w:val="28"/>
          <w:szCs w:val="28"/>
        </w:rPr>
        <w:t>)</w:t>
      </w:r>
      <w:r w:rsidR="00C45EB9">
        <w:rPr>
          <w:rFonts w:ascii="Times New Roman" w:hAnsi="Times New Roman" w:cs="Times New Roman"/>
          <w:sz w:val="28"/>
          <w:szCs w:val="28"/>
        </w:rPr>
        <w:t>.</w:t>
      </w:r>
    </w:p>
    <w:p w:rsidR="000A38C5" w:rsidRPr="00C45EB9" w:rsidRDefault="000A38C5" w:rsidP="000A38C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5EB9">
        <w:rPr>
          <w:rFonts w:ascii="Times New Roman" w:hAnsi="Times New Roman" w:cs="Times New Roman"/>
          <w:sz w:val="28"/>
          <w:szCs w:val="28"/>
        </w:rPr>
        <w:t>Диктанты, способствующие совершенствованию умения подвести орфограмму под соответствующее ей правило и применить его (правильно</w:t>
      </w:r>
      <w:r w:rsidR="00C45EB9">
        <w:rPr>
          <w:rFonts w:ascii="Times New Roman" w:hAnsi="Times New Roman" w:cs="Times New Roman"/>
          <w:sz w:val="28"/>
          <w:szCs w:val="28"/>
        </w:rPr>
        <w:t xml:space="preserve"> решить орфографическую задачу)</w:t>
      </w:r>
    </w:p>
    <w:p w:rsidR="000A38C5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8A">
        <w:rPr>
          <w:rFonts w:ascii="Times New Roman" w:hAnsi="Times New Roman" w:cs="Times New Roman"/>
          <w:sz w:val="28"/>
          <w:szCs w:val="28"/>
        </w:rPr>
        <w:t>Применяю уже опис</w:t>
      </w:r>
      <w:r>
        <w:rPr>
          <w:rFonts w:ascii="Times New Roman" w:hAnsi="Times New Roman" w:cs="Times New Roman"/>
          <w:sz w:val="28"/>
          <w:szCs w:val="28"/>
        </w:rPr>
        <w:t xml:space="preserve">анную мной игру «Пишу с дыркой», но в наборе слова с различными орфограммами. </w:t>
      </w:r>
    </w:p>
    <w:p w:rsidR="000A38C5" w:rsidRPr="006D003D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D003D">
        <w:rPr>
          <w:rFonts w:ascii="Times New Roman" w:hAnsi="Times New Roman" w:cs="Times New Roman"/>
          <w:sz w:val="28"/>
          <w:szCs w:val="28"/>
        </w:rPr>
        <w:t xml:space="preserve">Через некоторое время после введения распределительного диктанта (я не ограничиваюсь </w:t>
      </w:r>
      <w:proofErr w:type="gramStart"/>
      <w:r w:rsidRPr="006D003D">
        <w:rPr>
          <w:rFonts w:ascii="Times New Roman" w:hAnsi="Times New Roman" w:cs="Times New Roman"/>
          <w:sz w:val="28"/>
          <w:szCs w:val="28"/>
        </w:rPr>
        <w:t>выборочными</w:t>
      </w:r>
      <w:proofErr w:type="gramEnd"/>
      <w:r w:rsidRPr="006D003D">
        <w:rPr>
          <w:rFonts w:ascii="Times New Roman" w:hAnsi="Times New Roman" w:cs="Times New Roman"/>
          <w:sz w:val="28"/>
          <w:szCs w:val="28"/>
        </w:rPr>
        <w:t>), практикую выборочно-распределительный (в одних источниках он характеризуется как разновидность выборочного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003D">
        <w:rPr>
          <w:rFonts w:ascii="Times New Roman" w:hAnsi="Times New Roman" w:cs="Times New Roman"/>
          <w:sz w:val="28"/>
          <w:szCs w:val="28"/>
        </w:rPr>
        <w:t xml:space="preserve">в </w:t>
      </w:r>
      <w:r w:rsidRPr="006D003D">
        <w:rPr>
          <w:rFonts w:ascii="Times New Roman" w:hAnsi="Times New Roman" w:cs="Times New Roman"/>
          <w:sz w:val="28"/>
          <w:szCs w:val="28"/>
        </w:rPr>
        <w:lastRenderedPageBreak/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03D">
        <w:rPr>
          <w:rFonts w:ascii="Times New Roman" w:hAnsi="Times New Roman" w:cs="Times New Roman"/>
          <w:sz w:val="28"/>
          <w:szCs w:val="28"/>
        </w:rPr>
        <w:t>– как отдельный вид упражнений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0D697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6D003D">
        <w:rPr>
          <w:rFonts w:ascii="Times New Roman" w:hAnsi="Times New Roman" w:cs="Times New Roman"/>
          <w:sz w:val="28"/>
          <w:szCs w:val="28"/>
        </w:rPr>
        <w:t xml:space="preserve">Использую игру «Рассели по домикам». Этот вид работы предполагает </w:t>
      </w:r>
      <w:r w:rsidRPr="006D003D">
        <w:rPr>
          <w:rFonts w:ascii="Times New Roman" w:hAnsi="Times New Roman" w:cs="Times New Roman"/>
          <w:sz w:val="28"/>
          <w:szCs w:val="28"/>
          <w:lang w:val="be-BY"/>
        </w:rPr>
        <w:t>выбор из текста и запись слов с определёнными орфограммами и одновременной их группировкой по каким-либо признакам, например слова, где написание согласных, парных по звонкости – глухости совпадает с произношением, выписываются в левый столбик, не совпадает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D003D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proofErr w:type="gramStart"/>
      <w:r w:rsidRPr="006D003D">
        <w:rPr>
          <w:rFonts w:ascii="Times New Roman" w:hAnsi="Times New Roman" w:cs="Times New Roman"/>
          <w:sz w:val="28"/>
          <w:szCs w:val="28"/>
          <w:lang w:val="be-BY"/>
        </w:rPr>
        <w:t>в</w:t>
      </w:r>
      <w:proofErr w:type="gramEnd"/>
      <w:r w:rsidRPr="006D003D">
        <w:rPr>
          <w:rFonts w:ascii="Times New Roman" w:hAnsi="Times New Roman" w:cs="Times New Roman"/>
          <w:sz w:val="28"/>
          <w:szCs w:val="28"/>
          <w:lang w:val="be-BY"/>
        </w:rPr>
        <w:t xml:space="preserve"> правый.</w:t>
      </w:r>
      <w:r w:rsidRPr="00100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Практикую выбор слов из словосочетаний. </w:t>
      </w:r>
      <w:r w:rsidRPr="006D003D">
        <w:rPr>
          <w:rFonts w:ascii="Times New Roman" w:hAnsi="Times New Roman" w:cs="Times New Roman"/>
          <w:sz w:val="28"/>
          <w:szCs w:val="28"/>
          <w:lang w:val="be-BY"/>
        </w:rPr>
        <w:t xml:space="preserve"> Задание может быть и таким:</w:t>
      </w:r>
      <w:r w:rsidRPr="006D003D">
        <w:rPr>
          <w:rFonts w:ascii="Times New Roman" w:hAnsi="Times New Roman" w:cs="Times New Roman"/>
          <w:sz w:val="28"/>
          <w:szCs w:val="28"/>
        </w:rPr>
        <w:t xml:space="preserve"> в 1 столбик записать слова с разделительным мягким знаком, во 2 – с мягким знаком для обозначения мягкости, а слова, в которых нет мягкого знака вовсе</w:t>
      </w:r>
      <w:r w:rsidRPr="00DF122C">
        <w:rPr>
          <w:rFonts w:ascii="Times New Roman" w:hAnsi="Times New Roman" w:cs="Times New Roman"/>
          <w:sz w:val="28"/>
          <w:szCs w:val="28"/>
        </w:rPr>
        <w:t>,</w:t>
      </w:r>
      <w:r w:rsidRPr="006D003D">
        <w:rPr>
          <w:rFonts w:ascii="Times New Roman" w:hAnsi="Times New Roman" w:cs="Times New Roman"/>
          <w:sz w:val="28"/>
          <w:szCs w:val="28"/>
        </w:rPr>
        <w:t xml:space="preserve"> не писать.</w:t>
      </w:r>
      <w:r>
        <w:rPr>
          <w:rFonts w:ascii="Times New Roman" w:hAnsi="Times New Roman" w:cs="Times New Roman"/>
          <w:sz w:val="28"/>
          <w:szCs w:val="28"/>
        </w:rPr>
        <w:t xml:space="preserve"> Можно брать в одно задание абсолютно не связанные между собой орфограммы</w:t>
      </w:r>
      <w:r w:rsidR="0073351B">
        <w:rPr>
          <w:rFonts w:ascii="Times New Roman" w:hAnsi="Times New Roman" w:cs="Times New Roman"/>
          <w:sz w:val="28"/>
          <w:szCs w:val="28"/>
        </w:rPr>
        <w:t xml:space="preserve"> </w:t>
      </w:r>
      <w:r w:rsidR="002E27F8">
        <w:rPr>
          <w:rFonts w:ascii="Times New Roman" w:hAnsi="Times New Roman" w:cs="Times New Roman"/>
          <w:sz w:val="28"/>
          <w:szCs w:val="28"/>
        </w:rPr>
        <w:t xml:space="preserve"> (Приложение 4</w:t>
      </w:r>
      <w:r w:rsidR="00E024CA">
        <w:rPr>
          <w:rFonts w:ascii="Times New Roman" w:hAnsi="Times New Roman" w:cs="Times New Roman"/>
          <w:sz w:val="28"/>
          <w:szCs w:val="28"/>
        </w:rPr>
        <w:t>)</w:t>
      </w:r>
      <w:r w:rsidR="0073351B">
        <w:rPr>
          <w:rFonts w:ascii="Times New Roman" w:hAnsi="Times New Roman" w:cs="Times New Roman"/>
          <w:sz w:val="28"/>
          <w:szCs w:val="28"/>
        </w:rPr>
        <w:t>.</w:t>
      </w:r>
    </w:p>
    <w:p w:rsidR="000A38C5" w:rsidRPr="00D00291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03D">
        <w:rPr>
          <w:rFonts w:ascii="Times New Roman" w:hAnsi="Times New Roman" w:cs="Times New Roman"/>
          <w:sz w:val="28"/>
          <w:szCs w:val="28"/>
        </w:rPr>
        <w:t>В 3 классе вводится ещё одна разновидность выборочного диктанта: морфемный диктант</w:t>
      </w:r>
      <w:r>
        <w:rPr>
          <w:rFonts w:ascii="Times New Roman" w:hAnsi="Times New Roman" w:cs="Times New Roman"/>
          <w:sz w:val="28"/>
          <w:szCs w:val="28"/>
        </w:rPr>
        <w:t xml:space="preserve"> (игра «Часть слова</w:t>
      </w:r>
      <w:r w:rsidRPr="00D00291"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00291">
        <w:rPr>
          <w:rFonts w:ascii="Times New Roman" w:hAnsi="Times New Roman" w:cs="Times New Roman"/>
          <w:sz w:val="28"/>
          <w:szCs w:val="28"/>
          <w:lang w:val="be-BY"/>
        </w:rPr>
        <w:t xml:space="preserve"> дикту</w:t>
      </w:r>
      <w:r>
        <w:rPr>
          <w:rFonts w:ascii="Times New Roman" w:hAnsi="Times New Roman" w:cs="Times New Roman"/>
          <w:sz w:val="28"/>
          <w:szCs w:val="28"/>
          <w:lang w:val="be-BY"/>
        </w:rPr>
        <w:t>ю</w:t>
      </w:r>
      <w:r w:rsidRPr="00D00291">
        <w:rPr>
          <w:rFonts w:ascii="Times New Roman" w:hAnsi="Times New Roman" w:cs="Times New Roman"/>
          <w:sz w:val="28"/>
          <w:szCs w:val="28"/>
          <w:lang w:val="be-BY"/>
        </w:rPr>
        <w:t xml:space="preserve"> слова, словосочетания или предложения, ученики записывают только указанные </w:t>
      </w:r>
      <w:r>
        <w:rPr>
          <w:rFonts w:ascii="Times New Roman" w:hAnsi="Times New Roman" w:cs="Times New Roman"/>
          <w:sz w:val="28"/>
          <w:szCs w:val="28"/>
          <w:lang w:val="be-BY"/>
        </w:rPr>
        <w:t>мной</w:t>
      </w:r>
      <w:r w:rsidRPr="00D00291">
        <w:rPr>
          <w:rFonts w:ascii="Times New Roman" w:hAnsi="Times New Roman" w:cs="Times New Roman"/>
          <w:sz w:val="28"/>
          <w:szCs w:val="28"/>
          <w:lang w:val="be-BY"/>
        </w:rPr>
        <w:t xml:space="preserve"> значимые части того или иного слова с нужной орфограммой. Данный вид диктанта способствует запоминанию графического облика морфем, развивает орфографическую зоркость, совмещает грамматический и орфографический анализы слов.</w:t>
      </w:r>
    </w:p>
    <w:p w:rsidR="000A38C5" w:rsidRPr="00D00291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517B4">
        <w:rPr>
          <w:rFonts w:ascii="Times New Roman" w:hAnsi="Times New Roman" w:cs="Times New Roman"/>
          <w:sz w:val="28"/>
          <w:szCs w:val="28"/>
          <w:lang w:val="be-BY"/>
        </w:rPr>
        <w:t xml:space="preserve">Тема: </w:t>
      </w:r>
      <w:r w:rsidRPr="00D00291">
        <w:rPr>
          <w:rFonts w:ascii="Times New Roman" w:hAnsi="Times New Roman" w:cs="Times New Roman"/>
          <w:sz w:val="28"/>
          <w:szCs w:val="28"/>
        </w:rPr>
        <w:t>«</w:t>
      </w:r>
      <w:r w:rsidRPr="00D00291">
        <w:rPr>
          <w:rFonts w:ascii="Times New Roman" w:hAnsi="Times New Roman" w:cs="Times New Roman"/>
          <w:sz w:val="28"/>
          <w:szCs w:val="28"/>
          <w:lang w:val="be-BY"/>
        </w:rPr>
        <w:t>Приставка</w:t>
      </w:r>
      <w:r w:rsidRPr="00D00291">
        <w:rPr>
          <w:rFonts w:ascii="Times New Roman" w:hAnsi="Times New Roman" w:cs="Times New Roman"/>
          <w:sz w:val="28"/>
          <w:szCs w:val="28"/>
        </w:rPr>
        <w:t>»</w:t>
      </w:r>
      <w:r w:rsidRPr="00D00291">
        <w:rPr>
          <w:rFonts w:ascii="Times New Roman" w:hAnsi="Times New Roman" w:cs="Times New Roman"/>
          <w:sz w:val="28"/>
          <w:szCs w:val="28"/>
          <w:lang w:val="be-BY"/>
        </w:rPr>
        <w:t>. Записать только приставки из диктуемых слов: подарок, поддержка, подруга, подсказка, позолота, подрисовывать.</w:t>
      </w:r>
    </w:p>
    <w:p w:rsidR="000A38C5" w:rsidRPr="00B56FC6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7B4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D00291">
        <w:rPr>
          <w:rFonts w:ascii="Times New Roman" w:hAnsi="Times New Roman" w:cs="Times New Roman"/>
          <w:sz w:val="28"/>
          <w:szCs w:val="28"/>
        </w:rPr>
        <w:t>«Однокоренные слова». Из однокоренных слов выписать парами корни с чередующимися согласными. Это даёт возможность лучше оценивать понимание значения слов.</w:t>
      </w:r>
    </w:p>
    <w:p w:rsidR="000A38C5" w:rsidRPr="00D00291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00291">
        <w:rPr>
          <w:rFonts w:ascii="Times New Roman" w:hAnsi="Times New Roman" w:cs="Times New Roman"/>
          <w:sz w:val="28"/>
          <w:szCs w:val="28"/>
          <w:lang w:val="be-BY"/>
        </w:rPr>
        <w:t>В 3 классе также ввожу диктанты словосочетаний и предложений.</w:t>
      </w:r>
    </w:p>
    <w:p w:rsidR="000A38C5" w:rsidRPr="0073351B" w:rsidRDefault="000A38C5" w:rsidP="000A38C5">
      <w:pPr>
        <w:pStyle w:val="a3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3351B">
        <w:rPr>
          <w:rFonts w:ascii="Times New Roman" w:hAnsi="Times New Roman" w:cs="Times New Roman"/>
          <w:sz w:val="28"/>
          <w:szCs w:val="28"/>
        </w:rPr>
        <w:t>Диктант, способствующий развитию умения осуществлять орфографический самоконтроль</w:t>
      </w:r>
    </w:p>
    <w:p w:rsidR="000A38C5" w:rsidRPr="008A0B58" w:rsidRDefault="000A38C5" w:rsidP="000A38C5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E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F22E3">
        <w:rPr>
          <w:rFonts w:ascii="Times New Roman" w:hAnsi="Times New Roman" w:cs="Times New Roman"/>
          <w:sz w:val="28"/>
          <w:szCs w:val="28"/>
        </w:rPr>
        <w:t>роверяю себя»</w:t>
      </w:r>
      <w:r>
        <w:rPr>
          <w:rFonts w:ascii="Times New Roman" w:hAnsi="Times New Roman" w:cs="Times New Roman"/>
          <w:sz w:val="28"/>
          <w:szCs w:val="28"/>
        </w:rPr>
        <w:t xml:space="preserve"> – вид диктанта, во время написания которого учащиеся могут пользоваться словарями, другой справочной литературой; могут спросить у учителя (</w:t>
      </w:r>
      <w:r w:rsidRPr="00A7303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ченика-консультанта), как правильно написать то или другое слово, какой знак препинания поставить. Он оценивается более строго, чем обычный диктант </w:t>
      </w:r>
      <w:r w:rsidRPr="008A0B58">
        <w:rPr>
          <w:rFonts w:ascii="Times New Roman" w:hAnsi="Times New Roman" w:cs="Times New Roman"/>
          <w:sz w:val="28"/>
          <w:szCs w:val="28"/>
        </w:rPr>
        <w:t>[</w:t>
      </w:r>
      <w:r w:rsidRPr="00A730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с. 21</w:t>
      </w:r>
      <w:r w:rsidRPr="008A0B5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Учащиеся начальных классов во время такого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диктанта, я назвала его игрой «Скорая помощь», словарями и справочной литературой пользоваться просто не успевают, а вот задавать вопросы учителю или учащемуся-консультанту могут. Здесь очень важно задавать вопросы, но не списывать. В рамках диктанта данного вида предлагаю учащимся выбирать из текста и записывать предложения, содержащие имена собственные.</w:t>
      </w:r>
    </w:p>
    <w:p w:rsidR="000A38C5" w:rsidRPr="00402A67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02A67">
        <w:rPr>
          <w:rFonts w:ascii="Times New Roman" w:hAnsi="Times New Roman" w:cs="Times New Roman"/>
          <w:sz w:val="28"/>
          <w:szCs w:val="28"/>
          <w:lang w:val="be-BY"/>
        </w:rPr>
        <w:t>Этапы формирования моего опыта разграничить чётко во времени не могу. Они переплетаются друг с другом. Я использую уже известные, нахожу, подбираю новые виды диктантов и тут же применяю их на практике. Провожу промежуточную диагностику результативности, анализирую, определяю условия успешности и вношу коррективы в работу. Введя новый вид диктантов, периодически возвращаюсь к уже апробированным, но на другом содержательном материале.</w:t>
      </w:r>
    </w:p>
    <w:p w:rsidR="000A38C5" w:rsidRPr="00E44FDE" w:rsidRDefault="000A38C5" w:rsidP="000A38C5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FDE">
        <w:rPr>
          <w:rFonts w:ascii="Times New Roman" w:hAnsi="Times New Roman" w:cs="Times New Roman"/>
          <w:b/>
          <w:sz w:val="28"/>
          <w:szCs w:val="28"/>
        </w:rPr>
        <w:t>Результативность и эффективность опыта</w:t>
      </w:r>
    </w:p>
    <w:p w:rsidR="000A38C5" w:rsidRPr="00B56FC6" w:rsidRDefault="000A38C5" w:rsidP="000A38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722">
        <w:rPr>
          <w:rFonts w:ascii="Times New Roman" w:hAnsi="Times New Roman" w:cs="Times New Roman"/>
          <w:sz w:val="28"/>
          <w:szCs w:val="28"/>
        </w:rPr>
        <w:t xml:space="preserve">Для диагностики уровня </w:t>
      </w:r>
      <w:proofErr w:type="spellStart"/>
      <w:r w:rsidRPr="00EC472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анализировать слово с фонетической стороны я предложила учащимся </w:t>
      </w:r>
      <w:r w:rsidR="00EA0E28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класса нарисовать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слого-звуковые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схемы пяти слов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EA0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1 вариант: лиса, слон, юркий, друзья, здание; 2 вариант: стул, сила, юнга, ладья, у</w:t>
      </w:r>
      <w:r w:rsidR="00EA0E28">
        <w:rPr>
          <w:rFonts w:ascii="Times New Roman" w:hAnsi="Times New Roman" w:cs="Times New Roman"/>
          <w:sz w:val="28"/>
          <w:szCs w:val="28"/>
        </w:rPr>
        <w:t>мные).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диагностики прослеживаются на диаграмме</w:t>
      </w:r>
      <w:r w:rsidR="0073351B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E024CA">
        <w:rPr>
          <w:rFonts w:ascii="Times New Roman" w:hAnsi="Times New Roman" w:cs="Times New Roman"/>
          <w:sz w:val="28"/>
          <w:szCs w:val="28"/>
        </w:rPr>
        <w:t>)</w:t>
      </w:r>
      <w:r w:rsidR="006C41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качестве показателя выступает количество допущенных ошибок.</w:t>
      </w:r>
    </w:p>
    <w:p w:rsidR="000A38C5" w:rsidRDefault="000A38C5" w:rsidP="000A38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обнаруживать в словах орфограмму проверила следующим образом: продиктовала 11 слов </w:t>
      </w:r>
      <w:r w:rsidRPr="00EA0E28">
        <w:rPr>
          <w:rFonts w:ascii="Times New Roman" w:hAnsi="Times New Roman" w:cs="Times New Roman"/>
          <w:sz w:val="28"/>
          <w:szCs w:val="28"/>
        </w:rPr>
        <w:t>(1 вариант: груз, ручка, речной, молча, ножка, площадка, грузил, далёкий, малый, холмы, мягкий; 2 вариант: мосты, вручил, ложка, липа, голубка, тучка, холодный, узкий, горы, зуб, лесной),</w:t>
      </w:r>
      <w:r w:rsidRPr="00346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было карандашами разных цветов подчеркнуть безударные гласные, нуждающиеся в проверке, и парные согласные, нуждающиеся в проверке.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Среди предложенных </w:t>
      </w:r>
      <w:r w:rsidR="00EA0E28">
        <w:rPr>
          <w:rFonts w:ascii="Times New Roman" w:hAnsi="Times New Roman" w:cs="Times New Roman"/>
          <w:sz w:val="28"/>
          <w:szCs w:val="28"/>
        </w:rPr>
        <w:t xml:space="preserve">слов </w:t>
      </w:r>
      <w:r>
        <w:rPr>
          <w:rFonts w:ascii="Times New Roman" w:hAnsi="Times New Roman" w:cs="Times New Roman"/>
          <w:sz w:val="28"/>
          <w:szCs w:val="28"/>
        </w:rPr>
        <w:t xml:space="preserve">было одно слово с обеими орфограммами, а в четырёх словах – ни одной. Показателем результативности выступило количество правильных подчёркиваний. Диагностика осуществлялась </w:t>
      </w:r>
      <w:r w:rsidRPr="006A29D9">
        <w:rPr>
          <w:rFonts w:ascii="Times New Roman" w:hAnsi="Times New Roman" w:cs="Times New Roman"/>
          <w:sz w:val="28"/>
          <w:szCs w:val="28"/>
        </w:rPr>
        <w:t>в конце второго и в</w:t>
      </w:r>
      <w:r>
        <w:rPr>
          <w:rFonts w:ascii="Times New Roman" w:hAnsi="Times New Roman" w:cs="Times New Roman"/>
          <w:sz w:val="28"/>
          <w:szCs w:val="28"/>
        </w:rPr>
        <w:t xml:space="preserve"> конце</w:t>
      </w:r>
      <w:r w:rsidR="00461B4C">
        <w:rPr>
          <w:rFonts w:ascii="Times New Roman" w:hAnsi="Times New Roman" w:cs="Times New Roman"/>
          <w:sz w:val="28"/>
          <w:szCs w:val="28"/>
        </w:rPr>
        <w:t xml:space="preserve"> третьего</w:t>
      </w:r>
      <w:r w:rsidR="008E418A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6C41EA">
        <w:rPr>
          <w:rFonts w:ascii="Times New Roman" w:hAnsi="Times New Roman" w:cs="Times New Roman"/>
          <w:sz w:val="28"/>
          <w:szCs w:val="28"/>
        </w:rPr>
        <w:t xml:space="preserve"> </w:t>
      </w:r>
      <w:r w:rsidR="00E024CA">
        <w:rPr>
          <w:rFonts w:ascii="Times New Roman" w:hAnsi="Times New Roman" w:cs="Times New Roman"/>
          <w:sz w:val="28"/>
          <w:szCs w:val="28"/>
        </w:rPr>
        <w:t xml:space="preserve"> (П</w:t>
      </w:r>
      <w:r w:rsidR="0073351B">
        <w:rPr>
          <w:rFonts w:ascii="Times New Roman" w:hAnsi="Times New Roman" w:cs="Times New Roman"/>
          <w:sz w:val="28"/>
          <w:szCs w:val="28"/>
        </w:rPr>
        <w:t>риложение 6</w:t>
      </w:r>
      <w:r>
        <w:rPr>
          <w:rFonts w:ascii="Times New Roman" w:hAnsi="Times New Roman" w:cs="Times New Roman"/>
          <w:sz w:val="28"/>
          <w:szCs w:val="28"/>
        </w:rPr>
        <w:t>)</w:t>
      </w:r>
      <w:r w:rsidR="0073351B">
        <w:rPr>
          <w:rFonts w:ascii="Times New Roman" w:hAnsi="Times New Roman" w:cs="Times New Roman"/>
          <w:sz w:val="28"/>
          <w:szCs w:val="28"/>
        </w:rPr>
        <w:t>.</w:t>
      </w:r>
    </w:p>
    <w:p w:rsidR="000A38C5" w:rsidRDefault="000A38C5" w:rsidP="000A38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подвести орфограмму под соответствующее ей правило и применить его выступили результаты выборочно-распределительного диктанта в четвёртом классе. Из диктуемого текста необходимо было выбрать и записать по столбикам слова с приставками, с двойными согласными, с разделительным мягким знаком. Показателем эффективности выст</w:t>
      </w:r>
      <w:r w:rsidR="002148B3">
        <w:rPr>
          <w:rFonts w:ascii="Times New Roman" w:hAnsi="Times New Roman" w:cs="Times New Roman"/>
          <w:sz w:val="28"/>
          <w:szCs w:val="28"/>
        </w:rPr>
        <w:t>упил уровень выполнения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8C5" w:rsidRDefault="000A38C5" w:rsidP="000A38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0F">
        <w:rPr>
          <w:rFonts w:ascii="Times New Roman" w:hAnsi="Times New Roman" w:cs="Times New Roman"/>
          <w:sz w:val="28"/>
          <w:szCs w:val="28"/>
        </w:rPr>
        <w:t xml:space="preserve">Диктант </w:t>
      </w:r>
      <w:r>
        <w:rPr>
          <w:rFonts w:ascii="Times New Roman" w:hAnsi="Times New Roman" w:cs="Times New Roman"/>
          <w:sz w:val="28"/>
          <w:szCs w:val="28"/>
        </w:rPr>
        <w:t xml:space="preserve">«Проверяю себя» продемонстрировал динамику роста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осуществлять орфографический самоконтроль. Показателем является соответствие самооценки </w:t>
      </w:r>
      <w:r w:rsidR="008E418A">
        <w:rPr>
          <w:rFonts w:ascii="Times New Roman" w:hAnsi="Times New Roman" w:cs="Times New Roman"/>
          <w:sz w:val="28"/>
          <w:szCs w:val="28"/>
        </w:rPr>
        <w:t>оценке учителя</w:t>
      </w:r>
      <w:r w:rsidR="00E024CA">
        <w:rPr>
          <w:rFonts w:ascii="Times New Roman" w:hAnsi="Times New Roman" w:cs="Times New Roman"/>
          <w:sz w:val="28"/>
          <w:szCs w:val="28"/>
        </w:rPr>
        <w:t xml:space="preserve"> (П</w:t>
      </w:r>
      <w:r w:rsidR="008E418A">
        <w:rPr>
          <w:rFonts w:ascii="Times New Roman" w:hAnsi="Times New Roman" w:cs="Times New Roman"/>
          <w:sz w:val="28"/>
          <w:szCs w:val="28"/>
        </w:rPr>
        <w:t>рило</w:t>
      </w:r>
      <w:r w:rsidR="00E024CA">
        <w:rPr>
          <w:rFonts w:ascii="Times New Roman" w:hAnsi="Times New Roman" w:cs="Times New Roman"/>
          <w:sz w:val="28"/>
          <w:szCs w:val="28"/>
        </w:rPr>
        <w:t>жение</w:t>
      </w:r>
      <w:r w:rsidR="0073351B">
        <w:rPr>
          <w:rFonts w:ascii="Times New Roman" w:hAnsi="Times New Roman" w:cs="Times New Roman"/>
          <w:sz w:val="28"/>
          <w:szCs w:val="28"/>
        </w:rPr>
        <w:t xml:space="preserve"> 7</w:t>
      </w:r>
      <w:r w:rsidR="002148B3">
        <w:rPr>
          <w:rFonts w:ascii="Times New Roman" w:hAnsi="Times New Roman" w:cs="Times New Roman"/>
          <w:sz w:val="28"/>
          <w:szCs w:val="28"/>
        </w:rPr>
        <w:t>)</w:t>
      </w:r>
      <w:r w:rsidR="002746C7">
        <w:rPr>
          <w:rFonts w:ascii="Times New Roman" w:hAnsi="Times New Roman" w:cs="Times New Roman"/>
          <w:sz w:val="28"/>
          <w:szCs w:val="28"/>
        </w:rPr>
        <w:t>.</w:t>
      </w:r>
    </w:p>
    <w:p w:rsidR="000A38C5" w:rsidRPr="00B56FC6" w:rsidRDefault="000A38C5" w:rsidP="000A38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критерий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орфографической грамотности учащихся – результаты итоговых контрольных диктантов за третий и четвёртый годы обучения. </w:t>
      </w:r>
    </w:p>
    <w:p w:rsidR="000A38C5" w:rsidRDefault="000A38C5" w:rsidP="004656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A60">
        <w:rPr>
          <w:rFonts w:ascii="Times New Roman" w:hAnsi="Times New Roman" w:cs="Times New Roman"/>
          <w:sz w:val="28"/>
          <w:szCs w:val="28"/>
        </w:rPr>
        <w:t xml:space="preserve">Из приведённой диаграммы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A60">
        <w:rPr>
          <w:rFonts w:ascii="Times New Roman" w:hAnsi="Times New Roman" w:cs="Times New Roman"/>
          <w:sz w:val="28"/>
          <w:szCs w:val="28"/>
        </w:rPr>
        <w:t>виден явный прогрес</w:t>
      </w:r>
      <w:r w:rsidR="00E211AE">
        <w:rPr>
          <w:rFonts w:ascii="Times New Roman" w:hAnsi="Times New Roman" w:cs="Times New Roman"/>
          <w:sz w:val="28"/>
          <w:szCs w:val="28"/>
        </w:rPr>
        <w:t>с в уровне грамотности учащихся</w:t>
      </w:r>
      <w:r w:rsidR="00E024CA">
        <w:rPr>
          <w:rFonts w:ascii="Times New Roman" w:hAnsi="Times New Roman" w:cs="Times New Roman"/>
          <w:sz w:val="28"/>
          <w:szCs w:val="28"/>
        </w:rPr>
        <w:t xml:space="preserve"> </w:t>
      </w:r>
      <w:r w:rsidR="00E024CA" w:rsidRPr="00E024CA">
        <w:t xml:space="preserve"> </w:t>
      </w:r>
      <w:r w:rsidR="00E024CA">
        <w:rPr>
          <w:rFonts w:ascii="Times New Roman" w:hAnsi="Times New Roman" w:cs="Times New Roman"/>
          <w:sz w:val="28"/>
          <w:szCs w:val="28"/>
        </w:rPr>
        <w:t>(П</w:t>
      </w:r>
      <w:r w:rsidR="0073351B">
        <w:rPr>
          <w:rFonts w:ascii="Times New Roman" w:hAnsi="Times New Roman" w:cs="Times New Roman"/>
          <w:sz w:val="28"/>
          <w:szCs w:val="28"/>
        </w:rPr>
        <w:t>риложение 8</w:t>
      </w:r>
      <w:r w:rsidR="00E024CA" w:rsidRPr="00E024CA">
        <w:rPr>
          <w:rFonts w:ascii="Times New Roman" w:hAnsi="Times New Roman" w:cs="Times New Roman"/>
          <w:sz w:val="28"/>
          <w:szCs w:val="28"/>
        </w:rPr>
        <w:t>)</w:t>
      </w:r>
      <w:r w:rsidR="00E211AE">
        <w:rPr>
          <w:rFonts w:ascii="Times New Roman" w:hAnsi="Times New Roman" w:cs="Times New Roman"/>
          <w:sz w:val="28"/>
          <w:szCs w:val="28"/>
        </w:rPr>
        <w:t>.</w:t>
      </w:r>
    </w:p>
    <w:p w:rsidR="00966C58" w:rsidRDefault="00966C58" w:rsidP="004656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Последовательное и систематическое использование выборочных диктантов на уроках русского языка позволило учащимся получить высокие результаты </w:t>
      </w:r>
      <w:r w:rsidR="001D6BD8">
        <w:rPr>
          <w:rFonts w:ascii="Times New Roman" w:hAnsi="Times New Roman" w:cs="Times New Roman"/>
          <w:sz w:val="28"/>
          <w:szCs w:val="28"/>
        </w:rPr>
        <w:t>на областной олимпиаде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языку: </w:t>
      </w:r>
      <w:r w:rsidR="00A55E1B">
        <w:rPr>
          <w:rFonts w:ascii="Times New Roman" w:hAnsi="Times New Roman" w:cs="Times New Roman"/>
          <w:sz w:val="28"/>
          <w:szCs w:val="28"/>
        </w:rPr>
        <w:t xml:space="preserve"> 2018/2019 учебный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A55E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55E1B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1D6BD8">
        <w:rPr>
          <w:rFonts w:ascii="Times New Roman" w:hAnsi="Times New Roman" w:cs="Times New Roman"/>
          <w:sz w:val="28"/>
          <w:szCs w:val="28"/>
        </w:rPr>
        <w:t xml:space="preserve"> на первом</w:t>
      </w:r>
      <w:r w:rsidR="001D6BD8" w:rsidRPr="001D6BD8">
        <w:rPr>
          <w:rFonts w:ascii="Times New Roman" w:hAnsi="Times New Roman" w:cs="Times New Roman"/>
          <w:sz w:val="28"/>
          <w:szCs w:val="28"/>
        </w:rPr>
        <w:t xml:space="preserve"> </w:t>
      </w:r>
      <w:r w:rsidR="001D6BD8">
        <w:rPr>
          <w:rFonts w:ascii="Times New Roman" w:hAnsi="Times New Roman" w:cs="Times New Roman"/>
          <w:sz w:val="28"/>
          <w:szCs w:val="28"/>
        </w:rPr>
        <w:t xml:space="preserve">этапе, диплом </w:t>
      </w:r>
      <w:r w:rsidR="001D6B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D6BD8" w:rsidRPr="001D6BD8">
        <w:rPr>
          <w:rFonts w:ascii="Times New Roman" w:hAnsi="Times New Roman" w:cs="Times New Roman"/>
          <w:sz w:val="28"/>
          <w:szCs w:val="28"/>
        </w:rPr>
        <w:t xml:space="preserve"> </w:t>
      </w:r>
      <w:r w:rsidR="001D6BD8">
        <w:rPr>
          <w:rFonts w:ascii="Times New Roman" w:hAnsi="Times New Roman" w:cs="Times New Roman"/>
          <w:sz w:val="28"/>
          <w:szCs w:val="28"/>
        </w:rPr>
        <w:t>степени на втором этапе</w:t>
      </w:r>
      <w:r w:rsidR="00A55E1B">
        <w:rPr>
          <w:rFonts w:ascii="Times New Roman" w:hAnsi="Times New Roman" w:cs="Times New Roman"/>
          <w:sz w:val="28"/>
          <w:szCs w:val="28"/>
        </w:rPr>
        <w:t>. У большинства учащихся повысилась мотивация к участию в  интеллектуальных конкурсах по русскому языку (участие в предмет</w:t>
      </w:r>
      <w:r w:rsidR="00324F65">
        <w:rPr>
          <w:rFonts w:ascii="Times New Roman" w:hAnsi="Times New Roman" w:cs="Times New Roman"/>
          <w:sz w:val="28"/>
          <w:szCs w:val="28"/>
        </w:rPr>
        <w:t>ных</w:t>
      </w:r>
      <w:r w:rsidR="00A55E1B">
        <w:rPr>
          <w:rFonts w:ascii="Times New Roman" w:hAnsi="Times New Roman" w:cs="Times New Roman"/>
          <w:sz w:val="28"/>
          <w:szCs w:val="28"/>
        </w:rPr>
        <w:t xml:space="preserve"> неделях, республиканском конкурсе «Журавлик»).</w:t>
      </w:r>
    </w:p>
    <w:p w:rsidR="00021276" w:rsidRDefault="00021276" w:rsidP="004656FB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3. Заключение</w:t>
      </w:r>
    </w:p>
    <w:p w:rsidR="00021276" w:rsidRDefault="00021276" w:rsidP="00021276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Подводя итоги своей деятельности, я сделала вывод, что использованные </w:t>
      </w:r>
      <w:r w:rsidRPr="00C517B4">
        <w:rPr>
          <w:sz w:val="28"/>
          <w:szCs w:val="28"/>
          <w:shd w:val="clear" w:color="auto" w:fill="FFFFFF"/>
        </w:rPr>
        <w:t xml:space="preserve">мной в педагогической практике </w:t>
      </w:r>
      <w:r w:rsidR="00324F65">
        <w:rPr>
          <w:sz w:val="28"/>
          <w:szCs w:val="28"/>
          <w:shd w:val="clear" w:color="auto" w:fill="FFFFFF"/>
        </w:rPr>
        <w:t>выборочные диктанты</w:t>
      </w:r>
      <w:r w:rsidRPr="00C517B4">
        <w:rPr>
          <w:sz w:val="28"/>
          <w:szCs w:val="28"/>
          <w:shd w:val="clear" w:color="auto" w:fill="FFFFFF"/>
        </w:rPr>
        <w:t xml:space="preserve"> </w:t>
      </w:r>
      <w:r w:rsidR="00156A35">
        <w:rPr>
          <w:sz w:val="28"/>
          <w:szCs w:val="28"/>
          <w:shd w:val="clear" w:color="auto" w:fill="FFFFFF"/>
        </w:rPr>
        <w:t xml:space="preserve">на уроках русского языка </w:t>
      </w:r>
      <w:r w:rsidRPr="00C517B4">
        <w:rPr>
          <w:sz w:val="28"/>
          <w:szCs w:val="28"/>
          <w:shd w:val="clear" w:color="auto" w:fill="FFFFFF"/>
        </w:rPr>
        <w:t xml:space="preserve">являются </w:t>
      </w:r>
      <w:r>
        <w:rPr>
          <w:color w:val="000000"/>
          <w:sz w:val="28"/>
          <w:szCs w:val="28"/>
          <w:shd w:val="clear" w:color="auto" w:fill="FFFFFF"/>
        </w:rPr>
        <w:t xml:space="preserve">тем инструментом, который позволяет учителю повышать эффективность образовательного процесса, осуществлять его постоянное динамическое обновление, более полно развивать индивидуальные способности учеников, а также создавать условия для достижения успешности всеми учащимися. </w:t>
      </w:r>
    </w:p>
    <w:p w:rsidR="00021276" w:rsidRDefault="00021276" w:rsidP="00021276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Опыт работы был продемонстрирован мной в ходе декады открытых уроков, на </w:t>
      </w:r>
      <w:r w:rsidR="004656FB">
        <w:rPr>
          <w:color w:val="000000"/>
          <w:sz w:val="28"/>
          <w:szCs w:val="28"/>
          <w:shd w:val="clear" w:color="auto" w:fill="FFFFFF"/>
        </w:rPr>
        <w:t xml:space="preserve">районном </w:t>
      </w:r>
      <w:r>
        <w:rPr>
          <w:color w:val="000000"/>
          <w:sz w:val="28"/>
          <w:szCs w:val="28"/>
          <w:shd w:val="clear" w:color="auto" w:fill="FFFFFF"/>
        </w:rPr>
        <w:t>за</w:t>
      </w:r>
      <w:r w:rsidR="004656FB">
        <w:rPr>
          <w:color w:val="000000"/>
          <w:sz w:val="28"/>
          <w:szCs w:val="28"/>
          <w:shd w:val="clear" w:color="auto" w:fill="FFFFFF"/>
        </w:rPr>
        <w:t>седании</w:t>
      </w:r>
      <w:r>
        <w:rPr>
          <w:color w:val="000000"/>
          <w:sz w:val="28"/>
          <w:szCs w:val="28"/>
          <w:shd w:val="clear" w:color="auto" w:fill="FFFFFF"/>
        </w:rPr>
        <w:t xml:space="preserve"> методического объединения учителей </w:t>
      </w:r>
      <w:r w:rsidR="004656FB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="004656FB" w:rsidRPr="004656FB">
        <w:rPr>
          <w:color w:val="000000"/>
          <w:sz w:val="28"/>
          <w:szCs w:val="28"/>
          <w:shd w:val="clear" w:color="auto" w:fill="FFFFFF"/>
        </w:rPr>
        <w:t xml:space="preserve"> </w:t>
      </w:r>
      <w:r w:rsidR="004656FB">
        <w:rPr>
          <w:color w:val="000000"/>
          <w:sz w:val="28"/>
          <w:szCs w:val="28"/>
          <w:shd w:val="clear" w:color="auto" w:fill="FFFFFF"/>
        </w:rPr>
        <w:t>ступени общего среднего образования.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E0B7A" w:rsidRDefault="00021276" w:rsidP="009643C9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be-BY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Представленный мною материал может быть использован учителями </w:t>
      </w:r>
      <w:r w:rsidRPr="009643C9">
        <w:rPr>
          <w:color w:val="1D1B11" w:themeColor="background2" w:themeShade="1A"/>
          <w:sz w:val="28"/>
          <w:szCs w:val="28"/>
          <w:shd w:val="clear" w:color="auto" w:fill="FFFFFF"/>
        </w:rPr>
        <w:t xml:space="preserve">начальных классов при построении системы работы по </w:t>
      </w:r>
      <w:r w:rsidR="009643C9" w:rsidRPr="009643C9">
        <w:rPr>
          <w:color w:val="1D1B11" w:themeColor="background2" w:themeShade="1A"/>
          <w:sz w:val="28"/>
          <w:szCs w:val="28"/>
        </w:rPr>
        <w:t xml:space="preserve">формированию орфографической грамотности учащихся </w:t>
      </w:r>
      <w:r w:rsidR="009643C9" w:rsidRPr="009643C9">
        <w:rPr>
          <w:color w:val="1D1B11" w:themeColor="background2" w:themeShade="1A"/>
          <w:sz w:val="28"/>
          <w:szCs w:val="28"/>
          <w:lang w:val="en-US"/>
        </w:rPr>
        <w:t>I</w:t>
      </w:r>
      <w:r w:rsidR="009643C9" w:rsidRPr="009643C9">
        <w:rPr>
          <w:color w:val="1D1B11" w:themeColor="background2" w:themeShade="1A"/>
          <w:sz w:val="28"/>
          <w:szCs w:val="28"/>
        </w:rPr>
        <w:t xml:space="preserve"> ступени общего среднего образования.</w:t>
      </w:r>
    </w:p>
    <w:p w:rsidR="00EE0B7A" w:rsidRDefault="00EE0B7A" w:rsidP="00021276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be-BY"/>
        </w:rPr>
      </w:pPr>
    </w:p>
    <w:p w:rsidR="00EE0B7A" w:rsidRDefault="00EE0B7A" w:rsidP="00021276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be-BY"/>
        </w:rPr>
      </w:pPr>
    </w:p>
    <w:p w:rsidR="00EE0B7A" w:rsidRDefault="00EE0B7A" w:rsidP="00021276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be-BY"/>
        </w:rPr>
      </w:pPr>
    </w:p>
    <w:p w:rsidR="00EE0B7A" w:rsidRDefault="00EE0B7A" w:rsidP="00021276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be-BY"/>
        </w:rPr>
      </w:pPr>
    </w:p>
    <w:p w:rsidR="00EE0B7A" w:rsidRDefault="00EE0B7A" w:rsidP="00021276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be-BY"/>
        </w:rPr>
      </w:pPr>
    </w:p>
    <w:p w:rsidR="00EE0B7A" w:rsidRDefault="00EE0B7A" w:rsidP="00021276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be-BY"/>
        </w:rPr>
      </w:pPr>
    </w:p>
    <w:p w:rsidR="00EE0B7A" w:rsidRDefault="00EE0B7A" w:rsidP="00021276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be-BY"/>
        </w:rPr>
      </w:pPr>
    </w:p>
    <w:p w:rsidR="002746C7" w:rsidRDefault="00021276" w:rsidP="000212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0A38C5" w:rsidRDefault="000A38C5" w:rsidP="009643C9">
      <w:pPr>
        <w:spacing w:before="100" w:before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46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источников:</w:t>
      </w:r>
    </w:p>
    <w:p w:rsidR="00107167" w:rsidRPr="00107167" w:rsidRDefault="00107167" w:rsidP="00107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67">
        <w:rPr>
          <w:rFonts w:ascii="Times New Roman" w:hAnsi="Times New Roman" w:cs="Times New Roman"/>
          <w:sz w:val="28"/>
          <w:szCs w:val="28"/>
        </w:rPr>
        <w:t>1.Антипова, М.Б. Русский язык. Сборник контрольных работ (списывания, диктанты, диктанты с грамматическими заданиями) 2-4 классы: пособия для учителей учреждений общего среднего образования с белорусским и русским языком обучения /М.Б.</w:t>
      </w:r>
      <w:r w:rsidR="00644022">
        <w:rPr>
          <w:rFonts w:ascii="Times New Roman" w:hAnsi="Times New Roman" w:cs="Times New Roman"/>
          <w:sz w:val="28"/>
          <w:szCs w:val="28"/>
        </w:rPr>
        <w:t xml:space="preserve"> </w:t>
      </w:r>
      <w:r w:rsidRPr="00107167">
        <w:rPr>
          <w:rFonts w:ascii="Times New Roman" w:hAnsi="Times New Roman" w:cs="Times New Roman"/>
          <w:sz w:val="28"/>
          <w:szCs w:val="28"/>
        </w:rPr>
        <w:t>Антипова, Е.А.</w:t>
      </w:r>
      <w:r w:rsidR="00644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167">
        <w:rPr>
          <w:rFonts w:ascii="Times New Roman" w:hAnsi="Times New Roman" w:cs="Times New Roman"/>
          <w:sz w:val="28"/>
          <w:szCs w:val="28"/>
        </w:rPr>
        <w:t>Гулецкая</w:t>
      </w:r>
      <w:proofErr w:type="spellEnd"/>
      <w:r w:rsidRPr="00107167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107167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107167">
        <w:rPr>
          <w:rFonts w:ascii="Times New Roman" w:hAnsi="Times New Roman" w:cs="Times New Roman"/>
          <w:sz w:val="28"/>
          <w:szCs w:val="28"/>
        </w:rPr>
        <w:t>, 2017.</w:t>
      </w:r>
    </w:p>
    <w:p w:rsidR="00107167" w:rsidRPr="00107167" w:rsidRDefault="00107167" w:rsidP="00107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67">
        <w:rPr>
          <w:rFonts w:ascii="Times New Roman" w:hAnsi="Times New Roman" w:cs="Times New Roman"/>
          <w:sz w:val="28"/>
          <w:szCs w:val="28"/>
        </w:rPr>
        <w:t>2.Антипова, М.Б. Русский язык. Тематический контроль, 2-4 классы: пособие для учителей учреждений  общего среднего образования с белорусским и русским языком обучения / М.Б.</w:t>
      </w:r>
      <w:r w:rsidR="00644022">
        <w:rPr>
          <w:rFonts w:ascii="Times New Roman" w:hAnsi="Times New Roman" w:cs="Times New Roman"/>
          <w:sz w:val="28"/>
          <w:szCs w:val="28"/>
        </w:rPr>
        <w:t xml:space="preserve"> </w:t>
      </w:r>
      <w:r w:rsidRPr="00107167">
        <w:rPr>
          <w:rFonts w:ascii="Times New Roman" w:hAnsi="Times New Roman" w:cs="Times New Roman"/>
          <w:sz w:val="28"/>
          <w:szCs w:val="28"/>
        </w:rPr>
        <w:t xml:space="preserve">Антипова.- Минск: </w:t>
      </w:r>
      <w:proofErr w:type="spellStart"/>
      <w:r w:rsidRPr="00107167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107167">
        <w:rPr>
          <w:rFonts w:ascii="Times New Roman" w:hAnsi="Times New Roman" w:cs="Times New Roman"/>
          <w:sz w:val="28"/>
          <w:szCs w:val="28"/>
        </w:rPr>
        <w:t>, 2016.</w:t>
      </w:r>
    </w:p>
    <w:p w:rsidR="00107167" w:rsidRDefault="000D5AF4" w:rsidP="00107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07167" w:rsidRPr="00107167">
        <w:rPr>
          <w:rFonts w:ascii="Times New Roman" w:hAnsi="Times New Roman" w:cs="Times New Roman"/>
          <w:sz w:val="28"/>
          <w:szCs w:val="28"/>
        </w:rPr>
        <w:t xml:space="preserve">Голованова, И. Б. Обучающие диктанты по русскому языку. 2 – 4 классы /  Т. Б. Голованова, И. Б. </w:t>
      </w:r>
      <w:proofErr w:type="spellStart"/>
      <w:r w:rsidR="00107167" w:rsidRPr="00107167">
        <w:rPr>
          <w:rFonts w:ascii="Times New Roman" w:hAnsi="Times New Roman" w:cs="Times New Roman"/>
          <w:sz w:val="28"/>
          <w:szCs w:val="28"/>
        </w:rPr>
        <w:t>Латош</w:t>
      </w:r>
      <w:proofErr w:type="spellEnd"/>
      <w:r w:rsidR="00107167" w:rsidRPr="00107167">
        <w:rPr>
          <w:rFonts w:ascii="Times New Roman" w:hAnsi="Times New Roman" w:cs="Times New Roman"/>
          <w:sz w:val="28"/>
          <w:szCs w:val="28"/>
        </w:rPr>
        <w:t xml:space="preserve">; под ред. И. Б. </w:t>
      </w:r>
      <w:proofErr w:type="spellStart"/>
      <w:r w:rsidR="00107167" w:rsidRPr="00107167">
        <w:rPr>
          <w:rFonts w:ascii="Times New Roman" w:hAnsi="Times New Roman" w:cs="Times New Roman"/>
          <w:sz w:val="28"/>
          <w:szCs w:val="28"/>
        </w:rPr>
        <w:t>Головановой</w:t>
      </w:r>
      <w:proofErr w:type="spellEnd"/>
      <w:r w:rsidR="00107167" w:rsidRPr="00107167">
        <w:rPr>
          <w:rFonts w:ascii="Times New Roman" w:hAnsi="Times New Roman" w:cs="Times New Roman"/>
          <w:sz w:val="28"/>
          <w:szCs w:val="28"/>
        </w:rPr>
        <w:t xml:space="preserve">. – Мозырь: Содействие, 2013. – 112 </w:t>
      </w:r>
      <w:proofErr w:type="gramStart"/>
      <w:r w:rsidR="00107167" w:rsidRPr="001071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07167" w:rsidRPr="00107167">
        <w:rPr>
          <w:rFonts w:ascii="Times New Roman" w:hAnsi="Times New Roman" w:cs="Times New Roman"/>
          <w:sz w:val="28"/>
          <w:szCs w:val="28"/>
        </w:rPr>
        <w:t>.</w:t>
      </w:r>
    </w:p>
    <w:p w:rsidR="00125A63" w:rsidRDefault="00A15549" w:rsidP="001071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4.Запрудский, Н.И. Педагогический опыт: обобщение и формы</w:t>
      </w:r>
      <w:r w:rsidR="00125A63">
        <w:rPr>
          <w:rFonts w:ascii="Times New Roman" w:hAnsi="Times New Roman" w:cs="Times New Roman"/>
          <w:sz w:val="28"/>
          <w:szCs w:val="28"/>
        </w:rPr>
        <w:t xml:space="preserve"> представления: пособие для учителя/ Н.И.</w:t>
      </w:r>
      <w:r w:rsidR="00644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A63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="00125A63">
        <w:rPr>
          <w:rFonts w:ascii="Times New Roman" w:hAnsi="Times New Roman" w:cs="Times New Roman"/>
          <w:sz w:val="28"/>
          <w:szCs w:val="28"/>
        </w:rPr>
        <w:t xml:space="preserve">. </w:t>
      </w:r>
      <w:r w:rsidR="00125A63" w:rsidRPr="00125A63">
        <w:rPr>
          <w:rFonts w:ascii="Times New Roman" w:hAnsi="Times New Roman" w:cs="Times New Roman"/>
          <w:sz w:val="28"/>
          <w:szCs w:val="28"/>
        </w:rPr>
        <w:t>–</w:t>
      </w:r>
      <w:r w:rsidR="00125A63">
        <w:rPr>
          <w:rFonts w:ascii="Times New Roman" w:hAnsi="Times New Roman" w:cs="Times New Roman"/>
          <w:sz w:val="28"/>
          <w:szCs w:val="28"/>
        </w:rPr>
        <w:t xml:space="preserve"> Минск: </w:t>
      </w:r>
      <w:proofErr w:type="spellStart"/>
      <w:proofErr w:type="gramStart"/>
      <w:r w:rsidR="00125A63">
        <w:rPr>
          <w:rFonts w:ascii="Times New Roman" w:hAnsi="Times New Roman" w:cs="Times New Roman"/>
          <w:sz w:val="28"/>
          <w:szCs w:val="28"/>
        </w:rPr>
        <w:t>Сэр-Вит</w:t>
      </w:r>
      <w:proofErr w:type="spellEnd"/>
      <w:proofErr w:type="gramEnd"/>
      <w:r w:rsidR="00125A63">
        <w:rPr>
          <w:rFonts w:ascii="Times New Roman" w:hAnsi="Times New Roman" w:cs="Times New Roman"/>
          <w:sz w:val="28"/>
          <w:szCs w:val="28"/>
        </w:rPr>
        <w:t xml:space="preserve">, 2014. </w:t>
      </w:r>
      <w:r w:rsidR="00125A63" w:rsidRPr="00125A63">
        <w:t xml:space="preserve"> </w:t>
      </w:r>
      <w:r w:rsidR="00125A63" w:rsidRPr="00125A63">
        <w:rPr>
          <w:rFonts w:ascii="Times New Roman" w:hAnsi="Times New Roman" w:cs="Times New Roman"/>
          <w:sz w:val="28"/>
          <w:szCs w:val="28"/>
        </w:rPr>
        <w:t>–</w:t>
      </w:r>
      <w:r w:rsidR="00125A63">
        <w:rPr>
          <w:rFonts w:ascii="Times New Roman" w:hAnsi="Times New Roman" w:cs="Times New Roman"/>
          <w:sz w:val="28"/>
          <w:szCs w:val="28"/>
        </w:rPr>
        <w:t xml:space="preserve"> 256 с.</w:t>
      </w:r>
    </w:p>
    <w:p w:rsidR="00107167" w:rsidRDefault="00125A63" w:rsidP="00107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7167" w:rsidRPr="00107167">
        <w:rPr>
          <w:rFonts w:ascii="Times New Roman" w:hAnsi="Times New Roman" w:cs="Times New Roman"/>
          <w:sz w:val="28"/>
          <w:szCs w:val="28"/>
        </w:rPr>
        <w:t xml:space="preserve">.Концепции учебных предметов. Русский язык (для общеобразовательных учреждений с русским и белорусским языками обучения) // </w:t>
      </w:r>
      <w:proofErr w:type="spellStart"/>
      <w:r w:rsidR="00107167" w:rsidRPr="00107167">
        <w:rPr>
          <w:rFonts w:ascii="Times New Roman" w:hAnsi="Times New Roman" w:cs="Times New Roman"/>
          <w:sz w:val="28"/>
          <w:szCs w:val="28"/>
        </w:rPr>
        <w:t>Пачатковае</w:t>
      </w:r>
      <w:proofErr w:type="spellEnd"/>
      <w:r w:rsidR="00107167" w:rsidRPr="0010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167" w:rsidRPr="00107167">
        <w:rPr>
          <w:rFonts w:ascii="Times New Roman" w:hAnsi="Times New Roman" w:cs="Times New Roman"/>
          <w:sz w:val="28"/>
          <w:szCs w:val="28"/>
        </w:rPr>
        <w:t>навучанне</w:t>
      </w:r>
      <w:proofErr w:type="spellEnd"/>
      <w:r w:rsidR="00107167" w:rsidRPr="001071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07167" w:rsidRPr="00107167">
        <w:rPr>
          <w:rFonts w:ascii="Times New Roman" w:hAnsi="Times New Roman" w:cs="Times New Roman"/>
          <w:sz w:val="28"/>
          <w:szCs w:val="28"/>
        </w:rPr>
        <w:t>сям'я</w:t>
      </w:r>
      <w:proofErr w:type="spellEnd"/>
      <w:r w:rsidR="00107167" w:rsidRPr="001071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7167" w:rsidRPr="00107167">
        <w:rPr>
          <w:rFonts w:ascii="Times New Roman" w:hAnsi="Times New Roman" w:cs="Times New Roman"/>
          <w:sz w:val="28"/>
          <w:szCs w:val="28"/>
        </w:rPr>
        <w:t>дзіцячы</w:t>
      </w:r>
      <w:proofErr w:type="spellEnd"/>
      <w:r w:rsidR="00107167" w:rsidRPr="00107167">
        <w:rPr>
          <w:rFonts w:ascii="Times New Roman" w:hAnsi="Times New Roman" w:cs="Times New Roman"/>
          <w:sz w:val="28"/>
          <w:szCs w:val="28"/>
        </w:rPr>
        <w:t xml:space="preserve"> сад, школа. - 2009.- №7.</w:t>
      </w:r>
    </w:p>
    <w:p w:rsidR="00125A63" w:rsidRPr="00107167" w:rsidRDefault="000D5AF4" w:rsidP="00107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25A63">
        <w:rPr>
          <w:rFonts w:ascii="Times New Roman" w:hAnsi="Times New Roman" w:cs="Times New Roman"/>
          <w:sz w:val="28"/>
          <w:szCs w:val="28"/>
        </w:rPr>
        <w:t>Лисовская, Е.Н. Узелочки на память, или Мнемонические способы изучения орфографии: 2-е изд., стер./ Е.А.</w:t>
      </w:r>
      <w:r w:rsidR="00644022">
        <w:rPr>
          <w:rFonts w:ascii="Times New Roman" w:hAnsi="Times New Roman" w:cs="Times New Roman"/>
          <w:sz w:val="28"/>
          <w:szCs w:val="28"/>
        </w:rPr>
        <w:t xml:space="preserve"> </w:t>
      </w:r>
      <w:r w:rsidR="00125A63">
        <w:rPr>
          <w:rFonts w:ascii="Times New Roman" w:hAnsi="Times New Roman" w:cs="Times New Roman"/>
          <w:sz w:val="28"/>
          <w:szCs w:val="28"/>
        </w:rPr>
        <w:t xml:space="preserve">Лисовская. </w:t>
      </w:r>
      <w:r w:rsidR="00644022" w:rsidRPr="00644022">
        <w:rPr>
          <w:rFonts w:ascii="Times New Roman" w:hAnsi="Times New Roman" w:cs="Times New Roman"/>
          <w:sz w:val="28"/>
          <w:szCs w:val="28"/>
        </w:rPr>
        <w:t>– Минск</w:t>
      </w:r>
      <w:r w:rsidR="00644022">
        <w:rPr>
          <w:rFonts w:ascii="Times New Roman" w:hAnsi="Times New Roman" w:cs="Times New Roman"/>
          <w:sz w:val="28"/>
          <w:szCs w:val="28"/>
        </w:rPr>
        <w:t>: Бел</w:t>
      </w:r>
      <w:proofErr w:type="gramStart"/>
      <w:r w:rsidR="00644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4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4402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44022">
        <w:rPr>
          <w:rFonts w:ascii="Times New Roman" w:hAnsi="Times New Roman" w:cs="Times New Roman"/>
          <w:sz w:val="28"/>
          <w:szCs w:val="28"/>
        </w:rPr>
        <w:t>ссоц</w:t>
      </w:r>
      <w:proofErr w:type="spellEnd"/>
      <w:r w:rsidR="00644022">
        <w:rPr>
          <w:rFonts w:ascii="Times New Roman" w:hAnsi="Times New Roman" w:cs="Times New Roman"/>
          <w:sz w:val="28"/>
          <w:szCs w:val="28"/>
        </w:rPr>
        <w:t>. «Конкурс», 2018.</w:t>
      </w:r>
      <w:r w:rsidR="00644022" w:rsidRPr="00644022">
        <w:t xml:space="preserve"> </w:t>
      </w:r>
      <w:r w:rsidR="00644022">
        <w:rPr>
          <w:rFonts w:ascii="Times New Roman" w:hAnsi="Times New Roman" w:cs="Times New Roman"/>
          <w:sz w:val="28"/>
          <w:szCs w:val="28"/>
        </w:rPr>
        <w:t>– 32</w:t>
      </w:r>
    </w:p>
    <w:p w:rsidR="00107167" w:rsidRPr="00107167" w:rsidRDefault="00644022" w:rsidP="00107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7167" w:rsidRPr="00107167">
        <w:rPr>
          <w:rFonts w:ascii="Times New Roman" w:hAnsi="Times New Roman" w:cs="Times New Roman"/>
          <w:sz w:val="28"/>
          <w:szCs w:val="28"/>
        </w:rPr>
        <w:t>.Орфографиче</w:t>
      </w:r>
      <w:r w:rsidR="000D138E">
        <w:rPr>
          <w:rFonts w:ascii="Times New Roman" w:hAnsi="Times New Roman" w:cs="Times New Roman"/>
          <w:sz w:val="28"/>
          <w:szCs w:val="28"/>
        </w:rPr>
        <w:t>ский тренажёр по русскому языку</w:t>
      </w:r>
      <w:r w:rsidR="00107167" w:rsidRPr="00107167">
        <w:rPr>
          <w:rFonts w:ascii="Times New Roman" w:hAnsi="Times New Roman" w:cs="Times New Roman"/>
          <w:sz w:val="28"/>
          <w:szCs w:val="28"/>
        </w:rPr>
        <w:t xml:space="preserve">: практикум для учащихся учреждений общего среднего образования / [сост.: Н. Р. </w:t>
      </w:r>
      <w:proofErr w:type="spellStart"/>
      <w:r w:rsidR="00107167" w:rsidRPr="00107167">
        <w:rPr>
          <w:rFonts w:ascii="Times New Roman" w:hAnsi="Times New Roman" w:cs="Times New Roman"/>
          <w:sz w:val="28"/>
          <w:szCs w:val="28"/>
        </w:rPr>
        <w:t>Мавлютова</w:t>
      </w:r>
      <w:proofErr w:type="spellEnd"/>
      <w:r w:rsidR="00107167" w:rsidRPr="00107167">
        <w:rPr>
          <w:rFonts w:ascii="Times New Roman" w:hAnsi="Times New Roman" w:cs="Times New Roman"/>
          <w:sz w:val="28"/>
          <w:szCs w:val="28"/>
        </w:rPr>
        <w:t xml:space="preserve">, Т. В. </w:t>
      </w:r>
      <w:proofErr w:type="spellStart"/>
      <w:r w:rsidR="00107167" w:rsidRPr="00107167">
        <w:rPr>
          <w:rFonts w:ascii="Times New Roman" w:hAnsi="Times New Roman" w:cs="Times New Roman"/>
          <w:sz w:val="28"/>
          <w:szCs w:val="28"/>
        </w:rPr>
        <w:t>Мавлютова</w:t>
      </w:r>
      <w:proofErr w:type="spellEnd"/>
      <w:r w:rsidR="00107167" w:rsidRPr="00107167">
        <w:rPr>
          <w:rFonts w:ascii="Times New Roman" w:hAnsi="Times New Roman" w:cs="Times New Roman"/>
          <w:sz w:val="28"/>
          <w:szCs w:val="28"/>
        </w:rPr>
        <w:t>]. — Мозырь</w:t>
      </w:r>
      <w:proofErr w:type="gramStart"/>
      <w:r w:rsidR="00107167" w:rsidRPr="001071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07167" w:rsidRPr="00107167">
        <w:rPr>
          <w:rFonts w:ascii="Times New Roman" w:hAnsi="Times New Roman" w:cs="Times New Roman"/>
          <w:sz w:val="28"/>
          <w:szCs w:val="28"/>
        </w:rPr>
        <w:t xml:space="preserve"> Белый Ветер, 2013. — 29 </w:t>
      </w:r>
      <w:proofErr w:type="gramStart"/>
      <w:r w:rsidR="00107167" w:rsidRPr="001071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07167" w:rsidRPr="00107167">
        <w:rPr>
          <w:rFonts w:ascii="Times New Roman" w:hAnsi="Times New Roman" w:cs="Times New Roman"/>
          <w:sz w:val="28"/>
          <w:szCs w:val="28"/>
        </w:rPr>
        <w:t>.</w:t>
      </w:r>
    </w:p>
    <w:p w:rsidR="00107167" w:rsidRPr="00107167" w:rsidRDefault="00107167" w:rsidP="00107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67">
        <w:rPr>
          <w:rFonts w:ascii="Times New Roman" w:hAnsi="Times New Roman" w:cs="Times New Roman"/>
          <w:sz w:val="28"/>
          <w:szCs w:val="28"/>
        </w:rPr>
        <w:t>8.Учебные программы по учебным предметам для учреждений образования общего среднего образования с белорусским языком обучения и воспитания. III класс. – Минск: НИО, 2017. – 205с.</w:t>
      </w:r>
    </w:p>
    <w:p w:rsidR="000A38C5" w:rsidRPr="00107167" w:rsidRDefault="000A38C5" w:rsidP="00107167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8C5" w:rsidRPr="002E27F8" w:rsidRDefault="00C13863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27F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A38C5" w:rsidRPr="000D5AF4" w:rsidRDefault="000A38C5" w:rsidP="000A38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AF4">
        <w:rPr>
          <w:rFonts w:ascii="Times New Roman" w:hAnsi="Times New Roman" w:cs="Times New Roman"/>
          <w:sz w:val="28"/>
          <w:szCs w:val="28"/>
        </w:rPr>
        <w:t>Урок русского языка в 4 классе</w:t>
      </w:r>
    </w:p>
    <w:p w:rsidR="000A38C5" w:rsidRPr="00237B03" w:rsidRDefault="000A38C5" w:rsidP="003E2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F4">
        <w:rPr>
          <w:rFonts w:ascii="Times New Roman" w:hAnsi="Times New Roman" w:cs="Times New Roman"/>
          <w:sz w:val="28"/>
          <w:szCs w:val="28"/>
        </w:rPr>
        <w:t>Тема:</w:t>
      </w:r>
      <w:r w:rsidRPr="00237B03">
        <w:rPr>
          <w:rFonts w:ascii="Times New Roman" w:hAnsi="Times New Roman" w:cs="Times New Roman"/>
          <w:sz w:val="28"/>
          <w:szCs w:val="28"/>
        </w:rPr>
        <w:t xml:space="preserve"> 2-е лицо глаголов единственного числа</w:t>
      </w:r>
    </w:p>
    <w:p w:rsidR="000A38C5" w:rsidRPr="00237B03" w:rsidRDefault="000A38C5" w:rsidP="003E2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F4">
        <w:rPr>
          <w:rFonts w:ascii="Times New Roman" w:hAnsi="Times New Roman" w:cs="Times New Roman"/>
          <w:sz w:val="28"/>
          <w:szCs w:val="28"/>
        </w:rPr>
        <w:t>Цель:</w:t>
      </w:r>
      <w:r w:rsidRPr="00237B03">
        <w:rPr>
          <w:rFonts w:ascii="Times New Roman" w:hAnsi="Times New Roman" w:cs="Times New Roman"/>
          <w:sz w:val="28"/>
          <w:szCs w:val="28"/>
        </w:rPr>
        <w:t xml:space="preserve"> предполагается, что в результате активной познавательной деятельности к концу урока учащиеся будут</w:t>
      </w:r>
    </w:p>
    <w:p w:rsidR="000A38C5" w:rsidRPr="00237B03" w:rsidRDefault="000A38C5" w:rsidP="003E2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F4">
        <w:rPr>
          <w:rFonts w:ascii="Times New Roman" w:hAnsi="Times New Roman" w:cs="Times New Roman"/>
          <w:i/>
          <w:sz w:val="28"/>
          <w:szCs w:val="28"/>
        </w:rPr>
        <w:t>знать</w:t>
      </w:r>
      <w:r w:rsidRPr="000D5AF4">
        <w:rPr>
          <w:rFonts w:ascii="Times New Roman" w:hAnsi="Times New Roman" w:cs="Times New Roman"/>
          <w:sz w:val="28"/>
          <w:szCs w:val="28"/>
        </w:rPr>
        <w:t>:</w:t>
      </w:r>
      <w:r w:rsidRPr="00237B03">
        <w:rPr>
          <w:rFonts w:ascii="Times New Roman" w:hAnsi="Times New Roman" w:cs="Times New Roman"/>
          <w:sz w:val="28"/>
          <w:szCs w:val="28"/>
        </w:rPr>
        <w:t xml:space="preserve"> окончания глаголов 2-го л., ед.ч.;</w:t>
      </w:r>
    </w:p>
    <w:p w:rsidR="000A38C5" w:rsidRPr="00237B03" w:rsidRDefault="000A38C5" w:rsidP="003E2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F4">
        <w:rPr>
          <w:rFonts w:ascii="Times New Roman" w:hAnsi="Times New Roman" w:cs="Times New Roman"/>
          <w:i/>
          <w:sz w:val="28"/>
          <w:szCs w:val="28"/>
        </w:rPr>
        <w:t>уметь:</w:t>
      </w:r>
      <w:r w:rsidRPr="00237B03">
        <w:rPr>
          <w:rFonts w:ascii="Times New Roman" w:hAnsi="Times New Roman" w:cs="Times New Roman"/>
          <w:sz w:val="28"/>
          <w:szCs w:val="28"/>
        </w:rPr>
        <w:t xml:space="preserve"> писать окончания глаголов 2-го л., ед. ч.</w:t>
      </w:r>
    </w:p>
    <w:p w:rsidR="000A38C5" w:rsidRPr="000D5AF4" w:rsidRDefault="000A38C5" w:rsidP="003E2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F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A38C5" w:rsidRPr="00237B03" w:rsidRDefault="000A38C5" w:rsidP="003E2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– создать условия, способствующие развитию умений учащихся привлекать имеющийся опыт при изучении новой темы, анализировать, сравнивать, делать выводы;</w:t>
      </w:r>
    </w:p>
    <w:p w:rsidR="000A38C5" w:rsidRPr="00237B03" w:rsidRDefault="000A38C5" w:rsidP="003E2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– способствовать выработке целеустремлённости, старательности, желания извлекать полезные знания и приобретать умения в различных ситуациях.</w:t>
      </w:r>
    </w:p>
    <w:p w:rsidR="000A38C5" w:rsidRPr="000D5AF4" w:rsidRDefault="000A38C5" w:rsidP="000A38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AF4">
        <w:rPr>
          <w:rFonts w:ascii="Times New Roman" w:hAnsi="Times New Roman" w:cs="Times New Roman"/>
          <w:sz w:val="28"/>
          <w:szCs w:val="28"/>
        </w:rPr>
        <w:t>Ход урока</w:t>
      </w:r>
    </w:p>
    <w:p w:rsidR="000A38C5" w:rsidRDefault="000D5AF4" w:rsidP="003E2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1.Организационный этап.</w:t>
      </w:r>
    </w:p>
    <w:p w:rsidR="000D5AF4" w:rsidRDefault="000D5AF4" w:rsidP="003E2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день, друзья! Я рада вас видеть, и очень хочу начать работу</w:t>
      </w:r>
      <w:r w:rsidR="003E29A2">
        <w:rPr>
          <w:rFonts w:ascii="Times New Roman" w:hAnsi="Times New Roman" w:cs="Times New Roman"/>
          <w:sz w:val="28"/>
          <w:szCs w:val="28"/>
        </w:rPr>
        <w:t xml:space="preserve"> с вами! Хорошего вам настроения!</w:t>
      </w:r>
    </w:p>
    <w:p w:rsidR="003E29A2" w:rsidRPr="00547DA5" w:rsidRDefault="003E29A2" w:rsidP="003E2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давайте закроем глаза и подумаем о чём-нибудь хорошем. Откройте глаза, улыбнитесь. Подарите свою улыбку тому, кто находится рядом с вами. Молодцы! А теперь за работу, за новыми знаниями!</w:t>
      </w:r>
    </w:p>
    <w:p w:rsidR="000A38C5" w:rsidRPr="003E29A2" w:rsidRDefault="003E29A2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9A2">
        <w:rPr>
          <w:rFonts w:ascii="Times New Roman" w:hAnsi="Times New Roman" w:cs="Times New Roman"/>
          <w:sz w:val="28"/>
          <w:szCs w:val="28"/>
        </w:rPr>
        <w:t>2.Этап проверки выполнения домашнего задания.</w:t>
      </w:r>
    </w:p>
    <w:p w:rsidR="000A38C5" w:rsidRPr="00237B03" w:rsidRDefault="000A38C5" w:rsidP="003E2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На доске открывается запись, по которой учащиеся осуществляют самопроверку.</w:t>
      </w:r>
    </w:p>
    <w:p w:rsidR="000A38C5" w:rsidRPr="00237B03" w:rsidRDefault="00912008" w:rsidP="000A38C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0A38C5">
        <w:rPr>
          <w:rFonts w:ascii="Times New Roman" w:hAnsi="Times New Roman" w:cs="Times New Roman"/>
          <w:i/>
          <w:sz w:val="28"/>
          <w:szCs w:val="28"/>
        </w:rPr>
        <w:t xml:space="preserve">-е </w:t>
      </w:r>
      <w:proofErr w:type="spellStart"/>
      <w:r w:rsidR="000A38C5">
        <w:rPr>
          <w:rFonts w:ascii="Times New Roman" w:hAnsi="Times New Roman" w:cs="Times New Roman"/>
          <w:i/>
          <w:sz w:val="28"/>
          <w:szCs w:val="28"/>
        </w:rPr>
        <w:t>л.</w:t>
      </w:r>
      <w:proofErr w:type="gramStart"/>
      <w:r w:rsidR="000A38C5">
        <w:rPr>
          <w:rFonts w:ascii="Times New Roman" w:hAnsi="Times New Roman" w:cs="Times New Roman"/>
          <w:i/>
          <w:sz w:val="28"/>
          <w:szCs w:val="28"/>
        </w:rPr>
        <w:t>,е</w:t>
      </w:r>
      <w:proofErr w:type="gramEnd"/>
      <w:r w:rsidR="000A38C5">
        <w:rPr>
          <w:rFonts w:ascii="Times New Roman" w:hAnsi="Times New Roman" w:cs="Times New Roman"/>
          <w:i/>
          <w:sz w:val="28"/>
          <w:szCs w:val="28"/>
        </w:rPr>
        <w:t>д.ч</w:t>
      </w:r>
      <w:proofErr w:type="spellEnd"/>
      <w:r w:rsidR="000A38C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A38C5" w:rsidRPr="00237B03">
        <w:rPr>
          <w:rFonts w:ascii="Times New Roman" w:hAnsi="Times New Roman" w:cs="Times New Roman"/>
          <w:i/>
          <w:sz w:val="28"/>
          <w:szCs w:val="28"/>
        </w:rPr>
        <w:t>-е</w:t>
      </w:r>
      <w:r w:rsidR="000A38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A38C5" w:rsidRPr="00237B03">
        <w:rPr>
          <w:rFonts w:ascii="Times New Roman" w:hAnsi="Times New Roman" w:cs="Times New Roman"/>
          <w:i/>
          <w:sz w:val="28"/>
          <w:szCs w:val="28"/>
        </w:rPr>
        <w:t>л.,ед.ч</w:t>
      </w:r>
      <w:proofErr w:type="spellEnd"/>
      <w:r w:rsidR="000A38C5" w:rsidRPr="00237B03">
        <w:rPr>
          <w:rFonts w:ascii="Times New Roman" w:hAnsi="Times New Roman" w:cs="Times New Roman"/>
          <w:i/>
          <w:sz w:val="28"/>
          <w:szCs w:val="28"/>
        </w:rPr>
        <w:t>.</w:t>
      </w:r>
    </w:p>
    <w:p w:rsidR="000A38C5" w:rsidRPr="00237B03" w:rsidRDefault="00912008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болею – здоровею</w:t>
      </w:r>
    </w:p>
    <w:p w:rsidR="000A38C5" w:rsidRPr="00237B03" w:rsidRDefault="00912008" w:rsidP="000A38C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1-е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л.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д.ч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1</w:t>
      </w:r>
      <w:r w:rsidR="000A38C5" w:rsidRPr="00237B03">
        <w:rPr>
          <w:rFonts w:ascii="Times New Roman" w:hAnsi="Times New Roman" w:cs="Times New Roman"/>
          <w:i/>
          <w:sz w:val="28"/>
          <w:szCs w:val="28"/>
        </w:rPr>
        <w:t>-е</w:t>
      </w:r>
      <w:r w:rsidR="000A38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A38C5" w:rsidRPr="00237B03">
        <w:rPr>
          <w:rFonts w:ascii="Times New Roman" w:hAnsi="Times New Roman" w:cs="Times New Roman"/>
          <w:i/>
          <w:sz w:val="28"/>
          <w:szCs w:val="28"/>
        </w:rPr>
        <w:t>л.,ед.ч</w:t>
      </w:r>
      <w:proofErr w:type="spellEnd"/>
      <w:r w:rsidR="000A38C5" w:rsidRPr="00237B03">
        <w:rPr>
          <w:rFonts w:ascii="Times New Roman" w:hAnsi="Times New Roman" w:cs="Times New Roman"/>
          <w:i/>
          <w:sz w:val="28"/>
          <w:szCs w:val="28"/>
        </w:rPr>
        <w:t>.</w:t>
      </w:r>
    </w:p>
    <w:p w:rsidR="000A38C5" w:rsidRPr="00237B03" w:rsidRDefault="00912008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строю – разрушаю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B03">
        <w:rPr>
          <w:rFonts w:ascii="Times New Roman" w:hAnsi="Times New Roman" w:cs="Times New Roman"/>
          <w:i/>
          <w:sz w:val="28"/>
          <w:szCs w:val="28"/>
        </w:rPr>
        <w:t xml:space="preserve">2-е </w:t>
      </w:r>
      <w:proofErr w:type="spellStart"/>
      <w:r w:rsidRPr="00237B03">
        <w:rPr>
          <w:rFonts w:ascii="Times New Roman" w:hAnsi="Times New Roman" w:cs="Times New Roman"/>
          <w:i/>
          <w:sz w:val="28"/>
          <w:szCs w:val="28"/>
        </w:rPr>
        <w:t>л.</w:t>
      </w:r>
      <w:proofErr w:type="gramStart"/>
      <w:r w:rsidRPr="00237B03">
        <w:rPr>
          <w:rFonts w:ascii="Times New Roman" w:hAnsi="Times New Roman" w:cs="Times New Roman"/>
          <w:i/>
          <w:sz w:val="28"/>
          <w:szCs w:val="28"/>
        </w:rPr>
        <w:t>,е</w:t>
      </w:r>
      <w:proofErr w:type="gramEnd"/>
      <w:r w:rsidRPr="00237B03">
        <w:rPr>
          <w:rFonts w:ascii="Times New Roman" w:hAnsi="Times New Roman" w:cs="Times New Roman"/>
          <w:i/>
          <w:sz w:val="28"/>
          <w:szCs w:val="28"/>
        </w:rPr>
        <w:t>д.ч</w:t>
      </w:r>
      <w:proofErr w:type="spellEnd"/>
      <w:r w:rsidRPr="00237B03">
        <w:rPr>
          <w:rFonts w:ascii="Times New Roman" w:hAnsi="Times New Roman" w:cs="Times New Roman"/>
          <w:i/>
          <w:sz w:val="28"/>
          <w:szCs w:val="28"/>
        </w:rPr>
        <w:t>. 2-е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7B03">
        <w:rPr>
          <w:rFonts w:ascii="Times New Roman" w:hAnsi="Times New Roman" w:cs="Times New Roman"/>
          <w:i/>
          <w:sz w:val="28"/>
          <w:szCs w:val="28"/>
        </w:rPr>
        <w:t>л.,ед.ч</w:t>
      </w:r>
      <w:proofErr w:type="spellEnd"/>
      <w:r w:rsidRPr="00237B03">
        <w:rPr>
          <w:rFonts w:ascii="Times New Roman" w:hAnsi="Times New Roman" w:cs="Times New Roman"/>
          <w:i/>
          <w:sz w:val="28"/>
          <w:szCs w:val="28"/>
        </w:rPr>
        <w:t>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посеешь – пожнёшь</w:t>
      </w:r>
    </w:p>
    <w:p w:rsidR="000A38C5" w:rsidRPr="00237B03" w:rsidRDefault="00912008" w:rsidP="000A38C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1</w:t>
      </w:r>
      <w:r w:rsidR="000A38C5">
        <w:rPr>
          <w:rFonts w:ascii="Times New Roman" w:hAnsi="Times New Roman" w:cs="Times New Roman"/>
          <w:i/>
          <w:sz w:val="28"/>
          <w:szCs w:val="28"/>
        </w:rPr>
        <w:t xml:space="preserve">-е </w:t>
      </w:r>
      <w:proofErr w:type="spellStart"/>
      <w:r w:rsidR="000A38C5">
        <w:rPr>
          <w:rFonts w:ascii="Times New Roman" w:hAnsi="Times New Roman" w:cs="Times New Roman"/>
          <w:i/>
          <w:sz w:val="28"/>
          <w:szCs w:val="28"/>
        </w:rPr>
        <w:t>л.</w:t>
      </w:r>
      <w:proofErr w:type="gramStart"/>
      <w:r w:rsidR="000A38C5">
        <w:rPr>
          <w:rFonts w:ascii="Times New Roman" w:hAnsi="Times New Roman" w:cs="Times New Roman"/>
          <w:i/>
          <w:sz w:val="28"/>
          <w:szCs w:val="28"/>
        </w:rPr>
        <w:t>,м</w:t>
      </w:r>
      <w:proofErr w:type="gramEnd"/>
      <w:r w:rsidR="000A38C5">
        <w:rPr>
          <w:rFonts w:ascii="Times New Roman" w:hAnsi="Times New Roman" w:cs="Times New Roman"/>
          <w:i/>
          <w:sz w:val="28"/>
          <w:szCs w:val="28"/>
        </w:rPr>
        <w:t>н.ч</w:t>
      </w:r>
      <w:proofErr w:type="spellEnd"/>
      <w:r w:rsidR="000A38C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A38C5" w:rsidRPr="00237B03">
        <w:rPr>
          <w:rFonts w:ascii="Times New Roman" w:hAnsi="Times New Roman" w:cs="Times New Roman"/>
          <w:i/>
          <w:sz w:val="28"/>
          <w:szCs w:val="28"/>
        </w:rPr>
        <w:t>-е</w:t>
      </w:r>
      <w:r w:rsidR="000A38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A38C5" w:rsidRPr="00237B03">
        <w:rPr>
          <w:rFonts w:ascii="Times New Roman" w:hAnsi="Times New Roman" w:cs="Times New Roman"/>
          <w:i/>
          <w:sz w:val="28"/>
          <w:szCs w:val="28"/>
        </w:rPr>
        <w:t>л.,мн.ч</w:t>
      </w:r>
      <w:proofErr w:type="spellEnd"/>
      <w:r w:rsidR="000A38C5" w:rsidRPr="00237B03">
        <w:rPr>
          <w:rFonts w:ascii="Times New Roman" w:hAnsi="Times New Roman" w:cs="Times New Roman"/>
          <w:i/>
          <w:sz w:val="28"/>
          <w:szCs w:val="28"/>
        </w:rPr>
        <w:t>.</w:t>
      </w:r>
    </w:p>
    <w:p w:rsidR="000A38C5" w:rsidRPr="00237B03" w:rsidRDefault="00F43F03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встречаем – провожаем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- В тетрадях у вас записаны пословицы, а на доске даны только пары глаголов-антонимов. Сверьте, пожалуйста, свои записи.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- У кого возникли вопросы?</w:t>
      </w:r>
    </w:p>
    <w:p w:rsidR="000A38C5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- Тогда у меня вопрос. </w:t>
      </w:r>
      <w:proofErr w:type="gramStart"/>
      <w:r w:rsidRPr="00237B03">
        <w:rPr>
          <w:rFonts w:ascii="Times New Roman" w:hAnsi="Times New Roman" w:cs="Times New Roman"/>
          <w:sz w:val="28"/>
          <w:szCs w:val="28"/>
        </w:rPr>
        <w:t>Окончания</w:t>
      </w:r>
      <w:proofErr w:type="gramEnd"/>
      <w:r w:rsidRPr="00237B03">
        <w:rPr>
          <w:rFonts w:ascii="Times New Roman" w:hAnsi="Times New Roman" w:cs="Times New Roman"/>
          <w:sz w:val="28"/>
          <w:szCs w:val="28"/>
        </w:rPr>
        <w:t xml:space="preserve"> какой пары глаголов-антонимов сильно отличаются от остал</w:t>
      </w:r>
      <w:r>
        <w:rPr>
          <w:rFonts w:ascii="Times New Roman" w:hAnsi="Times New Roman" w:cs="Times New Roman"/>
          <w:sz w:val="28"/>
          <w:szCs w:val="28"/>
        </w:rPr>
        <w:t>ьных? (посеешь – пожнёшь)</w:t>
      </w:r>
    </w:p>
    <w:p w:rsidR="000A38C5" w:rsidRPr="00CC3476" w:rsidRDefault="003E29A2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76">
        <w:rPr>
          <w:rFonts w:ascii="Times New Roman" w:hAnsi="Times New Roman" w:cs="Times New Roman"/>
          <w:sz w:val="28"/>
          <w:szCs w:val="28"/>
        </w:rPr>
        <w:t>3.Подготовка учащихся к работе на основном этапе.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- Запишем небольшой диктант с дырками. Из читаемой мной пары слов выбираем глагол и оформляем запись в столбик с маленькой буквы.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B03">
        <w:rPr>
          <w:rFonts w:ascii="Times New Roman" w:hAnsi="Times New Roman" w:cs="Times New Roman"/>
          <w:sz w:val="28"/>
          <w:szCs w:val="28"/>
        </w:rPr>
        <w:t>Разговорчивый</w:t>
      </w:r>
      <w:proofErr w:type="gramEnd"/>
      <w:r w:rsidRPr="00237B03">
        <w:rPr>
          <w:rFonts w:ascii="Times New Roman" w:hAnsi="Times New Roman" w:cs="Times New Roman"/>
          <w:sz w:val="28"/>
          <w:szCs w:val="28"/>
        </w:rPr>
        <w:t xml:space="preserve"> – говоришь, думаешь – раздумье, узнавание – узнаешь, унесённый – унесёшь.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B0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37B03">
        <w:rPr>
          <w:rFonts w:ascii="Times New Roman" w:hAnsi="Times New Roman" w:cs="Times New Roman"/>
          <w:sz w:val="28"/>
          <w:szCs w:val="28"/>
        </w:rPr>
        <w:t>оворишь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думаешь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узнаешь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унесёшь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- Кто в каких написаниях засомневался?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(Открываю запись на доске). 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- Сверьте свои записи с </w:t>
      </w:r>
      <w:proofErr w:type="gramStart"/>
      <w:r w:rsidRPr="00237B03">
        <w:rPr>
          <w:rFonts w:ascii="Times New Roman" w:hAnsi="Times New Roman" w:cs="Times New Roman"/>
          <w:sz w:val="28"/>
          <w:szCs w:val="28"/>
        </w:rPr>
        <w:t>моими</w:t>
      </w:r>
      <w:proofErr w:type="gramEnd"/>
      <w:r w:rsidRPr="00237B03">
        <w:rPr>
          <w:rFonts w:ascii="Times New Roman" w:hAnsi="Times New Roman" w:cs="Times New Roman"/>
          <w:sz w:val="28"/>
          <w:szCs w:val="28"/>
        </w:rPr>
        <w:t>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Изучение нового материала ведётся с опорой на данные слова.</w:t>
      </w:r>
    </w:p>
    <w:p w:rsidR="000A38C5" w:rsidRPr="00CC3476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476">
        <w:rPr>
          <w:rFonts w:ascii="Times New Roman" w:hAnsi="Times New Roman" w:cs="Times New Roman"/>
          <w:sz w:val="28"/>
          <w:szCs w:val="28"/>
        </w:rPr>
        <w:t>Динамическая физкультминутка</w:t>
      </w:r>
      <w:r w:rsidR="00CC3476">
        <w:rPr>
          <w:rFonts w:ascii="Times New Roman" w:hAnsi="Times New Roman" w:cs="Times New Roman"/>
          <w:sz w:val="28"/>
          <w:szCs w:val="28"/>
        </w:rPr>
        <w:t>.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Предлагаю немножко отдохнуть. Встаньте, пожалуйста. Я сейчас буду читать стихотворение. Когда вы услышите глагол в форме 2-го л., ед.ч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351B">
        <w:rPr>
          <w:rFonts w:ascii="Times New Roman" w:hAnsi="Times New Roman" w:cs="Times New Roman"/>
          <w:sz w:val="28"/>
          <w:szCs w:val="28"/>
        </w:rPr>
        <w:t>,</w:t>
      </w:r>
      <w:r w:rsidRPr="00237B03">
        <w:rPr>
          <w:rFonts w:ascii="Times New Roman" w:hAnsi="Times New Roman" w:cs="Times New Roman"/>
          <w:sz w:val="28"/>
          <w:szCs w:val="28"/>
        </w:rPr>
        <w:t xml:space="preserve"> сделайте вот такой красивый хлопок над головой.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Мой друг, пред тем, как </w:t>
      </w:r>
      <w:r w:rsidRPr="00237B03">
        <w:rPr>
          <w:rFonts w:ascii="Times New Roman" w:hAnsi="Times New Roman" w:cs="Times New Roman"/>
          <w:b/>
          <w:i/>
          <w:sz w:val="28"/>
          <w:szCs w:val="28"/>
        </w:rPr>
        <w:t>молвишь</w:t>
      </w:r>
      <w:r w:rsidRPr="00237B03">
        <w:rPr>
          <w:rFonts w:ascii="Times New Roman" w:hAnsi="Times New Roman" w:cs="Times New Roman"/>
          <w:sz w:val="28"/>
          <w:szCs w:val="28"/>
        </w:rPr>
        <w:t xml:space="preserve"> слово,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 Надо подумать, не спешить.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Оно бывает то сурово,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То рождено теплом души.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B03">
        <w:rPr>
          <w:rFonts w:ascii="Times New Roman" w:hAnsi="Times New Roman" w:cs="Times New Roman"/>
          <w:sz w:val="28"/>
          <w:szCs w:val="28"/>
        </w:rPr>
        <w:t>Оно то</w:t>
      </w:r>
      <w:proofErr w:type="gramEnd"/>
      <w:r w:rsidRPr="00237B03">
        <w:rPr>
          <w:rFonts w:ascii="Times New Roman" w:hAnsi="Times New Roman" w:cs="Times New Roman"/>
          <w:sz w:val="28"/>
          <w:szCs w:val="28"/>
        </w:rPr>
        <w:t xml:space="preserve"> жаворонком вьётся,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То медью траурной поёт.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B03">
        <w:rPr>
          <w:rFonts w:ascii="Times New Roman" w:hAnsi="Times New Roman" w:cs="Times New Roman"/>
          <w:sz w:val="28"/>
          <w:szCs w:val="28"/>
        </w:rPr>
        <w:lastRenderedPageBreak/>
        <w:t>Покуда</w:t>
      </w:r>
      <w:proofErr w:type="gramEnd"/>
      <w:r w:rsidRPr="00237B03">
        <w:rPr>
          <w:rFonts w:ascii="Times New Roman" w:hAnsi="Times New Roman" w:cs="Times New Roman"/>
          <w:sz w:val="28"/>
          <w:szCs w:val="28"/>
        </w:rPr>
        <w:t xml:space="preserve"> слово сам не </w:t>
      </w:r>
      <w:r w:rsidRPr="00237B03">
        <w:rPr>
          <w:rFonts w:ascii="Times New Roman" w:hAnsi="Times New Roman" w:cs="Times New Roman"/>
          <w:b/>
          <w:i/>
          <w:sz w:val="28"/>
          <w:szCs w:val="28"/>
        </w:rPr>
        <w:t>взвесишь</w:t>
      </w:r>
      <w:r w:rsidRPr="00237B03">
        <w:rPr>
          <w:rFonts w:ascii="Times New Roman" w:hAnsi="Times New Roman" w:cs="Times New Roman"/>
          <w:sz w:val="28"/>
          <w:szCs w:val="28"/>
        </w:rPr>
        <w:t>,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Не </w:t>
      </w:r>
      <w:r w:rsidRPr="00237B03">
        <w:rPr>
          <w:rFonts w:ascii="Times New Roman" w:hAnsi="Times New Roman" w:cs="Times New Roman"/>
          <w:b/>
          <w:i/>
          <w:sz w:val="28"/>
          <w:szCs w:val="28"/>
        </w:rPr>
        <w:t>выпустишь</w:t>
      </w:r>
      <w:r w:rsidRPr="00237B03">
        <w:rPr>
          <w:rFonts w:ascii="Times New Roman" w:hAnsi="Times New Roman" w:cs="Times New Roman"/>
          <w:sz w:val="28"/>
          <w:szCs w:val="28"/>
        </w:rPr>
        <w:t xml:space="preserve"> его в полёт.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Я рад, коль радость им </w:t>
      </w:r>
      <w:r w:rsidRPr="00237B03">
        <w:rPr>
          <w:rFonts w:ascii="Times New Roman" w:hAnsi="Times New Roman" w:cs="Times New Roman"/>
          <w:b/>
          <w:i/>
          <w:sz w:val="28"/>
          <w:szCs w:val="28"/>
        </w:rPr>
        <w:t>прибавишь</w:t>
      </w:r>
      <w:r w:rsidRPr="00237B03">
        <w:rPr>
          <w:rFonts w:ascii="Times New Roman" w:hAnsi="Times New Roman" w:cs="Times New Roman"/>
          <w:sz w:val="28"/>
          <w:szCs w:val="28"/>
        </w:rPr>
        <w:t>,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И огорчён, если </w:t>
      </w:r>
      <w:r w:rsidRPr="00237B03">
        <w:rPr>
          <w:rFonts w:ascii="Times New Roman" w:hAnsi="Times New Roman" w:cs="Times New Roman"/>
          <w:b/>
          <w:i/>
          <w:sz w:val="28"/>
          <w:szCs w:val="28"/>
        </w:rPr>
        <w:t>отравишь</w:t>
      </w:r>
      <w:r w:rsidRPr="00237B03">
        <w:rPr>
          <w:rFonts w:ascii="Times New Roman" w:hAnsi="Times New Roman" w:cs="Times New Roman"/>
          <w:sz w:val="28"/>
          <w:szCs w:val="28"/>
        </w:rPr>
        <w:t>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Возможно, лёд ты им </w:t>
      </w:r>
      <w:r w:rsidRPr="00237B03">
        <w:rPr>
          <w:rFonts w:ascii="Times New Roman" w:hAnsi="Times New Roman" w:cs="Times New Roman"/>
          <w:b/>
          <w:i/>
          <w:sz w:val="28"/>
          <w:szCs w:val="28"/>
        </w:rPr>
        <w:t>расплавишь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И камень в крошку </w:t>
      </w:r>
      <w:r w:rsidRPr="00237B03">
        <w:rPr>
          <w:rFonts w:ascii="Times New Roman" w:hAnsi="Times New Roman" w:cs="Times New Roman"/>
          <w:b/>
          <w:i/>
          <w:sz w:val="28"/>
          <w:szCs w:val="28"/>
        </w:rPr>
        <w:t>раздробишь</w:t>
      </w:r>
      <w:r w:rsidRPr="00237B03">
        <w:rPr>
          <w:rFonts w:ascii="Times New Roman" w:hAnsi="Times New Roman" w:cs="Times New Roman"/>
          <w:sz w:val="28"/>
          <w:szCs w:val="28"/>
        </w:rPr>
        <w:t>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b/>
          <w:i/>
          <w:sz w:val="28"/>
          <w:szCs w:val="28"/>
        </w:rPr>
        <w:t>Одаришь</w:t>
      </w:r>
      <w:r w:rsidRPr="00237B03">
        <w:rPr>
          <w:rFonts w:ascii="Times New Roman" w:hAnsi="Times New Roman" w:cs="Times New Roman"/>
          <w:sz w:val="28"/>
          <w:szCs w:val="28"/>
        </w:rPr>
        <w:t xml:space="preserve"> им или </w:t>
      </w:r>
      <w:r w:rsidRPr="00237B03">
        <w:rPr>
          <w:rFonts w:ascii="Times New Roman" w:hAnsi="Times New Roman" w:cs="Times New Roman"/>
          <w:b/>
          <w:i/>
          <w:sz w:val="28"/>
          <w:szCs w:val="28"/>
        </w:rPr>
        <w:t>ограбишь</w:t>
      </w:r>
      <w:r w:rsidRPr="00237B03">
        <w:rPr>
          <w:rFonts w:ascii="Times New Roman" w:hAnsi="Times New Roman" w:cs="Times New Roman"/>
          <w:sz w:val="28"/>
          <w:szCs w:val="28"/>
        </w:rPr>
        <w:t>,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Пусть ненароком, пусть шутя.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Как хорошо, когда не </w:t>
      </w:r>
      <w:r w:rsidRPr="00237B03">
        <w:rPr>
          <w:rFonts w:ascii="Times New Roman" w:hAnsi="Times New Roman" w:cs="Times New Roman"/>
          <w:b/>
          <w:i/>
          <w:sz w:val="28"/>
          <w:szCs w:val="28"/>
        </w:rPr>
        <w:t>ранишь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Того, кто слушает тебя.</w:t>
      </w:r>
    </w:p>
    <w:p w:rsidR="000A38C5" w:rsidRPr="00237B03" w:rsidRDefault="00CC3476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4.Этап усвоения новых знаний и способов действий,  первичная проверка понимания изученного.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- Будем бережно относиться к словам и сейчас запишем небольшой творческий диктант на основе изученных словарных слов. Я читаю словарное слово, а вы подбираете к нему однокоренной глагол и записываете его в форме 2-го л., ед.ч. Какое местоимение-помощник будете использовать? (Ты)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- Не забывайте о единообразном написании корней слов.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- Один человек работает у закрытой доски.</w:t>
      </w:r>
    </w:p>
    <w:p w:rsidR="000A38C5" w:rsidRPr="00237B03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i/>
          <w:sz w:val="28"/>
          <w:szCs w:val="28"/>
        </w:rPr>
        <w:t>Дежурить, завтрак, сиять, звенеть, рисовать, мороз</w:t>
      </w:r>
      <w:r w:rsidRPr="00237B03">
        <w:rPr>
          <w:rFonts w:ascii="Times New Roman" w:hAnsi="Times New Roman" w:cs="Times New Roman"/>
          <w:sz w:val="28"/>
          <w:szCs w:val="28"/>
        </w:rPr>
        <w:t>.</w:t>
      </w:r>
    </w:p>
    <w:p w:rsidR="000A38C5" w:rsidRPr="001D6BD8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Должна появиться следующая запись: </w:t>
      </w:r>
      <w:r w:rsidRPr="001D6BD8">
        <w:rPr>
          <w:rFonts w:ascii="Times New Roman" w:hAnsi="Times New Roman" w:cs="Times New Roman"/>
          <w:sz w:val="28"/>
          <w:szCs w:val="28"/>
        </w:rPr>
        <w:t>дежуришь, завтракаешь, сияешь, звенишь, рисуешь, морозишь.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Далее я беру одну тетрадь на проверку, открываем запись на доске, остальные учащиеся обмениваются работами и осуществляют взаимопроверку. </w:t>
      </w:r>
      <w:proofErr w:type="gramStart"/>
      <w:r w:rsidRPr="00237B03">
        <w:rPr>
          <w:rFonts w:ascii="Times New Roman" w:hAnsi="Times New Roman" w:cs="Times New Roman"/>
          <w:sz w:val="28"/>
          <w:szCs w:val="28"/>
        </w:rPr>
        <w:t xml:space="preserve">Обязательно обратить внимание на </w:t>
      </w:r>
      <w:proofErr w:type="spellStart"/>
      <w:r w:rsidRPr="00237B03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237B03">
        <w:rPr>
          <w:rFonts w:ascii="Times New Roman" w:hAnsi="Times New Roman" w:cs="Times New Roman"/>
          <w:sz w:val="28"/>
          <w:szCs w:val="28"/>
        </w:rPr>
        <w:t xml:space="preserve"> на конце глаголов.) </w:t>
      </w:r>
      <w:proofErr w:type="gramEnd"/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- Если в чужой тетради всё правильно, поставьте на полях простым карандашом «+», если есть ошибки</w:t>
      </w:r>
      <w:proofErr w:type="gramStart"/>
      <w:r w:rsidRPr="00237B03">
        <w:rPr>
          <w:rFonts w:ascii="Times New Roman" w:hAnsi="Times New Roman" w:cs="Times New Roman"/>
          <w:sz w:val="28"/>
          <w:szCs w:val="28"/>
        </w:rPr>
        <w:t xml:space="preserve"> – «-».</w:t>
      </w:r>
      <w:proofErr w:type="gramEnd"/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(У кого были ошибки, выясняем, в написании какой части слова они допущены, и проводим коррекционную работу.)</w:t>
      </w:r>
    </w:p>
    <w:p w:rsidR="00CC3476" w:rsidRDefault="00CC3476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5.Этап закрепления новых знаний и способов действий.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Работа в парах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lastRenderedPageBreak/>
        <w:t>- А теперь поработаем в парах. На столах лежат карточки с указанием номеров упражнений.</w:t>
      </w:r>
    </w:p>
    <w:p w:rsidR="000A38C5" w:rsidRPr="00237B03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>Упр.143 (первые две строки), упр.144 (прочитать текст и выписать глаголы в форме 2-го л., ед.ч., выделить у них окончания).</w:t>
      </w:r>
    </w:p>
    <w:p w:rsidR="000A38C5" w:rsidRPr="002E79B9" w:rsidRDefault="002E79B9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9B9">
        <w:rPr>
          <w:rFonts w:ascii="Times New Roman" w:hAnsi="Times New Roman" w:cs="Times New Roman"/>
          <w:sz w:val="28"/>
          <w:szCs w:val="28"/>
        </w:rPr>
        <w:t>6.Этап обобщения и систематизации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8C5" w:rsidRPr="00237B03" w:rsidRDefault="000A38C5" w:rsidP="000A3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- Давайте проверим, чему мы научились на уроке, с помощью небольшого выборочного диктанта. Я буду читать </w:t>
      </w:r>
      <w:proofErr w:type="gramStart"/>
      <w:r w:rsidRPr="00237B03">
        <w:rPr>
          <w:rFonts w:ascii="Times New Roman" w:hAnsi="Times New Roman" w:cs="Times New Roman"/>
          <w:sz w:val="28"/>
          <w:szCs w:val="28"/>
        </w:rPr>
        <w:t>предложение</w:t>
      </w:r>
      <w:proofErr w:type="gramEnd"/>
      <w:r w:rsidRPr="00237B03">
        <w:rPr>
          <w:rFonts w:ascii="Times New Roman" w:hAnsi="Times New Roman" w:cs="Times New Roman"/>
          <w:sz w:val="28"/>
          <w:szCs w:val="28"/>
        </w:rPr>
        <w:t xml:space="preserve"> и останавливаться на глаголах, вы должны записать только окончания этих глаголов. Один человек работает с обратной стороны доски.</w:t>
      </w:r>
    </w:p>
    <w:p w:rsidR="000A38C5" w:rsidRPr="00237B03" w:rsidRDefault="000A38C5" w:rsidP="000A3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03">
        <w:rPr>
          <w:rFonts w:ascii="Times New Roman" w:hAnsi="Times New Roman" w:cs="Times New Roman"/>
          <w:sz w:val="28"/>
          <w:szCs w:val="28"/>
        </w:rPr>
        <w:t xml:space="preserve">Если ты </w:t>
      </w:r>
      <w:r w:rsidRPr="00335D4F">
        <w:rPr>
          <w:rFonts w:ascii="Times New Roman" w:hAnsi="Times New Roman" w:cs="Times New Roman"/>
          <w:b/>
          <w:i/>
          <w:sz w:val="28"/>
          <w:szCs w:val="28"/>
        </w:rPr>
        <w:t>знаешь</w:t>
      </w:r>
      <w:r w:rsidRPr="00237B03">
        <w:rPr>
          <w:rFonts w:ascii="Times New Roman" w:hAnsi="Times New Roman" w:cs="Times New Roman"/>
          <w:sz w:val="28"/>
          <w:szCs w:val="28"/>
        </w:rPr>
        <w:t xml:space="preserve"> окончания глаголов 2-го лица единственного числа и </w:t>
      </w:r>
      <w:r w:rsidRPr="00335D4F">
        <w:rPr>
          <w:rFonts w:ascii="Times New Roman" w:hAnsi="Times New Roman" w:cs="Times New Roman"/>
          <w:b/>
          <w:i/>
          <w:sz w:val="28"/>
          <w:szCs w:val="28"/>
        </w:rPr>
        <w:t>умеешь</w:t>
      </w:r>
      <w:r w:rsidRPr="00237B03">
        <w:rPr>
          <w:rFonts w:ascii="Times New Roman" w:hAnsi="Times New Roman" w:cs="Times New Roman"/>
          <w:sz w:val="28"/>
          <w:szCs w:val="28"/>
        </w:rPr>
        <w:t xml:space="preserve"> их писать, то в домашнем упражнении </w:t>
      </w:r>
      <w:r w:rsidRPr="00335D4F">
        <w:rPr>
          <w:rFonts w:ascii="Times New Roman" w:hAnsi="Times New Roman" w:cs="Times New Roman"/>
          <w:b/>
          <w:i/>
          <w:sz w:val="28"/>
          <w:szCs w:val="28"/>
        </w:rPr>
        <w:t>найдёшь</w:t>
      </w:r>
      <w:r w:rsidRPr="00237B03">
        <w:rPr>
          <w:rFonts w:ascii="Times New Roman" w:hAnsi="Times New Roman" w:cs="Times New Roman"/>
          <w:sz w:val="28"/>
          <w:szCs w:val="28"/>
        </w:rPr>
        <w:t xml:space="preserve"> нужные глаголы и </w:t>
      </w:r>
      <w:r w:rsidRPr="00335D4F">
        <w:rPr>
          <w:rFonts w:ascii="Times New Roman" w:hAnsi="Times New Roman" w:cs="Times New Roman"/>
          <w:b/>
          <w:i/>
          <w:sz w:val="28"/>
          <w:szCs w:val="28"/>
        </w:rPr>
        <w:t>закрепишь</w:t>
      </w:r>
      <w:r w:rsidRPr="00237B03">
        <w:rPr>
          <w:rFonts w:ascii="Times New Roman" w:hAnsi="Times New Roman" w:cs="Times New Roman"/>
          <w:sz w:val="28"/>
          <w:szCs w:val="28"/>
        </w:rPr>
        <w:t xml:space="preserve"> свои знания и умения. (На доске должна появиться запись:    </w:t>
      </w:r>
      <w:proofErr w:type="gramStart"/>
      <w:r w:rsidRPr="00335D4F">
        <w:rPr>
          <w:rFonts w:ascii="Times New Roman" w:hAnsi="Times New Roman" w:cs="Times New Roman"/>
          <w:b/>
          <w:sz w:val="28"/>
          <w:szCs w:val="28"/>
        </w:rPr>
        <w:t>-е</w:t>
      </w:r>
      <w:proofErr w:type="gramEnd"/>
      <w:r w:rsidRPr="00335D4F">
        <w:rPr>
          <w:rFonts w:ascii="Times New Roman" w:hAnsi="Times New Roman" w:cs="Times New Roman"/>
          <w:b/>
          <w:sz w:val="28"/>
          <w:szCs w:val="28"/>
        </w:rPr>
        <w:t>шь, -ешь, -ёшь, -ишь</w:t>
      </w:r>
      <w:r w:rsidRPr="0000724C">
        <w:rPr>
          <w:rFonts w:ascii="Times New Roman" w:hAnsi="Times New Roman" w:cs="Times New Roman"/>
          <w:sz w:val="28"/>
          <w:szCs w:val="28"/>
        </w:rPr>
        <w:t>).</w:t>
      </w:r>
    </w:p>
    <w:p w:rsidR="000A38C5" w:rsidRDefault="000A38C5" w:rsidP="002E7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B03">
        <w:rPr>
          <w:rFonts w:ascii="Times New Roman" w:hAnsi="Times New Roman" w:cs="Times New Roman"/>
          <w:sz w:val="28"/>
          <w:szCs w:val="28"/>
        </w:rPr>
        <w:t>Проверяем запись на доске, учащиеся сверяют записи в своих тетрадях и выставляют оценку на полях с помощью «+» и «-»).</w:t>
      </w:r>
      <w:proofErr w:type="gramEnd"/>
    </w:p>
    <w:p w:rsidR="00E07B1D" w:rsidRPr="002E79B9" w:rsidRDefault="00E07B1D" w:rsidP="002E79B9">
      <w:pPr>
        <w:pStyle w:val="ab"/>
        <w:spacing w:line="360" w:lineRule="auto"/>
        <w:ind w:right="5" w:firstLine="709"/>
        <w:rPr>
          <w:bCs/>
          <w:sz w:val="28"/>
          <w:szCs w:val="28"/>
        </w:rPr>
      </w:pPr>
      <w:r w:rsidRPr="002E79B9">
        <w:rPr>
          <w:bCs/>
          <w:sz w:val="28"/>
          <w:szCs w:val="28"/>
        </w:rPr>
        <w:t>Выборочный диктант.</w:t>
      </w:r>
    </w:p>
    <w:p w:rsidR="00E07B1D" w:rsidRDefault="00E07B1D" w:rsidP="004804D9">
      <w:pPr>
        <w:pStyle w:val="ab"/>
        <w:spacing w:line="360" w:lineRule="auto"/>
        <w:ind w:right="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Выписать слова с разделительным мягким знаком в один столбик, с разделительным твёрдым – в другой.</w:t>
      </w:r>
      <w:proofErr w:type="gramEnd"/>
    </w:p>
    <w:p w:rsidR="00E07B1D" w:rsidRDefault="00E07B1D" w:rsidP="004804D9">
      <w:pPr>
        <w:pStyle w:val="ab"/>
        <w:spacing w:line="360" w:lineRule="auto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Всем нужны хорошие  верные друзья. 2. Маленькое сдобное колесо съедобное. Я одна тебя не съем, разделю ребятам всем.3. В лесу на деревьях было расклеено такое объявление: « Открыта больница для птиц и зверей идите лечиться туда поскорей!»5. Корабельщики в ответ: « Мы объехали весь свет, за морем житьё не худо».</w:t>
      </w:r>
    </w:p>
    <w:p w:rsidR="002E79B9" w:rsidRDefault="002E79B9" w:rsidP="00E5627C">
      <w:pPr>
        <w:pStyle w:val="ab"/>
        <w:spacing w:line="360" w:lineRule="auto"/>
        <w:ind w:right="6" w:firstLine="709"/>
        <w:rPr>
          <w:sz w:val="28"/>
          <w:szCs w:val="28"/>
        </w:rPr>
      </w:pPr>
      <w:r>
        <w:rPr>
          <w:sz w:val="28"/>
          <w:szCs w:val="28"/>
        </w:rPr>
        <w:t>7.Этап информации о домашнем задании.</w:t>
      </w:r>
    </w:p>
    <w:p w:rsidR="002E79B9" w:rsidRDefault="005F1A2B" w:rsidP="004804D9">
      <w:pPr>
        <w:pStyle w:val="ab"/>
        <w:spacing w:line="360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Упр.83 с.55. Списать, дописывая глаголы в нужной форме. Выделить окончания глаголов.</w:t>
      </w:r>
    </w:p>
    <w:p w:rsidR="005F1A2B" w:rsidRDefault="005F1A2B" w:rsidP="004804D9">
      <w:pPr>
        <w:pStyle w:val="ab"/>
        <w:spacing w:line="360" w:lineRule="auto"/>
        <w:ind w:right="6"/>
        <w:jc w:val="both"/>
        <w:rPr>
          <w:i/>
          <w:sz w:val="28"/>
          <w:szCs w:val="28"/>
        </w:rPr>
      </w:pPr>
      <w:r w:rsidRPr="005F1A2B">
        <w:rPr>
          <w:i/>
          <w:sz w:val="28"/>
          <w:szCs w:val="28"/>
        </w:rPr>
        <w:t>Я иду, и ты ид</w:t>
      </w:r>
      <w:r w:rsidRPr="005F1A2B">
        <w:rPr>
          <w:i/>
          <w:sz w:val="28"/>
          <w:szCs w:val="28"/>
          <w:u w:val="single"/>
        </w:rPr>
        <w:t>ёшь</w:t>
      </w:r>
      <w:r w:rsidRPr="005F1A2B">
        <w:rPr>
          <w:i/>
          <w:sz w:val="28"/>
          <w:szCs w:val="28"/>
        </w:rPr>
        <w:t>.</w:t>
      </w:r>
    </w:p>
    <w:p w:rsidR="005F1A2B" w:rsidRDefault="005F1A2B" w:rsidP="004804D9">
      <w:pPr>
        <w:pStyle w:val="ab"/>
        <w:spacing w:line="360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8.Этап подведения итогов занятия.</w:t>
      </w:r>
    </w:p>
    <w:p w:rsidR="00177CA3" w:rsidRPr="00177CA3" w:rsidRDefault="00177CA3" w:rsidP="004804D9">
      <w:pPr>
        <w:pStyle w:val="ab"/>
        <w:spacing w:line="360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-Вспомним</w:t>
      </w:r>
      <w:r w:rsidRPr="00177CA3">
        <w:rPr>
          <w:sz w:val="28"/>
          <w:szCs w:val="28"/>
        </w:rPr>
        <w:t>, как  пишутся окончания глаголов 2-го лица единственного числа</w:t>
      </w:r>
      <w:r>
        <w:rPr>
          <w:sz w:val="28"/>
          <w:szCs w:val="28"/>
        </w:rPr>
        <w:t xml:space="preserve">? (С 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на конце после шипящей </w:t>
      </w:r>
      <w:proofErr w:type="spellStart"/>
      <w:r w:rsidRPr="00177CA3">
        <w:rPr>
          <w:sz w:val="28"/>
          <w:szCs w:val="28"/>
          <w:u w:val="single"/>
        </w:rPr>
        <w:t>ш</w:t>
      </w:r>
      <w:proofErr w:type="spellEnd"/>
      <w:r w:rsidRPr="00177CA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5627C" w:rsidRDefault="00177CA3" w:rsidP="004804D9">
      <w:pPr>
        <w:pStyle w:val="ab"/>
        <w:spacing w:line="360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-Ч</w:t>
      </w:r>
      <w:r w:rsidRPr="00177CA3">
        <w:rPr>
          <w:sz w:val="28"/>
          <w:szCs w:val="28"/>
        </w:rPr>
        <w:t>то</w:t>
      </w:r>
      <w:r>
        <w:rPr>
          <w:sz w:val="28"/>
          <w:szCs w:val="28"/>
        </w:rPr>
        <w:t xml:space="preserve"> же</w:t>
      </w:r>
      <w:r w:rsidRPr="00177CA3">
        <w:rPr>
          <w:sz w:val="28"/>
          <w:szCs w:val="28"/>
        </w:rPr>
        <w:t xml:space="preserve"> нужно знать у глагола, чтобы написать после шипящей </w:t>
      </w:r>
      <w:proofErr w:type="spellStart"/>
      <w:r w:rsidRPr="00177CA3">
        <w:rPr>
          <w:sz w:val="28"/>
          <w:szCs w:val="28"/>
          <w:u w:val="single"/>
        </w:rPr>
        <w:t>ь</w:t>
      </w:r>
      <w:proofErr w:type="spellEnd"/>
      <w:r w:rsidRPr="00177CA3">
        <w:rPr>
          <w:sz w:val="28"/>
          <w:szCs w:val="28"/>
        </w:rPr>
        <w:t xml:space="preserve"> в окончании? (Время, лицо и число).</w:t>
      </w:r>
    </w:p>
    <w:p w:rsidR="00177CA3" w:rsidRDefault="00177CA3" w:rsidP="004804D9">
      <w:pPr>
        <w:pStyle w:val="ab"/>
        <w:spacing w:line="360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Выставление отметок.</w:t>
      </w:r>
    </w:p>
    <w:p w:rsidR="005F1A2B" w:rsidRDefault="005F1A2B" w:rsidP="004804D9">
      <w:pPr>
        <w:pStyle w:val="ab"/>
        <w:spacing w:line="360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9.Этап рефлексии.</w:t>
      </w:r>
    </w:p>
    <w:p w:rsidR="005F1A2B" w:rsidRDefault="005F1A2B" w:rsidP="004804D9">
      <w:pPr>
        <w:pStyle w:val="ab"/>
        <w:spacing w:line="360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Отметьте при помощи кружков то отношение к уроку, которое у вас сформировалось.</w:t>
      </w:r>
    </w:p>
    <w:p w:rsidR="005F1A2B" w:rsidRDefault="005F1A2B" w:rsidP="004804D9">
      <w:pPr>
        <w:pStyle w:val="ab"/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Дети подходят к доске, на которой размещена таблица</w:t>
      </w:r>
      <w:r w:rsidR="00E5627C">
        <w:rPr>
          <w:sz w:val="28"/>
          <w:szCs w:val="28"/>
        </w:rPr>
        <w:t>, и прикрепляют кружки к соответствующей записи: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250" w:type="dxa"/>
        <w:tblLook w:val="04A0"/>
      </w:tblPr>
      <w:tblGrid>
        <w:gridCol w:w="2824"/>
        <w:gridCol w:w="4927"/>
      </w:tblGrid>
      <w:tr w:rsidR="00E5627C" w:rsidTr="004804D9">
        <w:tc>
          <w:tcPr>
            <w:tcW w:w="2824" w:type="dxa"/>
          </w:tcPr>
          <w:p w:rsidR="00E5627C" w:rsidRDefault="00E5627C" w:rsidP="004804D9">
            <w:pPr>
              <w:pStyle w:val="ab"/>
              <w:spacing w:line="360" w:lineRule="auto"/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Было интересно</w:t>
            </w:r>
          </w:p>
        </w:tc>
        <w:tc>
          <w:tcPr>
            <w:tcW w:w="4927" w:type="dxa"/>
          </w:tcPr>
          <w:p w:rsidR="00E5627C" w:rsidRDefault="00E5627C" w:rsidP="004804D9">
            <w:pPr>
              <w:pStyle w:val="ab"/>
              <w:spacing w:line="360" w:lineRule="auto"/>
              <w:ind w:right="5"/>
              <w:rPr>
                <w:sz w:val="28"/>
                <w:szCs w:val="28"/>
              </w:rPr>
            </w:pPr>
          </w:p>
        </w:tc>
      </w:tr>
      <w:tr w:rsidR="00E5627C" w:rsidTr="004804D9">
        <w:tc>
          <w:tcPr>
            <w:tcW w:w="2824" w:type="dxa"/>
          </w:tcPr>
          <w:p w:rsidR="00E5627C" w:rsidRDefault="00E5627C" w:rsidP="004804D9">
            <w:pPr>
              <w:pStyle w:val="ab"/>
              <w:spacing w:line="360" w:lineRule="auto"/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Было трудно</w:t>
            </w:r>
          </w:p>
        </w:tc>
        <w:tc>
          <w:tcPr>
            <w:tcW w:w="4927" w:type="dxa"/>
          </w:tcPr>
          <w:p w:rsidR="00E5627C" w:rsidRDefault="00E5627C" w:rsidP="004804D9">
            <w:pPr>
              <w:pStyle w:val="ab"/>
              <w:tabs>
                <w:tab w:val="left" w:pos="1710"/>
              </w:tabs>
              <w:spacing w:line="360" w:lineRule="auto"/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E5627C" w:rsidTr="004804D9">
        <w:tc>
          <w:tcPr>
            <w:tcW w:w="2824" w:type="dxa"/>
          </w:tcPr>
          <w:p w:rsidR="00E5627C" w:rsidRDefault="00E5627C" w:rsidP="004804D9">
            <w:pPr>
              <w:pStyle w:val="ab"/>
              <w:spacing w:line="360" w:lineRule="auto"/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 много нового</w:t>
            </w:r>
          </w:p>
        </w:tc>
        <w:tc>
          <w:tcPr>
            <w:tcW w:w="4927" w:type="dxa"/>
          </w:tcPr>
          <w:p w:rsidR="00E5627C" w:rsidRDefault="00E5627C" w:rsidP="004804D9">
            <w:pPr>
              <w:pStyle w:val="ab"/>
              <w:spacing w:line="360" w:lineRule="auto"/>
              <w:ind w:right="5"/>
              <w:rPr>
                <w:sz w:val="28"/>
                <w:szCs w:val="28"/>
              </w:rPr>
            </w:pPr>
          </w:p>
        </w:tc>
      </w:tr>
      <w:tr w:rsidR="00E5627C" w:rsidTr="004804D9">
        <w:tc>
          <w:tcPr>
            <w:tcW w:w="2824" w:type="dxa"/>
          </w:tcPr>
          <w:p w:rsidR="00E5627C" w:rsidRDefault="00E5627C" w:rsidP="004804D9">
            <w:pPr>
              <w:pStyle w:val="ab"/>
              <w:spacing w:line="360" w:lineRule="auto"/>
              <w:ind w:right="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Доволен</w:t>
            </w:r>
            <w:proofErr w:type="gramEnd"/>
            <w:r>
              <w:rPr>
                <w:sz w:val="28"/>
                <w:szCs w:val="28"/>
              </w:rPr>
              <w:t xml:space="preserve"> собой</w:t>
            </w:r>
          </w:p>
        </w:tc>
        <w:tc>
          <w:tcPr>
            <w:tcW w:w="4927" w:type="dxa"/>
          </w:tcPr>
          <w:p w:rsidR="00E5627C" w:rsidRDefault="00E5627C" w:rsidP="004804D9">
            <w:pPr>
              <w:pStyle w:val="ab"/>
              <w:spacing w:line="360" w:lineRule="auto"/>
              <w:ind w:right="5"/>
              <w:rPr>
                <w:sz w:val="28"/>
                <w:szCs w:val="28"/>
              </w:rPr>
            </w:pPr>
          </w:p>
        </w:tc>
      </w:tr>
    </w:tbl>
    <w:p w:rsidR="00E5627C" w:rsidRPr="005F1A2B" w:rsidRDefault="004804D9" w:rsidP="00E07B1D">
      <w:pPr>
        <w:pStyle w:val="ab"/>
        <w:spacing w:line="360" w:lineRule="auto"/>
        <w:ind w:right="5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0A38C5" w:rsidRDefault="000A38C5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8A2" w:rsidRDefault="004638A2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CA3" w:rsidRDefault="00177CA3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CA3" w:rsidRDefault="00177CA3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CA3" w:rsidRDefault="00177CA3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CA3" w:rsidRDefault="00177CA3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CA3" w:rsidRDefault="00177CA3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0995" w:rsidRPr="00090995" w:rsidRDefault="00090995" w:rsidP="001D6BD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90995" w:rsidRPr="00A15549" w:rsidRDefault="004C654A" w:rsidP="001D6B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549">
        <w:t xml:space="preserve"> </w:t>
      </w:r>
      <w:r w:rsidRPr="00A15549">
        <w:rPr>
          <w:rFonts w:ascii="Times New Roman" w:hAnsi="Times New Roman" w:cs="Times New Roman"/>
          <w:sz w:val="28"/>
          <w:szCs w:val="28"/>
        </w:rPr>
        <w:t>Диктанты, способствующие формированию умения анализировать слово с фонетической стороны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Поймай звук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1. Из называемых мной «поймайте» только гласные звуки и обозначьте их на письме строчными буквами.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[а], [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>], [и], [о], [с], [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>], [к], [у].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2. Из пары звуков «поймайте» только согласные и обозначьте их на письме строчными буквами.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[и</w:t>
      </w:r>
      <w:proofErr w:type="gramStart"/>
      <w:r w:rsidRPr="00090995">
        <w:rPr>
          <w:rFonts w:ascii="Times New Roman" w:hAnsi="Times New Roman" w:cs="Times New Roman"/>
          <w:sz w:val="28"/>
          <w:szCs w:val="28"/>
        </w:rPr>
        <w:t>]-</w:t>
      </w:r>
      <w:proofErr w:type="gramEnd"/>
      <w:r w:rsidRPr="00090995">
        <w:rPr>
          <w:rFonts w:ascii="Times New Roman" w:hAnsi="Times New Roman" w:cs="Times New Roman"/>
          <w:sz w:val="28"/>
          <w:szCs w:val="28"/>
        </w:rPr>
        <w:t>[с], [к]-[о], [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>]-[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>], [у]-[т], [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>]-[а], [м]-[и], [о]-[л].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3. «Поймайте» и обозначьте буквами только те звуки, у которых есть звонкие «братики».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Start"/>
      <w:r w:rsidRPr="0009099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90995">
        <w:rPr>
          <w:rFonts w:ascii="Times New Roman" w:hAnsi="Times New Roman" w:cs="Times New Roman"/>
          <w:sz w:val="28"/>
          <w:szCs w:val="28"/>
        </w:rPr>
        <w:t>], [т], [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>], [с], [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>], [к], [ч].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Хороший математик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1. Первый звук из каждого слога обозначьте буквой.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 xml:space="preserve">Во, 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 xml:space="preserve">, им, та, 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995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090995">
        <w:rPr>
          <w:rFonts w:ascii="Times New Roman" w:hAnsi="Times New Roman" w:cs="Times New Roman"/>
          <w:sz w:val="28"/>
          <w:szCs w:val="28"/>
        </w:rPr>
        <w:t>, ар.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2. Второй звук из каждого слова обозначьте буквой.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Стол, руки, ива, нота, арка, маска, слон, лист.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3. Из каждого слова запишите только второй слог.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Луна, малина, ворона, дубок, Женя, весёлый.</w:t>
      </w:r>
    </w:p>
    <w:p w:rsidR="00090995" w:rsidRPr="00090995" w:rsidRDefault="00E27FAC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0995" w:rsidRPr="00090995">
        <w:rPr>
          <w:rFonts w:ascii="Times New Roman" w:hAnsi="Times New Roman" w:cs="Times New Roman"/>
          <w:sz w:val="28"/>
          <w:szCs w:val="28"/>
        </w:rPr>
        <w:t>. Запишите слова с ударением на первом слоге.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Руки – рука, гора – горы, реки – река, шары – шарик.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Не дели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1. Запишите слова, которые не делятся для переноса.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Гром, маяк, Ира, Ирина, Юля, Юлия.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Чуткий слух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1. Запишите слова, в которых все согласные твёрдые.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Зубр, лиса, крот, волк, лось, кабан.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2.Запишите слова, которые начинаются с мягкого согласного звука.</w:t>
      </w:r>
    </w:p>
    <w:p w:rsidR="00E27FAC" w:rsidRDefault="00090995" w:rsidP="00E27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Лист, лапа, тир, мел, дом, дядя, трость, нёс.</w:t>
      </w:r>
      <w:r w:rsidR="00E27FAC">
        <w:rPr>
          <w:rFonts w:ascii="Times New Roman" w:hAnsi="Times New Roman" w:cs="Times New Roman"/>
          <w:sz w:val="28"/>
          <w:szCs w:val="28"/>
        </w:rPr>
        <w:br w:type="page"/>
      </w:r>
    </w:p>
    <w:p w:rsidR="00090995" w:rsidRPr="00090995" w:rsidRDefault="00090995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090995" w:rsidRPr="00A15549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549">
        <w:rPr>
          <w:rFonts w:ascii="Times New Roman" w:hAnsi="Times New Roman" w:cs="Times New Roman"/>
          <w:sz w:val="28"/>
          <w:szCs w:val="28"/>
        </w:rPr>
        <w:t>Диктанты, направленные на развитие умения обнаруживать в словах орфограмму (ставить орфографические задачи)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Особенная буква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1.</w:t>
      </w:r>
      <w:r w:rsidRPr="00090995">
        <w:rPr>
          <w:rFonts w:ascii="Times New Roman" w:hAnsi="Times New Roman" w:cs="Times New Roman"/>
          <w:sz w:val="28"/>
          <w:szCs w:val="28"/>
        </w:rPr>
        <w:tab/>
        <w:t>Запишите слова с мягким знаком на конце (в середине слова).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995">
        <w:rPr>
          <w:rFonts w:ascii="Times New Roman" w:hAnsi="Times New Roman" w:cs="Times New Roman"/>
          <w:sz w:val="28"/>
          <w:szCs w:val="28"/>
        </w:rPr>
        <w:t>Лось, пальто, соль, лень, полька, день, мальчик, гусь, горький, сталь, банька.</w:t>
      </w:r>
      <w:proofErr w:type="gramEnd"/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 xml:space="preserve"> Пишу с дыркой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1.</w:t>
      </w:r>
      <w:r w:rsidRPr="00090995">
        <w:rPr>
          <w:rFonts w:ascii="Times New Roman" w:hAnsi="Times New Roman" w:cs="Times New Roman"/>
          <w:sz w:val="28"/>
          <w:szCs w:val="28"/>
        </w:rPr>
        <w:tab/>
        <w:t>Запишите слова, оставив дырки на месте безударных гласных.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Лесной, моряк, трава, зелень, звезда, грибы, пятно, дрожал.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Хитрый согласный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1.</w:t>
      </w:r>
      <w:r w:rsidRPr="00090995">
        <w:rPr>
          <w:rFonts w:ascii="Times New Roman" w:hAnsi="Times New Roman" w:cs="Times New Roman"/>
          <w:sz w:val="28"/>
          <w:szCs w:val="28"/>
        </w:rPr>
        <w:tab/>
        <w:t>Запишите только буквы парных согласных, нуждающихся в проверке.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 xml:space="preserve">Указка, площадка, </w:t>
      </w:r>
      <w:proofErr w:type="gramStart"/>
      <w:r w:rsidRPr="00090995">
        <w:rPr>
          <w:rFonts w:ascii="Times New Roman" w:hAnsi="Times New Roman" w:cs="Times New Roman"/>
          <w:sz w:val="28"/>
          <w:szCs w:val="28"/>
        </w:rPr>
        <w:t>близкий</w:t>
      </w:r>
      <w:proofErr w:type="gramEnd"/>
      <w:r w:rsidRPr="00090995">
        <w:rPr>
          <w:rFonts w:ascii="Times New Roman" w:hAnsi="Times New Roman" w:cs="Times New Roman"/>
          <w:sz w:val="28"/>
          <w:szCs w:val="28"/>
        </w:rPr>
        <w:t>, дорожка, морковка, короткий, похлёбка, крепкий, находка, мягкий.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Хитрый гласный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1.</w:t>
      </w:r>
      <w:r w:rsidRPr="00090995">
        <w:rPr>
          <w:rFonts w:ascii="Times New Roman" w:hAnsi="Times New Roman" w:cs="Times New Roman"/>
          <w:sz w:val="28"/>
          <w:szCs w:val="28"/>
        </w:rPr>
        <w:tab/>
        <w:t>Запишите только буквы безударных гласных, нуждающихся в проверке.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Гостил, верхушка, вязать, запах, кривой, гнездо, линейка, мясной, колосья, хвалить.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2.</w:t>
      </w:r>
      <w:r w:rsidRPr="00090995">
        <w:rPr>
          <w:rFonts w:ascii="Times New Roman" w:hAnsi="Times New Roman" w:cs="Times New Roman"/>
          <w:sz w:val="28"/>
          <w:szCs w:val="28"/>
        </w:rPr>
        <w:tab/>
        <w:t>Если в слове безударная гласная е – запишите цифру 1, если и – 2.</w:t>
      </w:r>
    </w:p>
    <w:p w:rsidR="00090995" w:rsidRPr="00090995" w:rsidRDefault="00090995" w:rsidP="0048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Тенистый, блины, деньки, стрела, стрижи, свисток, цветной, чижи, трещат, скрипучий.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 </w:t>
      </w: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0995" w:rsidRPr="00090995" w:rsidRDefault="00090995" w:rsidP="000909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090995" w:rsidRPr="00A15549" w:rsidRDefault="00090995" w:rsidP="00A155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549">
        <w:rPr>
          <w:rFonts w:ascii="Times New Roman" w:hAnsi="Times New Roman" w:cs="Times New Roman"/>
          <w:sz w:val="28"/>
          <w:szCs w:val="28"/>
        </w:rPr>
        <w:t>Диктанты, способствующие совершенствованию умения подвести орфограмму под соответствующее ей правило и применить его (правильно решить орфографическую задачу)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Пишу с дыркой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1.</w:t>
      </w:r>
      <w:r w:rsidRPr="00090995">
        <w:rPr>
          <w:rFonts w:ascii="Times New Roman" w:hAnsi="Times New Roman" w:cs="Times New Roman"/>
          <w:sz w:val="28"/>
          <w:szCs w:val="28"/>
        </w:rPr>
        <w:tab/>
        <w:t>Запишите слова, оставив дырки на месте безударных гласных и парных звонких и глухих согласных.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 xml:space="preserve">Весна, голубка, </w:t>
      </w:r>
      <w:proofErr w:type="gramStart"/>
      <w:r w:rsidRPr="00090995">
        <w:rPr>
          <w:rFonts w:ascii="Times New Roman" w:hAnsi="Times New Roman" w:cs="Times New Roman"/>
          <w:sz w:val="28"/>
          <w:szCs w:val="28"/>
        </w:rPr>
        <w:t>скользкий</w:t>
      </w:r>
      <w:proofErr w:type="gramEnd"/>
      <w:r w:rsidRPr="00090995">
        <w:rPr>
          <w:rFonts w:ascii="Times New Roman" w:hAnsi="Times New Roman" w:cs="Times New Roman"/>
          <w:sz w:val="28"/>
          <w:szCs w:val="28"/>
        </w:rPr>
        <w:t>, короткая, блузка, молодой, шапка, колючий.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Рассели по домикам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1.</w:t>
      </w:r>
      <w:r w:rsidRPr="00090995">
        <w:rPr>
          <w:rFonts w:ascii="Times New Roman" w:hAnsi="Times New Roman" w:cs="Times New Roman"/>
          <w:sz w:val="28"/>
          <w:szCs w:val="28"/>
        </w:rPr>
        <w:tab/>
        <w:t>В 1-ый столбик запишите слова с непроизносимыми согласными, во 2-ой – с разделительным твёрдым знаком.</w:t>
      </w:r>
    </w:p>
    <w:p w:rsidR="00090995" w:rsidRPr="00090995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995">
        <w:rPr>
          <w:rFonts w:ascii="Times New Roman" w:hAnsi="Times New Roman" w:cs="Times New Roman"/>
          <w:sz w:val="28"/>
          <w:szCs w:val="28"/>
        </w:rPr>
        <w:t>Грустный мальчик, крутой подъём,  капустные листья, дружеские объятия, разъярённый бык, честный ответ, известный певец, съёжился от холода, прелестная улыбка, съедобный гриб, большой объём, поздний вечер.</w:t>
      </w:r>
      <w:proofErr w:type="gramEnd"/>
    </w:p>
    <w:p w:rsidR="00C22AC3" w:rsidRDefault="00090995" w:rsidP="000909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95">
        <w:rPr>
          <w:rFonts w:ascii="Times New Roman" w:hAnsi="Times New Roman" w:cs="Times New Roman"/>
          <w:sz w:val="28"/>
          <w:szCs w:val="28"/>
        </w:rPr>
        <w:t> </w:t>
      </w:r>
    </w:p>
    <w:p w:rsidR="00C22AC3" w:rsidRDefault="00C22AC3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AC3" w:rsidRDefault="00C22AC3" w:rsidP="000A3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8C5" w:rsidRDefault="0073351B" w:rsidP="000A38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A15549" w:rsidRPr="00237B03" w:rsidRDefault="00A15549" w:rsidP="00A155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</w:t>
      </w:r>
      <w:r w:rsidRPr="00A15549">
        <w:rPr>
          <w:rFonts w:ascii="Times New Roman" w:hAnsi="Times New Roman" w:cs="Times New Roman"/>
          <w:sz w:val="28"/>
          <w:szCs w:val="28"/>
        </w:rPr>
        <w:t xml:space="preserve"> уровня </w:t>
      </w:r>
      <w:proofErr w:type="spellStart"/>
      <w:r w:rsidRPr="00A1554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15549">
        <w:rPr>
          <w:rFonts w:ascii="Times New Roman" w:hAnsi="Times New Roman" w:cs="Times New Roman"/>
          <w:sz w:val="28"/>
          <w:szCs w:val="28"/>
        </w:rPr>
        <w:t xml:space="preserve"> умения анализировать слово с фонетической стороны</w:t>
      </w:r>
    </w:p>
    <w:p w:rsidR="000A38C5" w:rsidRDefault="000A38C5" w:rsidP="000A3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136525</wp:posOffset>
            </wp:positionV>
            <wp:extent cx="5426710" cy="2207260"/>
            <wp:effectExtent l="0" t="0" r="21590" b="21590"/>
            <wp:wrapThrough wrapText="bothSides">
              <wp:wrapPolygon edited="0">
                <wp:start x="0" y="0"/>
                <wp:lineTo x="0" y="21625"/>
                <wp:lineTo x="21610" y="21625"/>
                <wp:lineTo x="21610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0A38C5" w:rsidRPr="00247FB7" w:rsidRDefault="000A38C5" w:rsidP="000A38C5">
      <w:pPr>
        <w:rPr>
          <w:rFonts w:ascii="Times New Roman" w:hAnsi="Times New Roman" w:cs="Times New Roman"/>
          <w:sz w:val="28"/>
          <w:szCs w:val="28"/>
        </w:rPr>
      </w:pPr>
    </w:p>
    <w:p w:rsidR="000A38C5" w:rsidRPr="00247FB7" w:rsidRDefault="000A38C5" w:rsidP="000A38C5">
      <w:pPr>
        <w:rPr>
          <w:rFonts w:ascii="Times New Roman" w:hAnsi="Times New Roman" w:cs="Times New Roman"/>
          <w:sz w:val="28"/>
          <w:szCs w:val="28"/>
        </w:rPr>
      </w:pPr>
    </w:p>
    <w:p w:rsidR="000A38C5" w:rsidRPr="00247FB7" w:rsidRDefault="000A38C5" w:rsidP="000A38C5">
      <w:pPr>
        <w:rPr>
          <w:rFonts w:ascii="Times New Roman" w:hAnsi="Times New Roman" w:cs="Times New Roman"/>
          <w:sz w:val="28"/>
          <w:szCs w:val="28"/>
        </w:rPr>
      </w:pPr>
    </w:p>
    <w:p w:rsidR="000A38C5" w:rsidRPr="00247FB7" w:rsidRDefault="000A38C5" w:rsidP="000A38C5">
      <w:pPr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6BD8" w:rsidRDefault="001D6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38C5" w:rsidRDefault="0073351B" w:rsidP="000A38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A15549" w:rsidRDefault="00A15549" w:rsidP="00A155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уровня</w:t>
      </w:r>
      <w:r w:rsidRPr="00A15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54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15549">
        <w:rPr>
          <w:rFonts w:ascii="Times New Roman" w:hAnsi="Times New Roman" w:cs="Times New Roman"/>
          <w:sz w:val="28"/>
          <w:szCs w:val="28"/>
        </w:rPr>
        <w:t xml:space="preserve"> умения обнаруживать в словах орфограмму</w:t>
      </w:r>
    </w:p>
    <w:p w:rsidR="00E07B1D" w:rsidRPr="00A15549" w:rsidRDefault="00E07B1D" w:rsidP="00466EB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5549">
        <w:rPr>
          <w:rFonts w:ascii="Times New Roman" w:hAnsi="Times New Roman" w:cs="Times New Roman"/>
          <w:bCs/>
          <w:sz w:val="28"/>
          <w:szCs w:val="28"/>
        </w:rPr>
        <w:t>Анализ выборочных диктантов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8"/>
        <w:gridCol w:w="1284"/>
        <w:gridCol w:w="1284"/>
        <w:gridCol w:w="1284"/>
        <w:gridCol w:w="924"/>
        <w:gridCol w:w="1310"/>
        <w:gridCol w:w="958"/>
        <w:gridCol w:w="1417"/>
      </w:tblGrid>
      <w:tr w:rsidR="00E07B1D" w:rsidRPr="00A42CA3" w:rsidTr="0080602D">
        <w:trPr>
          <w:trHeight w:val="270"/>
        </w:trPr>
        <w:tc>
          <w:tcPr>
            <w:tcW w:w="2462" w:type="dxa"/>
            <w:gridSpan w:val="2"/>
          </w:tcPr>
          <w:p w:rsidR="00E07B1D" w:rsidRPr="00A42CA3" w:rsidRDefault="00E07B1D" w:rsidP="000904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Диктант № 1</w:t>
            </w:r>
          </w:p>
        </w:tc>
        <w:tc>
          <w:tcPr>
            <w:tcW w:w="2568" w:type="dxa"/>
            <w:gridSpan w:val="2"/>
          </w:tcPr>
          <w:p w:rsidR="00E07B1D" w:rsidRPr="00A42CA3" w:rsidRDefault="00E07B1D" w:rsidP="000904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Диктант № 2</w:t>
            </w:r>
          </w:p>
        </w:tc>
        <w:tc>
          <w:tcPr>
            <w:tcW w:w="2234" w:type="dxa"/>
            <w:gridSpan w:val="2"/>
          </w:tcPr>
          <w:p w:rsidR="00E07B1D" w:rsidRPr="00A42CA3" w:rsidRDefault="00E07B1D" w:rsidP="000904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Диктант № 3</w:t>
            </w:r>
          </w:p>
        </w:tc>
        <w:tc>
          <w:tcPr>
            <w:tcW w:w="2375" w:type="dxa"/>
            <w:gridSpan w:val="2"/>
          </w:tcPr>
          <w:p w:rsidR="00E07B1D" w:rsidRPr="00A42CA3" w:rsidRDefault="00E07B1D" w:rsidP="000904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Диктант №  4</w:t>
            </w:r>
          </w:p>
        </w:tc>
      </w:tr>
      <w:tr w:rsidR="006D734C" w:rsidRPr="00A42CA3" w:rsidTr="0080602D">
        <w:trPr>
          <w:trHeight w:val="438"/>
        </w:trPr>
        <w:tc>
          <w:tcPr>
            <w:tcW w:w="1178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84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84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84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24" w:type="dxa"/>
          </w:tcPr>
          <w:p w:rsidR="006D734C" w:rsidRPr="00A42CA3" w:rsidRDefault="006D734C" w:rsidP="006D73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0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58" w:type="dxa"/>
          </w:tcPr>
          <w:p w:rsidR="006D734C" w:rsidRPr="00A42CA3" w:rsidRDefault="006D734C" w:rsidP="006D73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7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D734C" w:rsidRPr="00A42CA3" w:rsidTr="0080602D">
        <w:trPr>
          <w:trHeight w:val="438"/>
        </w:trPr>
        <w:tc>
          <w:tcPr>
            <w:tcW w:w="1178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34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84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34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84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34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84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34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4" w:type="dxa"/>
          </w:tcPr>
          <w:p w:rsidR="006D734C" w:rsidRPr="00A42CA3" w:rsidRDefault="006D734C" w:rsidP="006D73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1310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58" w:type="dxa"/>
          </w:tcPr>
          <w:p w:rsidR="006D734C" w:rsidRPr="00A42CA3" w:rsidRDefault="006D734C" w:rsidP="006D73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417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07B1D" w:rsidRDefault="00E07B1D" w:rsidP="00E07B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B1D" w:rsidRPr="008E418A" w:rsidRDefault="00E07B1D" w:rsidP="00466EB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549">
        <w:rPr>
          <w:rFonts w:ascii="Times New Roman" w:hAnsi="Times New Roman" w:cs="Times New Roman"/>
          <w:bCs/>
          <w:sz w:val="28"/>
          <w:szCs w:val="28"/>
        </w:rPr>
        <w:t>Анализ контрольных  диктантов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9"/>
        <w:gridCol w:w="2636"/>
        <w:gridCol w:w="1860"/>
        <w:gridCol w:w="2614"/>
      </w:tblGrid>
      <w:tr w:rsidR="00E07B1D" w:rsidRPr="00A42CA3" w:rsidTr="0080602D">
        <w:trPr>
          <w:trHeight w:val="284"/>
        </w:trPr>
        <w:tc>
          <w:tcPr>
            <w:tcW w:w="5165" w:type="dxa"/>
            <w:gridSpan w:val="2"/>
          </w:tcPr>
          <w:p w:rsidR="00E07B1D" w:rsidRPr="00A42CA3" w:rsidRDefault="00E07B1D" w:rsidP="000904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Диктант № 1</w:t>
            </w:r>
          </w:p>
        </w:tc>
        <w:tc>
          <w:tcPr>
            <w:tcW w:w="4474" w:type="dxa"/>
            <w:gridSpan w:val="2"/>
          </w:tcPr>
          <w:p w:rsidR="00E07B1D" w:rsidRPr="00A42CA3" w:rsidRDefault="00E07B1D" w:rsidP="000904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Диктант № 2</w:t>
            </w:r>
          </w:p>
        </w:tc>
      </w:tr>
      <w:tr w:rsidR="006D734C" w:rsidRPr="00A42CA3" w:rsidTr="0080602D">
        <w:trPr>
          <w:trHeight w:val="461"/>
        </w:trPr>
        <w:tc>
          <w:tcPr>
            <w:tcW w:w="2529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36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60" w:type="dxa"/>
          </w:tcPr>
          <w:p w:rsidR="006D734C" w:rsidRPr="00A42CA3" w:rsidRDefault="006D734C" w:rsidP="006D73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14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D734C" w:rsidRPr="00A42CA3" w:rsidTr="0080602D">
        <w:trPr>
          <w:trHeight w:val="461"/>
        </w:trPr>
        <w:tc>
          <w:tcPr>
            <w:tcW w:w="2529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34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36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34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60" w:type="dxa"/>
          </w:tcPr>
          <w:p w:rsidR="006D734C" w:rsidRPr="00A42CA3" w:rsidRDefault="006D734C" w:rsidP="006D73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2614" w:type="dxa"/>
          </w:tcPr>
          <w:p w:rsidR="006D734C" w:rsidRPr="00A42CA3" w:rsidRDefault="006D734C" w:rsidP="000904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A42C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4638A2" w:rsidRDefault="004638A2" w:rsidP="000A38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0A38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6BD8" w:rsidRDefault="001D6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38C5" w:rsidRDefault="00090995" w:rsidP="000A38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4C654A" w:rsidRDefault="004C654A" w:rsidP="004C65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</w:t>
      </w:r>
      <w:r w:rsidRPr="004C654A">
        <w:rPr>
          <w:rFonts w:ascii="Times New Roman" w:hAnsi="Times New Roman" w:cs="Times New Roman"/>
          <w:sz w:val="28"/>
          <w:szCs w:val="28"/>
        </w:rPr>
        <w:t xml:space="preserve"> роста уровня </w:t>
      </w:r>
      <w:proofErr w:type="spellStart"/>
      <w:r w:rsidRPr="004C654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C654A">
        <w:rPr>
          <w:rFonts w:ascii="Times New Roman" w:hAnsi="Times New Roman" w:cs="Times New Roman"/>
          <w:sz w:val="28"/>
          <w:szCs w:val="28"/>
        </w:rPr>
        <w:t xml:space="preserve"> умения осуществля</w:t>
      </w:r>
      <w:r>
        <w:rPr>
          <w:rFonts w:ascii="Times New Roman" w:hAnsi="Times New Roman" w:cs="Times New Roman"/>
          <w:sz w:val="28"/>
          <w:szCs w:val="28"/>
        </w:rPr>
        <w:t>ть орфографический самоконтроль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0A38C5" w:rsidTr="00CE5E36">
        <w:trPr>
          <w:cantSplit/>
        </w:trPr>
        <w:tc>
          <w:tcPr>
            <w:tcW w:w="9854" w:type="dxa"/>
          </w:tcPr>
          <w:p w:rsidR="000A38C5" w:rsidRDefault="00834858" w:rsidP="00CE5E3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3158490</wp:posOffset>
                  </wp:positionH>
                  <wp:positionV relativeFrom="paragraph">
                    <wp:posOffset>299085</wp:posOffset>
                  </wp:positionV>
                  <wp:extent cx="2724150" cy="1790700"/>
                  <wp:effectExtent l="0" t="0" r="19050" b="19050"/>
                  <wp:wrapThrough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hrough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299085</wp:posOffset>
                  </wp:positionV>
                  <wp:extent cx="2838450" cy="1790700"/>
                  <wp:effectExtent l="0" t="0" r="19050" b="19050"/>
                  <wp:wrapThrough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hrough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  <w:r w:rsidR="000A38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3 класс (сентябрь)                                            3 класс (май)</w:t>
            </w:r>
          </w:p>
          <w:p w:rsidR="000A38C5" w:rsidRDefault="000A38C5" w:rsidP="0083485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8C5" w:rsidTr="00CE5E36">
        <w:trPr>
          <w:cantSplit/>
        </w:trPr>
        <w:tc>
          <w:tcPr>
            <w:tcW w:w="9854" w:type="dxa"/>
          </w:tcPr>
          <w:p w:rsidR="000A38C5" w:rsidRDefault="000A38C5" w:rsidP="00CE5E3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8C5" w:rsidTr="00CE5E36">
        <w:trPr>
          <w:cantSplit/>
        </w:trPr>
        <w:tc>
          <w:tcPr>
            <w:tcW w:w="9854" w:type="dxa"/>
          </w:tcPr>
          <w:p w:rsidR="000A38C5" w:rsidRDefault="00986DCC" w:rsidP="00CE5E3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(ноябрь</w:t>
            </w:r>
            <w:r w:rsidR="000A38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38C5" w:rsidRDefault="000A38C5" w:rsidP="00CE5E3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1357630</wp:posOffset>
                  </wp:positionH>
                  <wp:positionV relativeFrom="paragraph">
                    <wp:posOffset>38735</wp:posOffset>
                  </wp:positionV>
                  <wp:extent cx="3160395" cy="2398395"/>
                  <wp:effectExtent l="0" t="0" r="1905" b="1905"/>
                  <wp:wrapThrough wrapText="bothSides">
                    <wp:wrapPolygon edited="0">
                      <wp:start x="0" y="0"/>
                      <wp:lineTo x="0" y="21617"/>
                      <wp:lineTo x="21613" y="21617"/>
                      <wp:lineTo x="21613" y="0"/>
                      <wp:lineTo x="0" y="0"/>
                    </wp:wrapPolygon>
                  </wp:wrapThrough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</w:tc>
      </w:tr>
    </w:tbl>
    <w:p w:rsidR="002E27F8" w:rsidRDefault="002E27F8" w:rsidP="00FD6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FD6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FD6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FD6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FD6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FD6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FD6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FD6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27F8" w:rsidRDefault="002E27F8" w:rsidP="00FD6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38C5" w:rsidRDefault="00090995" w:rsidP="00FD64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4C654A" w:rsidRDefault="004C654A" w:rsidP="004C654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654A">
        <w:rPr>
          <w:rFonts w:ascii="Times New Roman" w:hAnsi="Times New Roman" w:cs="Times New Roman"/>
          <w:sz w:val="28"/>
          <w:szCs w:val="28"/>
        </w:rPr>
        <w:t xml:space="preserve">езультаты итоговых контрольных диктантов </w:t>
      </w:r>
    </w:p>
    <w:p w:rsidR="001D6BD8" w:rsidRDefault="004C654A" w:rsidP="001D6BD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654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54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ретий и четвёртый годы обучения</w:t>
      </w:r>
    </w:p>
    <w:p w:rsidR="00FD64FB" w:rsidRPr="00247FB7" w:rsidRDefault="00FD64FB" w:rsidP="001D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FD64FB" w:rsidRPr="00247FB7" w:rsidSect="004804D9">
          <w:foot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206375</wp:posOffset>
            </wp:positionV>
            <wp:extent cx="4600575" cy="2638425"/>
            <wp:effectExtent l="0" t="0" r="9525" b="9525"/>
            <wp:wrapThrough wrapText="bothSides">
              <wp:wrapPolygon edited="0">
                <wp:start x="0" y="0"/>
                <wp:lineTo x="0" y="21522"/>
                <wp:lineTo x="21555" y="21522"/>
                <wp:lineTo x="21555" y="0"/>
                <wp:lineTo x="0" y="0"/>
              </wp:wrapPolygon>
            </wp:wrapThrough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D65E5D" w:rsidRPr="00B65E3B" w:rsidRDefault="00D65E5D" w:rsidP="00177CA3"/>
    <w:sectPr w:rsidR="00D65E5D" w:rsidRPr="00B65E3B" w:rsidSect="006D734C">
      <w:headerReference w:type="default" r:id="rId14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6B5" w:rsidRDefault="00CA56B5" w:rsidP="00064BBA">
      <w:pPr>
        <w:spacing w:after="0" w:line="240" w:lineRule="auto"/>
      </w:pPr>
      <w:r>
        <w:separator/>
      </w:r>
    </w:p>
  </w:endnote>
  <w:endnote w:type="continuationSeparator" w:id="0">
    <w:p w:rsidR="00CA56B5" w:rsidRDefault="00CA56B5" w:rsidP="0006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015029"/>
      <w:docPartObj>
        <w:docPartGallery w:val="Page Numbers (Bottom of Page)"/>
        <w:docPartUnique/>
      </w:docPartObj>
    </w:sdtPr>
    <w:sdtContent>
      <w:p w:rsidR="00CE5E36" w:rsidRPr="00547779" w:rsidRDefault="00E2557E" w:rsidP="00CE5E36">
        <w:pPr>
          <w:pStyle w:val="a7"/>
          <w:jc w:val="right"/>
        </w:pPr>
        <w:r>
          <w:fldChar w:fldCharType="begin"/>
        </w:r>
        <w:r w:rsidR="007D3296">
          <w:instrText>PAGE   \* MERGEFORMAT</w:instrText>
        </w:r>
        <w:r>
          <w:fldChar w:fldCharType="separate"/>
        </w:r>
        <w:r w:rsidR="0080602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6B5" w:rsidRDefault="00CA56B5" w:rsidP="00064BBA">
      <w:pPr>
        <w:spacing w:after="0" w:line="240" w:lineRule="auto"/>
      </w:pPr>
      <w:r>
        <w:separator/>
      </w:r>
    </w:p>
  </w:footnote>
  <w:footnote w:type="continuationSeparator" w:id="0">
    <w:p w:rsidR="00CA56B5" w:rsidRDefault="00CA56B5" w:rsidP="0006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36" w:rsidRPr="00B7642D" w:rsidRDefault="00CE5E36" w:rsidP="00FD64FB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AC3"/>
    <w:multiLevelType w:val="hybridMultilevel"/>
    <w:tmpl w:val="0694D930"/>
    <w:lvl w:ilvl="0" w:tplc="F62C8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D81E23"/>
    <w:multiLevelType w:val="hybridMultilevel"/>
    <w:tmpl w:val="0694D930"/>
    <w:lvl w:ilvl="0" w:tplc="F62C8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898"/>
    <w:multiLevelType w:val="hybridMultilevel"/>
    <w:tmpl w:val="5734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B1292"/>
    <w:multiLevelType w:val="hybridMultilevel"/>
    <w:tmpl w:val="0694D930"/>
    <w:lvl w:ilvl="0" w:tplc="F62C8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2874A1"/>
    <w:multiLevelType w:val="hybridMultilevel"/>
    <w:tmpl w:val="CCB82C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5F32FC"/>
    <w:multiLevelType w:val="hybridMultilevel"/>
    <w:tmpl w:val="93B4D29C"/>
    <w:lvl w:ilvl="0" w:tplc="39CA531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trike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DA479D"/>
    <w:multiLevelType w:val="hybridMultilevel"/>
    <w:tmpl w:val="0694D930"/>
    <w:lvl w:ilvl="0" w:tplc="F62C8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475126"/>
    <w:multiLevelType w:val="hybridMultilevel"/>
    <w:tmpl w:val="0694D930"/>
    <w:lvl w:ilvl="0" w:tplc="F62C8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7F03FB"/>
    <w:multiLevelType w:val="hybridMultilevel"/>
    <w:tmpl w:val="72C2F3AC"/>
    <w:lvl w:ilvl="0" w:tplc="B704BF6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B3377"/>
    <w:multiLevelType w:val="hybridMultilevel"/>
    <w:tmpl w:val="0694D930"/>
    <w:lvl w:ilvl="0" w:tplc="F62C8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FB5DBF"/>
    <w:multiLevelType w:val="hybridMultilevel"/>
    <w:tmpl w:val="FAF8AE0A"/>
    <w:lvl w:ilvl="0" w:tplc="80DC020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4D3A49"/>
    <w:multiLevelType w:val="hybridMultilevel"/>
    <w:tmpl w:val="0694D930"/>
    <w:lvl w:ilvl="0" w:tplc="F62C8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516D8C"/>
    <w:multiLevelType w:val="multilevel"/>
    <w:tmpl w:val="68E44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E4F65F7"/>
    <w:multiLevelType w:val="hybridMultilevel"/>
    <w:tmpl w:val="0694D930"/>
    <w:lvl w:ilvl="0" w:tplc="F62C8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270463"/>
    <w:multiLevelType w:val="hybridMultilevel"/>
    <w:tmpl w:val="0694D930"/>
    <w:lvl w:ilvl="0" w:tplc="F62C8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217BCF"/>
    <w:multiLevelType w:val="hybridMultilevel"/>
    <w:tmpl w:val="0694D930"/>
    <w:lvl w:ilvl="0" w:tplc="F62C8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3B5CC5"/>
    <w:multiLevelType w:val="hybridMultilevel"/>
    <w:tmpl w:val="24A67472"/>
    <w:lvl w:ilvl="0" w:tplc="DED408C6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6"/>
  </w:num>
  <w:num w:numId="5">
    <w:abstractNumId w:val="10"/>
  </w:num>
  <w:num w:numId="6">
    <w:abstractNumId w:val="2"/>
  </w:num>
  <w:num w:numId="7">
    <w:abstractNumId w:val="14"/>
  </w:num>
  <w:num w:numId="8">
    <w:abstractNumId w:val="8"/>
  </w:num>
  <w:num w:numId="9">
    <w:abstractNumId w:val="11"/>
  </w:num>
  <w:num w:numId="10">
    <w:abstractNumId w:val="3"/>
  </w:num>
  <w:num w:numId="11">
    <w:abstractNumId w:val="13"/>
  </w:num>
  <w:num w:numId="12">
    <w:abstractNumId w:val="1"/>
  </w:num>
  <w:num w:numId="13">
    <w:abstractNumId w:val="9"/>
  </w:num>
  <w:num w:numId="14">
    <w:abstractNumId w:val="6"/>
  </w:num>
  <w:num w:numId="15">
    <w:abstractNumId w:val="0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38C5"/>
    <w:rsid w:val="00021276"/>
    <w:rsid w:val="00064BBA"/>
    <w:rsid w:val="0008258D"/>
    <w:rsid w:val="00086856"/>
    <w:rsid w:val="000904FC"/>
    <w:rsid w:val="00090995"/>
    <w:rsid w:val="000A0844"/>
    <w:rsid w:val="000A38C5"/>
    <w:rsid w:val="000D138E"/>
    <w:rsid w:val="000D5AF4"/>
    <w:rsid w:val="00107167"/>
    <w:rsid w:val="00125A63"/>
    <w:rsid w:val="00156A35"/>
    <w:rsid w:val="00177CA3"/>
    <w:rsid w:val="00191721"/>
    <w:rsid w:val="00195249"/>
    <w:rsid w:val="001D6BD8"/>
    <w:rsid w:val="001E4377"/>
    <w:rsid w:val="001F495C"/>
    <w:rsid w:val="002148B3"/>
    <w:rsid w:val="00266217"/>
    <w:rsid w:val="002746C7"/>
    <w:rsid w:val="002B5A78"/>
    <w:rsid w:val="002E1A85"/>
    <w:rsid w:val="002E27F8"/>
    <w:rsid w:val="002E295A"/>
    <w:rsid w:val="002E79B9"/>
    <w:rsid w:val="00324F65"/>
    <w:rsid w:val="003466E0"/>
    <w:rsid w:val="003A292C"/>
    <w:rsid w:val="003E29A2"/>
    <w:rsid w:val="004528A6"/>
    <w:rsid w:val="00461B4C"/>
    <w:rsid w:val="004638A2"/>
    <w:rsid w:val="004656FB"/>
    <w:rsid w:val="00466EB4"/>
    <w:rsid w:val="004804D9"/>
    <w:rsid w:val="004828CE"/>
    <w:rsid w:val="004C654A"/>
    <w:rsid w:val="004C6629"/>
    <w:rsid w:val="00503B9F"/>
    <w:rsid w:val="005F1A2B"/>
    <w:rsid w:val="005F6172"/>
    <w:rsid w:val="006366D3"/>
    <w:rsid w:val="00644022"/>
    <w:rsid w:val="0067224C"/>
    <w:rsid w:val="006B2ECA"/>
    <w:rsid w:val="006C41EA"/>
    <w:rsid w:val="006C5E00"/>
    <w:rsid w:val="006D734C"/>
    <w:rsid w:val="006E3936"/>
    <w:rsid w:val="006F4003"/>
    <w:rsid w:val="0073351B"/>
    <w:rsid w:val="00761C9D"/>
    <w:rsid w:val="007B59A2"/>
    <w:rsid w:val="007B7F36"/>
    <w:rsid w:val="007D3296"/>
    <w:rsid w:val="00803018"/>
    <w:rsid w:val="0080602D"/>
    <w:rsid w:val="0081797A"/>
    <w:rsid w:val="00834858"/>
    <w:rsid w:val="00836135"/>
    <w:rsid w:val="00860B8C"/>
    <w:rsid w:val="008651A7"/>
    <w:rsid w:val="008C1A34"/>
    <w:rsid w:val="008E418A"/>
    <w:rsid w:val="00912008"/>
    <w:rsid w:val="00927205"/>
    <w:rsid w:val="00934320"/>
    <w:rsid w:val="009643C9"/>
    <w:rsid w:val="00966C58"/>
    <w:rsid w:val="00970CA8"/>
    <w:rsid w:val="00986DCC"/>
    <w:rsid w:val="009B0EB7"/>
    <w:rsid w:val="009C64DF"/>
    <w:rsid w:val="009D438D"/>
    <w:rsid w:val="00A0529E"/>
    <w:rsid w:val="00A14EFD"/>
    <w:rsid w:val="00A15549"/>
    <w:rsid w:val="00A37A62"/>
    <w:rsid w:val="00A47504"/>
    <w:rsid w:val="00A55E1B"/>
    <w:rsid w:val="00B044AA"/>
    <w:rsid w:val="00B3227E"/>
    <w:rsid w:val="00B453E6"/>
    <w:rsid w:val="00B65E3B"/>
    <w:rsid w:val="00B678BB"/>
    <w:rsid w:val="00B86A53"/>
    <w:rsid w:val="00C13863"/>
    <w:rsid w:val="00C16B65"/>
    <w:rsid w:val="00C22AC3"/>
    <w:rsid w:val="00C45EB9"/>
    <w:rsid w:val="00C517B4"/>
    <w:rsid w:val="00C54AEE"/>
    <w:rsid w:val="00CA56B5"/>
    <w:rsid w:val="00CC3476"/>
    <w:rsid w:val="00CE3740"/>
    <w:rsid w:val="00CE5E36"/>
    <w:rsid w:val="00CE5FC8"/>
    <w:rsid w:val="00CF152A"/>
    <w:rsid w:val="00D3497E"/>
    <w:rsid w:val="00D65E5D"/>
    <w:rsid w:val="00DA5BA7"/>
    <w:rsid w:val="00DA649A"/>
    <w:rsid w:val="00DC667C"/>
    <w:rsid w:val="00DF122C"/>
    <w:rsid w:val="00E024CA"/>
    <w:rsid w:val="00E07B1D"/>
    <w:rsid w:val="00E126DA"/>
    <w:rsid w:val="00E211AE"/>
    <w:rsid w:val="00E2557E"/>
    <w:rsid w:val="00E27FAC"/>
    <w:rsid w:val="00E4656A"/>
    <w:rsid w:val="00E46D43"/>
    <w:rsid w:val="00E5627C"/>
    <w:rsid w:val="00E57934"/>
    <w:rsid w:val="00E81D3F"/>
    <w:rsid w:val="00EA0E28"/>
    <w:rsid w:val="00EE0B7A"/>
    <w:rsid w:val="00EF5C71"/>
    <w:rsid w:val="00F02986"/>
    <w:rsid w:val="00F43F03"/>
    <w:rsid w:val="00F920DC"/>
    <w:rsid w:val="00FD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8C5"/>
    <w:pPr>
      <w:ind w:left="720"/>
      <w:contextualSpacing/>
    </w:pPr>
  </w:style>
  <w:style w:type="character" w:customStyle="1" w:styleId="apple-converted-space">
    <w:name w:val="apple-converted-space"/>
    <w:basedOn w:val="a0"/>
    <w:rsid w:val="000A38C5"/>
  </w:style>
  <w:style w:type="table" w:styleId="a4">
    <w:name w:val="Table Grid"/>
    <w:basedOn w:val="a1"/>
    <w:uiPriority w:val="59"/>
    <w:rsid w:val="000A3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8C5"/>
  </w:style>
  <w:style w:type="paragraph" w:styleId="a7">
    <w:name w:val="footer"/>
    <w:basedOn w:val="a"/>
    <w:link w:val="a8"/>
    <w:uiPriority w:val="99"/>
    <w:unhideWhenUsed/>
    <w:rsid w:val="000A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38C5"/>
  </w:style>
  <w:style w:type="paragraph" w:styleId="a9">
    <w:name w:val="Balloon Text"/>
    <w:basedOn w:val="a"/>
    <w:link w:val="aa"/>
    <w:uiPriority w:val="99"/>
    <w:semiHidden/>
    <w:unhideWhenUsed/>
    <w:rsid w:val="000A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8C5"/>
    <w:rPr>
      <w:rFonts w:ascii="Tahoma" w:hAnsi="Tahoma" w:cs="Tahoma"/>
      <w:sz w:val="16"/>
      <w:szCs w:val="16"/>
    </w:rPr>
  </w:style>
  <w:style w:type="paragraph" w:customStyle="1" w:styleId="ab">
    <w:name w:val="Стиль"/>
    <w:uiPriority w:val="99"/>
    <w:rsid w:val="00E07B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08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B86A53"/>
    <w:rPr>
      <w:color w:val="0000FF"/>
      <w:u w:val="single"/>
    </w:rPr>
  </w:style>
  <w:style w:type="paragraph" w:styleId="ae">
    <w:name w:val="No Spacing"/>
    <w:uiPriority w:val="99"/>
    <w:qFormat/>
    <w:rsid w:val="00F920D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8C5"/>
    <w:pPr>
      <w:ind w:left="720"/>
      <w:contextualSpacing/>
    </w:pPr>
  </w:style>
  <w:style w:type="character" w:customStyle="1" w:styleId="apple-converted-space">
    <w:name w:val="apple-converted-space"/>
    <w:basedOn w:val="a0"/>
    <w:rsid w:val="000A38C5"/>
  </w:style>
  <w:style w:type="table" w:styleId="a4">
    <w:name w:val="Table Grid"/>
    <w:basedOn w:val="a1"/>
    <w:uiPriority w:val="59"/>
    <w:rsid w:val="000A3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8C5"/>
  </w:style>
  <w:style w:type="paragraph" w:styleId="a7">
    <w:name w:val="footer"/>
    <w:basedOn w:val="a"/>
    <w:link w:val="a8"/>
    <w:uiPriority w:val="99"/>
    <w:unhideWhenUsed/>
    <w:rsid w:val="000A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38C5"/>
  </w:style>
  <w:style w:type="paragraph" w:styleId="a9">
    <w:name w:val="Balloon Text"/>
    <w:basedOn w:val="a"/>
    <w:link w:val="aa"/>
    <w:uiPriority w:val="99"/>
    <w:semiHidden/>
    <w:unhideWhenUsed/>
    <w:rsid w:val="000A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8C5"/>
    <w:rPr>
      <w:rFonts w:ascii="Tahoma" w:hAnsi="Tahoma" w:cs="Tahoma"/>
      <w:sz w:val="16"/>
      <w:szCs w:val="16"/>
    </w:rPr>
  </w:style>
  <w:style w:type="paragraph" w:customStyle="1" w:styleId="ab">
    <w:name w:val="Стиль"/>
    <w:uiPriority w:val="99"/>
    <w:rsid w:val="00E07B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08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B86A53"/>
    <w:rPr>
      <w:color w:val="0000FF"/>
      <w:u w:val="single"/>
    </w:rPr>
  </w:style>
  <w:style w:type="paragraph" w:styleId="ae">
    <w:name w:val="No Spacing"/>
    <w:uiPriority w:val="99"/>
    <w:qFormat/>
    <w:rsid w:val="00F920D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2;&#1077;&#1083;&#1100;&#1085;&#1080;&#1082;&#1086;&#1074;&#1080;&#1095;%20&#1040;.&#1055;.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b="0">
                <a:latin typeface="Times New Roman" pitchFamily="18" charset="0"/>
                <a:cs typeface="Times New Roman" pitchFamily="18" charset="0"/>
              </a:rPr>
              <a:t>Слого-звуковые схемы слов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 ошибок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май</c:v>
                </c:pt>
                <c:pt idx="1">
                  <c:v>ноябрь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1-2 ошибки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май</c:v>
                </c:pt>
                <c:pt idx="1">
                  <c:v>ноябрь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3-4 ошибки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май</c:v>
                </c:pt>
                <c:pt idx="1">
                  <c:v>ноябрь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и более ошибок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май</c:v>
                </c:pt>
                <c:pt idx="1">
                  <c:v>ноябрь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</c:ser>
        <c:dLbls/>
        <c:axId val="40769408"/>
        <c:axId val="40770944"/>
      </c:barChart>
      <c:catAx>
        <c:axId val="4076940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770944"/>
        <c:crosses val="autoZero"/>
        <c:auto val="1"/>
        <c:lblAlgn val="ctr"/>
        <c:lblOffset val="100"/>
      </c:catAx>
      <c:valAx>
        <c:axId val="407709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769408"/>
        <c:crosses val="autoZero"/>
        <c:crossBetween val="between"/>
      </c:valAx>
      <c:spPr>
        <a:solidFill>
          <a:schemeClr val="tx2">
            <a:lumMod val="40000"/>
            <a:lumOff val="60000"/>
          </a:schemeClr>
        </a:solidFill>
      </c:spPr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tx2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21643286573146497"/>
          <c:y val="1.0863248393163461E-2"/>
          <c:w val="0.5186630281550747"/>
          <c:h val="0.79941097007387263"/>
        </c:manualLayout>
      </c:layout>
      <c:pie3DChart>
        <c:varyColors val="1"/>
        <c:ser>
          <c:idx val="0"/>
          <c:order val="0"/>
          <c:spPr>
            <a:solidFill>
              <a:srgbClr val="0000FF"/>
            </a:solidFill>
          </c:spPr>
          <c:explosion val="25"/>
          <c:dPt>
            <c:idx val="0"/>
            <c:spPr>
              <a:solidFill>
                <a:srgbClr val="008000"/>
              </a:solidFill>
            </c:spPr>
          </c:dPt>
          <c:dPt>
            <c:idx val="1"/>
            <c:spPr>
              <a:solidFill>
                <a:srgbClr val="FF0066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'проверяю себя'!$B$3:$D$3</c:f>
              <c:strCache>
                <c:ptCount val="3"/>
                <c:pt idx="0">
                  <c:v>самооценка выше оценки учителя</c:v>
                </c:pt>
                <c:pt idx="1">
                  <c:v>самооценка совпадает с оценкой учителя</c:v>
                </c:pt>
                <c:pt idx="2">
                  <c:v>самооценка ниже оценки учителя</c:v>
                </c:pt>
              </c:strCache>
            </c:strRef>
          </c:cat>
          <c:val>
            <c:numRef>
              <c:f>'проверяю себя'!$B$5:$D$5</c:f>
              <c:numCache>
                <c:formatCode>General</c:formatCode>
                <c:ptCount val="3"/>
                <c:pt idx="0">
                  <c:v>5</c:v>
                </c:pt>
                <c:pt idx="1">
                  <c:v>7</c:v>
                </c:pt>
                <c:pt idx="2">
                  <c:v>6</c:v>
                </c:pt>
              </c:numCache>
            </c:numRef>
          </c:val>
        </c:ser>
        <c:dLbls>
          <c:showVal val="1"/>
        </c:dLbls>
      </c:pie3DChart>
    </c:plotArea>
    <c:legend>
      <c:legendPos val="b"/>
      <c:layout>
        <c:manualLayout>
          <c:xMode val="edge"/>
          <c:yMode val="edge"/>
          <c:x val="6.1317558519470773E-2"/>
          <c:y val="0.67932450429121061"/>
          <c:w val="0.87723164068777348"/>
          <c:h val="0.2604354440239017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spPr>
            <a:solidFill>
              <a:srgbClr val="0000FF"/>
            </a:solidFill>
          </c:spPr>
          <c:explosion val="25"/>
          <c:dPt>
            <c:idx val="0"/>
            <c:spPr>
              <a:solidFill>
                <a:srgbClr val="008000"/>
              </a:solidFill>
            </c:spPr>
          </c:dPt>
          <c:dPt>
            <c:idx val="1"/>
            <c:spPr>
              <a:solidFill>
                <a:srgbClr val="FF0066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'проверяю себя'!$B$3:$D$3</c:f>
              <c:strCache>
                <c:ptCount val="3"/>
                <c:pt idx="0">
                  <c:v>самооценка выше оценки учителя</c:v>
                </c:pt>
                <c:pt idx="1">
                  <c:v>самооценка совпадает с оценкой учителя</c:v>
                </c:pt>
                <c:pt idx="2">
                  <c:v>самооценка ниже оценки учителя</c:v>
                </c:pt>
              </c:strCache>
            </c:strRef>
          </c:cat>
          <c:val>
            <c:numRef>
              <c:f>'проверяю себя'!$B$4:$D$4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</c:ser>
        <c:dLbls>
          <c:showVal val="1"/>
        </c:dLbls>
      </c:pie3DChart>
    </c:plotArea>
    <c:legend>
      <c:legendPos val="b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2166666666666667"/>
          <c:y val="2.3148148148148147E-2"/>
          <c:w val="0.58683464566929133"/>
          <c:h val="0.89814814814814814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008000"/>
              </a:solidFill>
            </c:spPr>
          </c:dPt>
          <c:dPt>
            <c:idx val="1"/>
            <c:spPr>
              <a:solidFill>
                <a:srgbClr val="FF0066"/>
              </a:solidFill>
            </c:spPr>
          </c:dPt>
          <c:dPt>
            <c:idx val="2"/>
            <c:spPr>
              <a:solidFill>
                <a:srgbClr val="0000FF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'проверяю себя'!$B$3:$D$3</c:f>
              <c:strCache>
                <c:ptCount val="3"/>
                <c:pt idx="0">
                  <c:v>самооценка выше оценки учителя</c:v>
                </c:pt>
                <c:pt idx="1">
                  <c:v>самооценка совпадает с оценкой учителя</c:v>
                </c:pt>
                <c:pt idx="2">
                  <c:v>самооценка ниже оценки учителя</c:v>
                </c:pt>
              </c:strCache>
            </c:strRef>
          </c:cat>
          <c:val>
            <c:numRef>
              <c:f>'проверяю себя'!$B$6:$D$6</c:f>
              <c:numCache>
                <c:formatCode>General</c:formatCode>
                <c:ptCount val="3"/>
                <c:pt idx="0">
                  <c:v>2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Val val="1"/>
        </c:dLbls>
      </c:pie3DChart>
    </c:plotArea>
    <c:legend>
      <c:legendPos val="b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7"/>
  <c:chart>
    <c:title>
      <c:tx>
        <c:rich>
          <a:bodyPr/>
          <a:lstStyle/>
          <a:p>
            <a:pPr>
              <a:defRPr/>
            </a:pPr>
            <a:r>
              <a:rPr lang="ru-RU" sz="1800" b="0" i="0" u="none" strike="noStrike" baseline="0">
                <a:solidFill>
                  <a:sysClr val="windowText" lastClr="000000"/>
                </a:solidFill>
                <a:effectLst/>
                <a:latin typeface="Times New Roman" pitchFamily="18" charset="0"/>
                <a:cs typeface="Times New Roman" pitchFamily="18" charset="0"/>
              </a:rPr>
              <a:t>Результаты</a:t>
            </a:r>
            <a:r>
              <a:rPr lang="ru-RU" sz="1800" b="1" i="0" u="none" strike="noStrike" baseline="0">
                <a:solidFill>
                  <a:sysClr val="windowText" lastClr="000000"/>
                </a:solidFill>
                <a:effectLst/>
                <a:latin typeface="Times New Roman" pitchFamily="18" charset="0"/>
                <a:cs typeface="Times New Roman" pitchFamily="18" charset="0"/>
              </a:rPr>
              <a:t>  </a:t>
            </a:r>
            <a:r>
              <a:rPr lang="ru-RU" sz="1800" b="0" i="0" u="none" strike="noStrike" baseline="0">
                <a:solidFill>
                  <a:sysClr val="windowText" lastClr="000000"/>
                </a:solidFill>
                <a:effectLst/>
                <a:latin typeface="Times New Roman" pitchFamily="18" charset="0"/>
                <a:cs typeface="Times New Roman" pitchFamily="18" charset="0"/>
              </a:rPr>
              <a:t>контрольных диктантов</a:t>
            </a:r>
            <a:endParaRPr lang="ru-RU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5822620337595425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3 класс</c:v>
                </c:pt>
                <c:pt idx="1">
                  <c:v>4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6.85</c:v>
                </c:pt>
                <c:pt idx="1">
                  <c:v>7.1</c:v>
                </c:pt>
              </c:numCache>
            </c:numRef>
          </c:val>
        </c:ser>
        <c:dLbls/>
        <c:axId val="57836672"/>
        <c:axId val="57838208"/>
      </c:barChart>
      <c:catAx>
        <c:axId val="578366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57838208"/>
        <c:crosses val="autoZero"/>
        <c:auto val="1"/>
        <c:lblAlgn val="ctr"/>
        <c:lblOffset val="100"/>
      </c:catAx>
      <c:valAx>
        <c:axId val="57838208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 sz="1200" i="1"/>
                </a:pPr>
                <a:r>
                  <a:rPr lang="ru-RU" sz="1200" i="1">
                    <a:solidFill>
                      <a:sysClr val="windowText" lastClr="000000"/>
                    </a:solidFill>
                  </a:rPr>
                  <a:t>балл</a:t>
                </a:r>
                <a:r>
                  <a:rPr lang="ru-RU" sz="1200" i="1"/>
                  <a:t>оси</a:t>
                </a:r>
              </a:p>
            </c:rich>
          </c:tx>
          <c:layout>
            <c:manualLayout>
              <c:xMode val="edge"/>
              <c:yMode val="edge"/>
              <c:x val="0.17734944090892907"/>
              <c:y val="0.89663417072865859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57836672"/>
        <c:crosses val="autoZero"/>
        <c:crossBetween val="between"/>
      </c:valAx>
      <c:spPr>
        <a:solidFill>
          <a:schemeClr val="tx2">
            <a:lumMod val="40000"/>
            <a:lumOff val="60000"/>
          </a:schemeClr>
        </a:solidFill>
      </c:spPr>
    </c:plotArea>
    <c:plotVisOnly val="1"/>
    <c:dispBlanksAs val="gap"/>
  </c:chart>
  <c:spPr>
    <a:noFill/>
    <a:ln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4AA68-D385-4867-9847-E5D641D1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25</Pages>
  <Words>4108</Words>
  <Characters>23420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5</cp:revision>
  <cp:lastPrinted>2004-01-01T01:16:00Z</cp:lastPrinted>
  <dcterms:created xsi:type="dcterms:W3CDTF">2020-12-21T07:11:00Z</dcterms:created>
  <dcterms:modified xsi:type="dcterms:W3CDTF">2004-01-01T01:17:00Z</dcterms:modified>
</cp:coreProperties>
</file>