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D7" w:rsidRPr="00B924D7" w:rsidRDefault="00B924D7" w:rsidP="00B9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Почему важно отвечать на вопросы детей?</w:t>
      </w:r>
    </w:p>
    <w:p w:rsidR="00B924D7" w:rsidRPr="00B924D7" w:rsidRDefault="00B924D7" w:rsidP="00B924D7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857500" cy="1943100"/>
            <wp:effectExtent l="19050" t="0" r="0" b="0"/>
            <wp:docPr id="1" name="Рисунок 1" descr="Image result for почему важно отвечать на вопрос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почему важно отвечать на вопросы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4D7">
        <w:rPr>
          <w:rFonts w:ascii="Times New Roman" w:eastAsia="Times New Roman" w:hAnsi="Times New Roman" w:cs="Times New Roman"/>
          <w:sz w:val="36"/>
          <w:szCs w:val="36"/>
          <w:lang w:eastAsia="ru-RU"/>
        </w:rPr>
        <w:t>​​</w:t>
      </w:r>
    </w:p>
    <w:p w:rsidR="00B924D7" w:rsidRPr="00B924D7" w:rsidRDefault="00B924D7" w:rsidP="00B9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24D7" w:rsidRPr="00B924D7" w:rsidRDefault="00B924D7" w:rsidP="00B9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  <w:t>Одной из главных особенностей детей дошкольного возраста является любознательность или наличие познавательного интереса, которые проявляются в вопросах, особенно на пятом году жизни. Именно в этом возрасте детей называют «почемучками». Основой детских вопросов является активная мыслительная деятельность. Психологи выявили различные мотивы детских вопросов, и на этой основе разделили детские вопросы на две группы:</w:t>
      </w:r>
    </w:p>
    <w:p w:rsidR="00B924D7" w:rsidRPr="00B924D7" w:rsidRDefault="00B924D7" w:rsidP="00B92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1 группа.</w:t>
      </w:r>
      <w:r w:rsidRPr="00B92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24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Познавательные вопросы.</w:t>
      </w:r>
    </w:p>
    <w:p w:rsidR="00B924D7" w:rsidRPr="00B924D7" w:rsidRDefault="00B924D7" w:rsidP="00B92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Например:</w:t>
      </w:r>
      <w:r w:rsidRPr="00B92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«Почему у ёлки зимой зелёные иголки?», «Почему женщины носят каблуки?» и т.д. Дети спрашивают обо всём: о взаимоотношениях взрослых, о космосе, о боге. Детей чаще всего интересует что-нибудь таинственное, загадочное и мир взрослых.</w:t>
      </w:r>
    </w:p>
    <w:p w:rsidR="00B924D7" w:rsidRPr="00B924D7" w:rsidRDefault="00B924D7" w:rsidP="00B92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2 группа.</w:t>
      </w:r>
      <w:r w:rsidRPr="00B92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24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Коммуникативные вопросы.</w:t>
      </w:r>
    </w:p>
    <w:p w:rsidR="00B924D7" w:rsidRPr="00B924D7" w:rsidRDefault="00B924D7" w:rsidP="00B92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Например:</w:t>
      </w:r>
      <w:r w:rsidRPr="00B92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«Что ты делаешь?» Ребёнок прекрасно знает ответ, но задаёт вопрос для того, чтобы войти в контакт.</w:t>
      </w:r>
    </w:p>
    <w:p w:rsidR="00B924D7" w:rsidRPr="00B924D7" w:rsidRDefault="00B924D7" w:rsidP="00B92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Характер вопросов меняется от возраста детей. В 2-3 года дети обычно задают такие вопросы: «Что это?», «Что </w:t>
      </w:r>
      <w:r w:rsidRPr="00B924D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ты делаешь?», «Она какая?», «Чья это?» (коммуникативные вопросы). С 4-5 лет-это «почемучки», т.е. у детей появляется огромное кол-во познавательных вопросов. Например: «Почему облака плывут по небу?» или «Почему у дуба кривые ветки?». С 6-7 лет, как показывают учёные, кол-во вопросов уменьшается. Одни учёные объясняют это тем, что ребёнок сам пытается найти ответ, имея уже некоторый жизненный опыт и опыт размышлений. Другие учёные считают, что кол-во вопросов уменьшается потому, что взрослые не умеют отвечать на вопросы детей, тем самым губят любознательность.</w:t>
      </w:r>
    </w:p>
    <w:p w:rsidR="00B924D7" w:rsidRPr="00B924D7" w:rsidRDefault="00B924D7" w:rsidP="00B92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lang w:eastAsia="ru-RU"/>
        </w:rPr>
        <w:t>Как правильно отвечать на вопросы детей.</w:t>
      </w:r>
    </w:p>
    <w:p w:rsidR="00B924D7" w:rsidRPr="00B924D7" w:rsidRDefault="00B924D7" w:rsidP="00B924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Надо знать и помнить, что вопросы ребёнок задаёт только тем, кого уважает, кого любит, кому доверяет. Любовь и доверие можно заслужить только добрым отношением к ребёнку, чем бы мы с ним не занимались.</w:t>
      </w:r>
    </w:p>
    <w:p w:rsidR="00B924D7" w:rsidRPr="00B924D7" w:rsidRDefault="00B924D7" w:rsidP="00B924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К любому вопросу нужно относиться внимательно, с уважением.</w:t>
      </w:r>
    </w:p>
    <w:p w:rsidR="00B924D7" w:rsidRPr="00B924D7" w:rsidRDefault="00B924D7" w:rsidP="00B924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 xml:space="preserve">Ответы на вопросы детей должны быть краткими, доступными, научными. Например: «Чем полезна липа?» </w:t>
      </w:r>
      <w:proofErr w:type="gramStart"/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(Цветки липы выделяют большое кол-во нектара, поэтому она считается лучшим медоносом.</w:t>
      </w:r>
      <w:proofErr w:type="gramEnd"/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 xml:space="preserve"> Пчёлы собирают нектар и вырабатывают мёд. </w:t>
      </w:r>
      <w:proofErr w:type="gramStart"/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Липовый мёд – прекрасное лекарство при простуде, как и настой из сушёных липовых цветков.)</w:t>
      </w:r>
      <w:proofErr w:type="gramEnd"/>
    </w:p>
    <w:p w:rsidR="00B924D7" w:rsidRPr="00B924D7" w:rsidRDefault="00B924D7" w:rsidP="00B924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 xml:space="preserve">Необходимо учитывать опыт ребёнка и уровень его умственного развития, т.е. не обязательно всё рассказывать, а дать ему возможность подумать. Для этого необходимо задавать наводящие или встречные вопросы. Например: ребёнок задаёт вопрос: «Почему лев коричневого цвета?» </w:t>
      </w:r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lastRenderedPageBreak/>
        <w:t>Взрослый: «А как ты думаешь?», «А где живёт лев?», «А какого цвета песок?» и т.д.</w:t>
      </w:r>
    </w:p>
    <w:p w:rsidR="00B924D7" w:rsidRPr="00B924D7" w:rsidRDefault="00B924D7" w:rsidP="00B924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Если есть возможность найти ответ в книге вместе с ребёнком, нужно это делать. Здесь решается ещё одна важная задача - мы приобщаем детей к книге, к источнику знаний. Для этого можно использовать детские энциклопедии.</w:t>
      </w:r>
    </w:p>
    <w:p w:rsidR="00B924D7" w:rsidRPr="00B924D7" w:rsidRDefault="00B924D7" w:rsidP="00B924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 xml:space="preserve">На такие вопросы: как о войне, о жизни животных, о растениях и т.д. не обязательно рассказывать всё, а лучше дать краткий ответ и сказать: «Когда ты пойдёшь в школу – там тебе расскажут намного больше, намного интереснее». Таким ответом мы приобщаем детей к </w:t>
      </w:r>
      <w:r w:rsidRPr="00B924D7">
        <w:rPr>
          <w:rFonts w:ascii="Times New Roman" w:eastAsia="Times New Roman" w:hAnsi="Times New Roman" w:cs="Times New Roman"/>
          <w:b/>
          <w:bCs/>
          <w:i/>
          <w:iCs/>
          <w:color w:val="006400"/>
          <w:sz w:val="36"/>
          <w:szCs w:val="36"/>
          <w:lang w:eastAsia="ru-RU"/>
        </w:rPr>
        <w:t>школе.</w:t>
      </w:r>
    </w:p>
    <w:p w:rsidR="00B924D7" w:rsidRPr="00B924D7" w:rsidRDefault="00B924D7" w:rsidP="00B92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24D7">
        <w:rPr>
          <w:rFonts w:ascii="Times New Roman" w:eastAsia="Times New Roman" w:hAnsi="Times New Roman" w:cs="Times New Roman"/>
          <w:i/>
          <w:iCs/>
          <w:color w:val="800080"/>
          <w:sz w:val="36"/>
          <w:szCs w:val="36"/>
          <w:lang w:eastAsia="ru-RU"/>
        </w:rPr>
        <w:t>Уважаемые родители, наблюдайте вместе с детьми, делитесь опытом, рассказывайте им об окружающем мире – это развивает у них любознательность, а значит, многочисленные вопросы, на которые надо научиться терпеливо и умно отвечать.</w:t>
      </w:r>
    </w:p>
    <w:p w:rsidR="008B4C00" w:rsidRPr="00B924D7" w:rsidRDefault="008B4C00">
      <w:pPr>
        <w:rPr>
          <w:sz w:val="40"/>
          <w:szCs w:val="40"/>
        </w:rPr>
      </w:pPr>
    </w:p>
    <w:sectPr w:rsidR="008B4C00" w:rsidRPr="00B924D7" w:rsidSect="008B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69C6"/>
    <w:multiLevelType w:val="multilevel"/>
    <w:tmpl w:val="314A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90660"/>
    <w:multiLevelType w:val="multilevel"/>
    <w:tmpl w:val="A570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D7"/>
    <w:rsid w:val="008B4C00"/>
    <w:rsid w:val="00B9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4D7"/>
    <w:rPr>
      <w:b/>
      <w:bCs/>
    </w:rPr>
  </w:style>
  <w:style w:type="character" w:styleId="a5">
    <w:name w:val="Emphasis"/>
    <w:basedOn w:val="a0"/>
    <w:uiPriority w:val="20"/>
    <w:qFormat/>
    <w:rsid w:val="00B924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KRЭ)MKO</dc:creator>
  <cp:lastModifiedBy>KRЭ)MKO</cp:lastModifiedBy>
  <cp:revision>1</cp:revision>
  <dcterms:created xsi:type="dcterms:W3CDTF">2019-02-28T18:29:00Z</dcterms:created>
  <dcterms:modified xsi:type="dcterms:W3CDTF">2019-02-28T18:30:00Z</dcterms:modified>
</cp:coreProperties>
</file>