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A" w:rsidRPr="002D0145" w:rsidRDefault="002D0145" w:rsidP="00CF779B">
      <w:pPr>
        <w:pStyle w:val="1"/>
        <w:pBdr>
          <w:left w:val="single" w:sz="8" w:space="24" w:color="E40059" w:themeColor="accent2"/>
        </w:pBdr>
        <w:ind w:left="284" w:firstLine="142"/>
        <w:jc w:val="center"/>
        <w:rPr>
          <w:sz w:val="72"/>
          <w:szCs w:val="72"/>
          <w:lang w:val="ru-RU"/>
        </w:rPr>
      </w:pPr>
      <w:r w:rsidRPr="00E03FF3">
        <w:rPr>
          <w:sz w:val="72"/>
          <w:szCs w:val="72"/>
          <w:lang w:val="ru-RU"/>
        </w:rPr>
        <w:t>ДЛЯ ВАС, РОДИТЕЛИ!</w:t>
      </w:r>
    </w:p>
    <w:p w:rsidR="002D0145" w:rsidRDefault="002D0145" w:rsidP="00CF779B">
      <w:pPr>
        <w:tabs>
          <w:tab w:val="left" w:pos="7088"/>
        </w:tabs>
        <w:spacing w:line="500" w:lineRule="exact"/>
        <w:ind w:left="3119" w:right="2835"/>
        <w:jc w:val="center"/>
        <w:rPr>
          <w:rFonts w:ascii="Elzevir" w:hAnsi="Elzevir"/>
          <w:b/>
          <w:color w:val="CC00CC"/>
          <w:sz w:val="38"/>
          <w:szCs w:val="38"/>
          <w:lang w:val="ru-RU"/>
        </w:rPr>
      </w:pPr>
      <w:r>
        <w:rPr>
          <w:rFonts w:ascii="Elzevir" w:hAnsi="Elzevir"/>
          <w:b/>
          <w:noProof/>
          <w:color w:val="CC00CC"/>
          <w:sz w:val="38"/>
          <w:szCs w:val="3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-116658</wp:posOffset>
            </wp:positionH>
            <wp:positionV relativeFrom="paragraph">
              <wp:posOffset>114300</wp:posOffset>
            </wp:positionV>
            <wp:extent cx="1992086" cy="2068286"/>
            <wp:effectExtent l="19050" t="0" r="8164" b="0"/>
            <wp:wrapNone/>
            <wp:docPr id="4" name="Рисунок 4" descr="kapr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riz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830" t="2776" r="47493" b="1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70" cy="207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1DE">
        <w:rPr>
          <w:rFonts w:ascii="Elzevir" w:hAnsi="Elzevir"/>
          <w:b/>
          <w:color w:val="CC00CC"/>
          <w:sz w:val="38"/>
          <w:szCs w:val="38"/>
          <w:lang w:val="ru-RU"/>
        </w:rPr>
        <w:t xml:space="preserve">Ребёнок больше всего нуждается в </w:t>
      </w:r>
      <w:r w:rsidR="00CF779B">
        <w:rPr>
          <w:rFonts w:ascii="Elzevir" w:hAnsi="Elzevir"/>
          <w:b/>
          <w:color w:val="CC00CC"/>
          <w:sz w:val="38"/>
          <w:szCs w:val="38"/>
          <w:lang w:val="ru-RU"/>
        </w:rPr>
        <w:t xml:space="preserve"> </w:t>
      </w:r>
      <w:r w:rsidRPr="00C451DE">
        <w:rPr>
          <w:rFonts w:ascii="Elzevir" w:hAnsi="Elzevir"/>
          <w:b/>
          <w:color w:val="CC00CC"/>
          <w:sz w:val="38"/>
          <w:szCs w:val="38"/>
          <w:lang w:val="ru-RU"/>
        </w:rPr>
        <w:t>вашей любви как раз тогда, когда он меньше всего её заслуживает.</w:t>
      </w:r>
      <w:r>
        <w:rPr>
          <w:rFonts w:ascii="Elzevir" w:hAnsi="Elzevir"/>
          <w:b/>
          <w:color w:val="CC00CC"/>
          <w:sz w:val="38"/>
          <w:szCs w:val="38"/>
          <w:lang w:val="ru-RU"/>
        </w:rPr>
        <w:t xml:space="preserve"> </w:t>
      </w:r>
    </w:p>
    <w:p w:rsidR="002D0145" w:rsidRDefault="0001458F" w:rsidP="002D0145">
      <w:pPr>
        <w:tabs>
          <w:tab w:val="left" w:pos="7088"/>
        </w:tabs>
        <w:spacing w:line="500" w:lineRule="exact"/>
        <w:ind w:left="2835" w:right="1701" w:firstLine="284"/>
        <w:jc w:val="center"/>
        <w:rPr>
          <w:rFonts w:ascii="Elzevir" w:hAnsi="Elzevir"/>
          <w:b/>
          <w:color w:val="CC00CC"/>
          <w:sz w:val="32"/>
          <w:szCs w:val="32"/>
          <w:lang w:val="ru-RU"/>
        </w:rPr>
      </w:pPr>
      <w:r w:rsidRPr="0001458F">
        <w:rPr>
          <w:rFonts w:ascii="Elzevir" w:hAnsi="Elzevir"/>
          <w:noProof/>
          <w:sz w:val="72"/>
          <w:szCs w:val="72"/>
          <w:lang w:val="ru-RU" w:eastAsia="ru-RU" w:bidi="ar-SA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s1030" type="#_x0000_t168" style="position:absolute;left:0;text-align:left;margin-left:-6.6pt;margin-top:30.6pt;width:456.4pt;height:59.4pt;z-index:251660288" fillcolor="#7030a0" strokecolor="#7030a0" strokeweight="1.5pt">
            <v:fill r:id="rId7" o:title="Зигзаг" color2="#fcf" rotate="t" type="pattern"/>
            <v:shadow opacity="52429f"/>
            <v:textpath style="font-family:&quot;Century&quot;;font-weight:bold;v-text-kern:t" trim="t" fitpath="t" string="Наказания: &quot;За&quot; или &quot;Против&quot;"/>
          </v:shape>
        </w:pict>
      </w:r>
      <w:r w:rsidR="002D0145">
        <w:rPr>
          <w:rFonts w:ascii="Elzevir" w:hAnsi="Elzevir"/>
          <w:b/>
          <w:color w:val="CC00CC"/>
          <w:sz w:val="38"/>
          <w:szCs w:val="38"/>
          <w:lang w:val="ru-RU"/>
        </w:rPr>
        <w:t xml:space="preserve">           </w:t>
      </w:r>
      <w:r w:rsidR="002D0145" w:rsidRPr="002D0145">
        <w:rPr>
          <w:rFonts w:ascii="Elzevir" w:hAnsi="Elzevir"/>
          <w:b/>
          <w:color w:val="CC00CC"/>
          <w:sz w:val="32"/>
          <w:szCs w:val="32"/>
          <w:lang w:val="ru-RU"/>
        </w:rPr>
        <w:t>ЭРМА БОМБЕК</w:t>
      </w:r>
    </w:p>
    <w:p w:rsidR="002D0145" w:rsidRDefault="002D0145" w:rsidP="002D0145">
      <w:pPr>
        <w:tabs>
          <w:tab w:val="left" w:pos="7088"/>
        </w:tabs>
        <w:spacing w:line="500" w:lineRule="exact"/>
        <w:ind w:left="2835" w:right="1701" w:firstLine="284"/>
        <w:jc w:val="center"/>
        <w:rPr>
          <w:rFonts w:ascii="Elzevir" w:hAnsi="Elzevir"/>
          <w:sz w:val="38"/>
          <w:szCs w:val="38"/>
          <w:lang w:val="ru-RU"/>
        </w:rPr>
      </w:pPr>
      <w:r>
        <w:rPr>
          <w:rFonts w:ascii="Elzevir" w:hAnsi="Elzevir"/>
          <w:sz w:val="38"/>
          <w:szCs w:val="38"/>
          <w:lang w:val="ru-RU"/>
        </w:rPr>
        <w:tab/>
      </w:r>
    </w:p>
    <w:p w:rsidR="002D0145" w:rsidRDefault="0001458F" w:rsidP="002D0145">
      <w:pPr>
        <w:rPr>
          <w:rFonts w:ascii="Elzevir" w:hAnsi="Elzevir"/>
          <w:sz w:val="38"/>
          <w:szCs w:val="38"/>
          <w:lang w:val="ru-RU"/>
        </w:rPr>
      </w:pPr>
      <w:bookmarkStart w:id="0" w:name="_GoBack"/>
      <w:bookmarkEnd w:id="0"/>
      <w:r w:rsidRPr="0001458F">
        <w:rPr>
          <w:b/>
          <w:noProof/>
          <w:color w:val="FFFFFF"/>
          <w:sz w:val="27"/>
          <w:szCs w:val="27"/>
          <w:lang w:val="ru-RU" w:eastAsia="ru-RU" w:bidi="ar-SA"/>
        </w:rPr>
        <w:pict>
          <v:roundrect id="AutoShape 7" o:spid="_x0000_s1026" style="position:absolute;margin-left:-11.75pt;margin-top:14.55pt;width:461.55pt;height:46.3pt;z-index:251661312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ozMQIAAGsEAAAOAAAAZHJzL2Uyb0RvYy54bWysVMFu2zAMvQ/YPwi6r46DOE2NOkWRLsOA&#10;bivW7QMUSY61yaJGKXG6ry8tO1m6XYZhPgikSD6Sj5Svbw6tZXuNwYCreH4x4Uw7Ccq4bcW/flm/&#10;WXAWonBKWHC64k868Jvl61fXnS/1FBqwSiMjEBfKzle8idGXWRZko1sRLsBrR8YasBWRVNxmCkVH&#10;6K3NppPJPOsAlUeQOgS6vRuMfJnw61rL+Kmug47MVpxqi+nEdG76M1tei3KLwjdGjmWIf6iiFcZR&#10;0hPUnYiC7dD8AdUaiRCgjhcS2gzq2kideqBu8slv3Tw2wuvUC5ET/Imm8P9g5cf9AzKjKj7nzImW&#10;RnS7i5Ays8uens6Hkrwe/QP2DQZ/D/J7YA5WjXBbfYsIXaOFoqLy3j97EdArgULZpvsAitAFoSem&#10;DjW2PSBxwA5pIE+ngehDZJIui8U8ny8KziTZisWCKEopRHmM9hjiOw0t64WKI+yc+kxTTynE/j7E&#10;NBU19ibUN87q1tKM98KyYkLfiDg6Z6I8YqZ2wRq1NtYmBbeblUVGoRVfr+fz9XoMDudu1rGu4lfF&#10;tEhVvLCFv4NIfaTd7Kl961SSozB2kKlK60aue3qHMcXD5jBObAPqiVhHGDaeXigJDeBPzjra9oqH&#10;HzuBmjP73tHkrvLZrH8eSZkVl1NS8NyyObcIJwmq4pGzQVzF4UntPJptQ5ny1LmDfpdqE49rMVQ1&#10;1k0bTdKLJ3OuJ69f/4jlMwAAAP//AwBQSwMEFAAGAAgAAAAhABKL6XLhAAAACgEAAA8AAABkcnMv&#10;ZG93bnJldi54bWxMj01Lw0AQhu+C/2EZwVu7SVprErMpIoiI9GAr9LpJxiSYnQ3ZzUf99Y4nPQ7v&#10;w/s+k+0X04kJB9daUhCuAxBIpa1aqhV8nJ5XMQjnNVW6s4QKLuhgn19fZTqt7EzvOB19LbiEXKoV&#10;NN73qZSubNBot7Y9EmefdjDa8znUshr0zOWmk1EQ7KTRLfFCo3t8arD8Oo5Gwbn4jg9v+Hqa6DKP&#10;PpTbzfllq9TtzfL4AMLj4v9g+NVndcjZqbAjVU50ClbR5o5RBVESgmAgTpIdiILJKLwHmWfy/wv5&#10;DwAAAP//AwBQSwECLQAUAAYACAAAACEAtoM4kv4AAADhAQAAEwAAAAAAAAAAAAAAAAAAAAAAW0Nv&#10;bnRlbnRfVHlwZXNdLnhtbFBLAQItABQABgAIAAAAIQA4/SH/1gAAAJQBAAALAAAAAAAAAAAAAAAA&#10;AC8BAABfcmVscy8ucmVsc1BLAQItABQABgAIAAAAIQBd2mozMQIAAGsEAAAOAAAAAAAAAAAAAAAA&#10;AC4CAABkcnMvZTJvRG9jLnhtbFBLAQItABQABgAIAAAAIQASi+ly4QAAAAoBAAAPAAAAAAAAAAAA&#10;AAAAAIsEAABkcnMvZG93bnJldi54bWxQSwUGAAAAAAQABADzAAAAmQUAAAAA&#10;" fillcolor="#f6f" strokecolor="#f6f">
            <v:textbox>
              <w:txbxContent>
                <w:p w:rsidR="002D0145" w:rsidRPr="002D0145" w:rsidRDefault="002D0145" w:rsidP="002D0145">
                  <w:pPr>
                    <w:jc w:val="center"/>
                    <w:rPr>
                      <w:b/>
                      <w:color w:val="FFFFFF"/>
                      <w:sz w:val="44"/>
                      <w:szCs w:val="44"/>
                      <w:lang w:val="ru-RU"/>
                    </w:rPr>
                  </w:pPr>
                  <w:r w:rsidRPr="002D0145">
                    <w:rPr>
                      <w:b/>
                      <w:color w:val="FFFFFF"/>
                      <w:sz w:val="44"/>
                      <w:szCs w:val="44"/>
                      <w:lang w:val="ru-RU"/>
                    </w:rPr>
                    <w:t>Авторитетное мнение</w:t>
                  </w:r>
                </w:p>
              </w:txbxContent>
            </v:textbox>
          </v:roundrect>
        </w:pict>
      </w:r>
    </w:p>
    <w:p w:rsidR="002D0145" w:rsidRPr="00C37233" w:rsidRDefault="002D0145" w:rsidP="002D0145">
      <w:pPr>
        <w:jc w:val="center"/>
        <w:rPr>
          <w:b/>
          <w:color w:val="FFFFFF"/>
          <w:sz w:val="27"/>
          <w:szCs w:val="27"/>
          <w:lang w:val="ru-RU"/>
        </w:rPr>
      </w:pPr>
      <w:r w:rsidRPr="00C37233">
        <w:rPr>
          <w:b/>
          <w:color w:val="FFFFFF"/>
          <w:sz w:val="27"/>
          <w:szCs w:val="27"/>
          <w:lang w:val="ru-RU"/>
        </w:rPr>
        <w:t>Авторитетное мнение</w:t>
      </w:r>
    </w:p>
    <w:p w:rsidR="002D0145" w:rsidRDefault="0001458F" w:rsidP="002D0145">
      <w:pPr>
        <w:jc w:val="center"/>
        <w:rPr>
          <w:b/>
          <w:color w:val="FFFFFF"/>
          <w:sz w:val="27"/>
          <w:szCs w:val="27"/>
          <w:lang w:val="ru-RU"/>
        </w:rPr>
      </w:pPr>
      <w:r>
        <w:rPr>
          <w:b/>
          <w:noProof/>
          <w:color w:val="FFFFFF"/>
          <w:sz w:val="27"/>
          <w:szCs w:val="27"/>
          <w:lang w:val="ru-RU" w:eastAsia="ru-RU" w:bidi="ar-SA"/>
        </w:rPr>
        <w:pict>
          <v:rect id="Rectangle 10" o:spid="_x0000_s1027" style="position:absolute;left:0;text-align:left;margin-left:-11.75pt;margin-top:4.05pt;width:473.15pt;height:337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D5LAIAAFAEAAAOAAAAZHJzL2Uyb0RvYy54bWysVNuO0zAQfUfiHyy/0yRVW7ZR09WqSxHS&#10;AisWPsBxnMTCN8Zuk/L1jN1utwWeEHmwPJ7x8ZkzM1ndjlqRvQAvraloMckpEYbbRpquot++bt/c&#10;UOIDMw1T1oiKHoSnt+vXr1aDK8XU9lY1AgiCGF8OrqJ9CK7MMs97oZmfWCcMOlsLmgU0ocsaYAOi&#10;a5VN83yRDRYaB5YL7/H0/uik64TftoKHz23rRSCqosgtpBXSWsc1W69Y2QFzveQnGuwfWGgmDT56&#10;hrpngZEdyD+gtORgvW3DhFud2baVXKQcMJsi/y2bp545kXJBcbw7y+T/Hyz/tH8EIpuKzikxTGOJ&#10;vqBozHRKkCLpMzhfYtiTe4SYoXcPln/3xNhNj2HiDsAOvWANsiqintnVhWh4vErq4aNtEJ7tgk1S&#10;jS3oCIgikDFV5HCuiBgD4Xi4yPNlniM1jr7ZdJkvlvP0Biufrzvw4b2wmsRNRQHZJ3i2f/Ah0mHl&#10;c0iib5VstlKpZEBXbxSQPcP22KbvhO4vw5QhQ0WX8+k8IV/5/DXEYrHd/g1Cy4B9rqSu6E0evxjE&#10;yqjbO9OkfWBSHfdIWZmTkFG72M2+DGM9pkolleNJbZsDKgv22NY4hrjpLfykZMCWrqj/sWMgKFEf&#10;DFZnWcxmcQaSMZu/naIBl5760sMMR6iKBkqO2004zs3Ogex6fKlIahh7hxVtZdL6hdWJPrZtKsFp&#10;xOJcXNop6uVHsP4FAAD//wMAUEsDBBQABgAIAAAAIQAiak5V3QAAAAkBAAAPAAAAZHJzL2Rvd25y&#10;ZXYueG1sTI/BTsMwEETvSPyDtUjcWicprdI0ToUq8QEpUK5OvE0i7HUUu23g61lOcBzNaOZNuZ+d&#10;FVecwuBJQbpMQCC13gzUKXh7fVnkIELUZLT1hAq+MMC+ur8rdWH8jWq8HmMnuIRCoRX0MY6FlKHt&#10;0emw9CMSe2c/OR1ZTp00k75xubMyS5KNdHogXuj1iIce28/jxSmIQ3pq/ff74cM2T2bbnOpk3dVK&#10;PT7MzzsQEef4F4ZffEaHipkafyEThFWwyFZrjirIUxDsb7OMrzQKNvkqB1mV8v+D6gcAAP//AwBQ&#10;SwECLQAUAAYACAAAACEAtoM4kv4AAADhAQAAEwAAAAAAAAAAAAAAAAAAAAAAW0NvbnRlbnRfVHlw&#10;ZXNdLnhtbFBLAQItABQABgAIAAAAIQA4/SH/1gAAAJQBAAALAAAAAAAAAAAAAAAAAC8BAABfcmVs&#10;cy8ucmVsc1BLAQItABQABgAIAAAAIQDhjwD5LAIAAFAEAAAOAAAAAAAAAAAAAAAAAC4CAABkcnMv&#10;ZTJvRG9jLnhtbFBLAQItABQABgAIAAAAIQAiak5V3QAAAAkBAAAPAAAAAAAAAAAAAAAAAIYEAABk&#10;cnMvZG93bnJldi54bWxQSwUGAAAAAAQABADzAAAAkAUAAAAA&#10;" strokecolor="#f6f">
            <v:textbox>
              <w:txbxContent>
                <w:p w:rsidR="002D0145" w:rsidRPr="00003871" w:rsidRDefault="002D0145" w:rsidP="002D0145">
                  <w:pPr>
                    <w:pStyle w:val="Style3"/>
                    <w:widowControl/>
                    <w:spacing w:line="240" w:lineRule="auto"/>
                    <w:ind w:right="-83" w:firstLine="142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У каждого ребенка есть право быть любимым без всяких оговорок, осуждений или неуместной критики. Важно любит своих детей именно так.</w:t>
                  </w:r>
                </w:p>
                <w:p w:rsidR="002D0145" w:rsidRPr="00003871" w:rsidRDefault="002D0145" w:rsidP="002D0145">
                  <w:pPr>
                    <w:pStyle w:val="Style3"/>
                    <w:widowControl/>
                    <w:spacing w:line="240" w:lineRule="auto"/>
                    <w:ind w:right="-83" w:firstLine="142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Вспомните, как часть вы допускаете оговорки, осуждение или критику типа: «Если ты себя будешь плохо вести, никто не будет тебя любить», «Не люблю тебя, ты плохой», «Отдам тебя чужой тете, если ты не будешь слушаться».</w:t>
                  </w:r>
                </w:p>
                <w:p w:rsidR="002D0145" w:rsidRPr="00003871" w:rsidRDefault="002D0145" w:rsidP="002D0145">
                  <w:pPr>
                    <w:pStyle w:val="Style3"/>
                    <w:widowControl/>
                    <w:spacing w:line="240" w:lineRule="auto"/>
                    <w:ind w:right="-83" w:firstLine="142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Как вы думаете, какие чувства вызывают у ребенка подобные заявления родителей?</w:t>
                  </w:r>
                </w:p>
                <w:p w:rsidR="002D0145" w:rsidRPr="00003871" w:rsidRDefault="002D0145" w:rsidP="006730EF">
                  <w:pPr>
                    <w:pStyle w:val="Style3"/>
                    <w:widowControl/>
                    <w:spacing w:line="240" w:lineRule="auto"/>
                    <w:ind w:left="142" w:right="-83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К сожалению, мы взрослые, настолько привыкли к физическому и эмоциональному насилию, что уже не реагируем на него, а, став родителями, часто сами практикуем насилие по отношению к своим детям. Почему же мы так часто прибегаем к наказаниям, пусть даже не физическим? Возможно ли воспитание без наказаний? Какие наказания допустимы?</w:t>
                  </w:r>
                </w:p>
                <w:p w:rsidR="002D0145" w:rsidRPr="00003871" w:rsidRDefault="002D0145" w:rsidP="002D0145">
                  <w:pPr>
                    <w:pStyle w:val="Style3"/>
                    <w:widowControl/>
                    <w:spacing w:line="240" w:lineRule="auto"/>
                    <w:ind w:right="-83" w:firstLine="142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Мы наказываем детей для самоутверждения, из страха, а самое главное, в этом проявляется наше неумение воспитывать. При правильном воспи</w:t>
                  </w:r>
                  <w:r w:rsidR="006730EF"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та</w:t>
                  </w: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нии нет необходимости в наказаниях.</w:t>
                  </w:r>
                </w:p>
                <w:p w:rsidR="002D0145" w:rsidRPr="00003871" w:rsidRDefault="002D0145" w:rsidP="002D0145">
                  <w:pPr>
                    <w:pStyle w:val="Style3"/>
                    <w:widowControl/>
                    <w:spacing w:line="240" w:lineRule="auto"/>
                    <w:ind w:right="2181" w:firstLine="142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Ребенку живется т</w:t>
                  </w:r>
                  <w:r w:rsidR="006730EF"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руд</w:t>
                  </w: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 xml:space="preserve">нее, чем взрослому. Его постоянно  оценивают, </w:t>
                  </w:r>
                  <w:proofErr w:type="gramStart"/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что бы он не сделал</w:t>
                  </w:r>
                  <w:proofErr w:type="gramEnd"/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 xml:space="preserve">: хорошо–хороший мальчик, плохо – плохой мальчик. Примерим такую жизнь </w:t>
                  </w:r>
                  <w:r w:rsidR="00E03FF3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 xml:space="preserve">  </w:t>
                  </w:r>
                </w:p>
                <w:p w:rsidR="002D0145" w:rsidRDefault="002D0145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 xml:space="preserve">на себя, выдержим ли мы? Что же нужно сделать нам для того, </w:t>
                  </w:r>
                  <w:r w:rsidR="006730EF"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>чтобы жизнь ребенка не превраща</w:t>
                  </w:r>
                  <w:r w:rsidRPr="00003871"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  <w:t xml:space="preserve">лась в вечный экзамен, а мы не были вечными экзаменаторами. Даже в течение одного дня нам не один раз приходится принимать решения о наказании, прощении, поощрении ребенка. </w:t>
                  </w:r>
                </w:p>
                <w:p w:rsidR="00CF779B" w:rsidRDefault="00CF779B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CF779B" w:rsidRDefault="00CF779B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CF779B" w:rsidRDefault="00CF779B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AB0F08" w:rsidRPr="00003871" w:rsidRDefault="00AB0F08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color w:val="00194F" w:themeColor="accent6" w:themeShade="80"/>
                      <w:sz w:val="25"/>
                      <w:szCs w:val="25"/>
                    </w:rPr>
                  </w:pPr>
                </w:p>
                <w:p w:rsidR="00003871" w:rsidRDefault="00003871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sz w:val="25"/>
                      <w:szCs w:val="25"/>
                    </w:rPr>
                  </w:pPr>
                </w:p>
                <w:p w:rsidR="00003871" w:rsidRPr="006730EF" w:rsidRDefault="00003871" w:rsidP="006730EF">
                  <w:pPr>
                    <w:pStyle w:val="Style3"/>
                    <w:widowControl/>
                    <w:spacing w:line="240" w:lineRule="auto"/>
                    <w:ind w:left="142" w:right="-87" w:firstLine="0"/>
                    <w:jc w:val="both"/>
                    <w:rPr>
                      <w:b/>
                      <w:i/>
                      <w:sz w:val="25"/>
                      <w:szCs w:val="25"/>
                    </w:rPr>
                  </w:pPr>
                </w:p>
                <w:p w:rsidR="002D0145" w:rsidRPr="006730EF" w:rsidRDefault="002D0145" w:rsidP="002D0145">
                  <w:pPr>
                    <w:pStyle w:val="Style3"/>
                    <w:widowControl/>
                    <w:spacing w:line="240" w:lineRule="auto"/>
                    <w:ind w:right="-87" w:firstLine="142"/>
                    <w:jc w:val="both"/>
                    <w:rPr>
                      <w:b/>
                      <w:i/>
                      <w:sz w:val="25"/>
                      <w:szCs w:val="25"/>
                    </w:rPr>
                  </w:pPr>
                  <w:r w:rsidRPr="006730EF">
                    <w:rPr>
                      <w:b/>
                      <w:i/>
                      <w:sz w:val="25"/>
                      <w:szCs w:val="25"/>
                    </w:rPr>
                    <w:t>Как же избежать ошибок, найти меру?</w:t>
                  </w:r>
                  <w:r w:rsidRPr="006730EF">
                    <w:rPr>
                      <w:b/>
                      <w:i/>
                      <w:snapToGrid w:val="0"/>
                      <w:color w:val="000000"/>
                      <w:w w:val="0"/>
                      <w:sz w:val="25"/>
                      <w:szCs w:val="25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</w:txbxContent>
            </v:textbox>
          </v:rect>
        </w:pict>
      </w:r>
      <w:proofErr w:type="spellStart"/>
      <w:r w:rsidR="002D0145" w:rsidRPr="00C37233">
        <w:rPr>
          <w:b/>
          <w:color w:val="FFFFFF"/>
          <w:sz w:val="27"/>
          <w:szCs w:val="27"/>
          <w:lang w:val="ru-RU"/>
        </w:rPr>
        <w:t>ое</w:t>
      </w:r>
      <w:proofErr w:type="spellEnd"/>
      <w:r w:rsidR="002D0145" w:rsidRPr="00C37233">
        <w:rPr>
          <w:b/>
          <w:color w:val="FFFFFF"/>
          <w:sz w:val="27"/>
          <w:szCs w:val="27"/>
          <w:lang w:val="ru-RU"/>
        </w:rPr>
        <w:t xml:space="preserve"> мнение</w:t>
      </w: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6730EF" w:rsidRDefault="006730EF" w:rsidP="002D0145">
      <w:pPr>
        <w:jc w:val="center"/>
        <w:rPr>
          <w:b/>
          <w:color w:val="FFFFFF"/>
          <w:sz w:val="27"/>
          <w:szCs w:val="27"/>
          <w:lang w:val="ru-RU"/>
        </w:rPr>
      </w:pPr>
    </w:p>
    <w:p w:rsidR="00AB0F08" w:rsidRDefault="00AB0F08" w:rsidP="006730EF">
      <w:pPr>
        <w:tabs>
          <w:tab w:val="left" w:pos="3669"/>
        </w:tabs>
        <w:rPr>
          <w:sz w:val="27"/>
          <w:szCs w:val="27"/>
          <w:lang w:val="ru-RU"/>
        </w:rPr>
      </w:pPr>
    </w:p>
    <w:p w:rsidR="00003871" w:rsidRDefault="0001458F" w:rsidP="00F3303C">
      <w:pPr>
        <w:tabs>
          <w:tab w:val="left" w:pos="3669"/>
        </w:tabs>
        <w:ind w:left="-284"/>
        <w:rPr>
          <w:sz w:val="27"/>
          <w:szCs w:val="27"/>
          <w:lang w:val="ru-RU"/>
        </w:rPr>
      </w:pPr>
      <w:r>
        <w:rPr>
          <w:noProof/>
          <w:sz w:val="27"/>
          <w:szCs w:val="27"/>
          <w:lang w:val="ru-RU" w:eastAsia="ru-RU" w:bidi="ar-SA"/>
        </w:rPr>
        <w:lastRenderedPageBreak/>
        <w:pict>
          <v:rect id="Rectangle 12" o:spid="_x0000_s1028" style="position:absolute;left:0;text-align:left;margin-left:-10.05pt;margin-top:9.5pt;width:474.85pt;height:353.4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zKLwIAAFAEAAAOAAAAZHJzL2Uyb0RvYy54bWysVMGO0zAQvSPxD5bvNEm3LW3UdLXqUoS0&#10;wIqFD3AcJ7FwbDN2m5Sv37HTLS1wQuRgzWTGLzPvzWR9O3SKHAQ4aXRBs0lKidDcVFI3Bf32dfdm&#10;SYnzTFdMGS0KehSO3m5ev1r3NhdT0xpVCSAIol3e24K23ts8SRxvRcfcxFihMVgb6JhHF5qkAtYj&#10;eqeSaZoukt5AZcFw4Ry+vR+DdBPx61pw/7munfBEFRRr8/GEeJbhTDZrljfAbCv5qQz2D1V0TGr8&#10;6BnqnnlG9iD/gOokB+NM7SfcdImpa8lF7AG7ydLfunlqmRWxFyTH2TNN7v/B8k+HRyCyKugNJZp1&#10;KNEXJI3pRgmSTQM/vXU5pj3ZRwgdOvtg+HdHtNm2mCbuAEzfClZhVVnIT64uBMfhVVL2H02F8Gzv&#10;TaRqqKELgEgCGaIix7MiYvCE48tFepPOV3NKOMZms+UyW0bNEpa/XLfg/HthOhKMggJWH+HZ4cH5&#10;UA7LX1Ji+UbJaieVig405VYBOTAcj118YgfY5WWa0qQv6Go+nUfkq5i7hlgsdru/QXTS45wr2RV0&#10;mYYnJLE88PZOV9H2TKrRxpKVPhEZuBs18EM5RKXOqpSmOiKzYMaxxjVEozXwk5IeR7qg7seegaBE&#10;fdCoziqbzcIORGc2fztFBy4j5WWEaY5QBfWUjObWj3uztyCbFr+URTa0uUNFaxm5DmqPVZ3Kx7GN&#10;EpxWLOzFpR+zfv0INs8AAAD//wMAUEsDBBQABgAIAAAAIQAPGN4K3gAAAAoBAAAPAAAAZHJzL2Rv&#10;d25yZXYueG1sTI9BTsMwEEX3SNzBGiR2rZ2IlibEqVAlDpBCy9aJhyQiHkex24aevsMKlqP/9Of9&#10;Yju7QZxxCr0nDclSgUBqvO2p1fDx/rbYgAjRkDWDJ9TwgwG25f1dYXLrL1TheR9bwSUUcqOhi3HM&#10;pQxNh86EpR+ROPvykzORz6mVdjIXLneDTJVaS2d64g+dGXHXYfO9PzkNsU+Ojb8edp9D/WSz+lip&#10;VVtp/fgwv76AiDjHPxh+9VkdSnaq/YlsEIOGRaoSRjnIeBMDWZqtQdQantPVBmRZyP8TyhsAAAD/&#10;/wMAUEsBAi0AFAAGAAgAAAAhALaDOJL+AAAA4QEAABMAAAAAAAAAAAAAAAAAAAAAAFtDb250ZW50&#10;X1R5cGVzXS54bWxQSwECLQAUAAYACAAAACEAOP0h/9YAAACUAQAACwAAAAAAAAAAAAAAAAAvAQAA&#10;X3JlbHMvLnJlbHNQSwECLQAUAAYACAAAACEAi0Lsyi8CAABQBAAADgAAAAAAAAAAAAAAAAAuAgAA&#10;ZHJzL2Uyb0RvYy54bWxQSwECLQAUAAYACAAAACEADxjeCt4AAAAKAQAADwAAAAAAAAAAAAAAAACJ&#10;BAAAZHJzL2Rvd25yZXYueG1sUEsFBgAAAAAEAAQA8wAAAJQFAAAAAA==&#10;" strokecolor="#f6f">
            <v:textbox>
              <w:txbxContent>
                <w:p w:rsidR="00F3303C" w:rsidRDefault="00F3303C" w:rsidP="00CF779B">
                  <w:pPr>
                    <w:spacing w:after="0" w:line="240" w:lineRule="exact"/>
                    <w:ind w:left="4956" w:firstLine="708"/>
                    <w:rPr>
                      <w:rFonts w:ascii="Times New Roman" w:hAnsi="Times New Roman" w:cs="Times New Roman"/>
                      <w:b/>
                      <w:color w:val="E40059" w:themeColor="accent2"/>
                      <w:sz w:val="28"/>
                      <w:szCs w:val="28"/>
                      <w:lang w:val="ru-RU"/>
                    </w:rPr>
                  </w:pPr>
                </w:p>
                <w:p w:rsidR="00F3303C" w:rsidRDefault="00F3303C" w:rsidP="00CF779B">
                  <w:pPr>
                    <w:spacing w:after="0" w:line="240" w:lineRule="exact"/>
                    <w:ind w:left="4956" w:firstLine="708"/>
                    <w:rPr>
                      <w:rFonts w:ascii="Times New Roman" w:hAnsi="Times New Roman" w:cs="Times New Roman"/>
                      <w:b/>
                      <w:color w:val="E40059" w:themeColor="accent2"/>
                      <w:sz w:val="28"/>
                      <w:szCs w:val="28"/>
                      <w:lang w:val="ru-RU"/>
                    </w:rPr>
                  </w:pPr>
                </w:p>
                <w:p w:rsidR="00F3303C" w:rsidRDefault="00F3303C" w:rsidP="00CF779B">
                  <w:pPr>
                    <w:spacing w:after="0" w:line="240" w:lineRule="exact"/>
                    <w:ind w:left="4956" w:firstLine="708"/>
                    <w:rPr>
                      <w:rFonts w:ascii="Times New Roman" w:hAnsi="Times New Roman" w:cs="Times New Roman"/>
                      <w:b/>
                      <w:color w:val="E40059" w:themeColor="accent2"/>
                      <w:sz w:val="28"/>
                      <w:szCs w:val="28"/>
                      <w:lang w:val="ru-RU"/>
                    </w:rPr>
                  </w:pPr>
                </w:p>
                <w:p w:rsidR="00CF779B" w:rsidRPr="00F3303C" w:rsidRDefault="00CF779B" w:rsidP="00F3303C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</w:pPr>
                </w:p>
                <w:p w:rsidR="00CF779B" w:rsidRPr="00F3303C" w:rsidRDefault="006730EF" w:rsidP="00F3303C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noProof/>
                      <w:color w:val="E40059" w:themeColor="accent2"/>
                      <w:sz w:val="32"/>
                      <w:szCs w:val="32"/>
                      <w:lang w:val="ru-RU" w:eastAsia="ru-RU" w:bidi="ar-SA"/>
                    </w:rPr>
                  </w:pPr>
                  <w:r w:rsidRPr="00F3303C"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  <w:t>Если без наказаний нельзя обойтись,</w:t>
                  </w:r>
                </w:p>
                <w:p w:rsidR="00CF779B" w:rsidRPr="00F3303C" w:rsidRDefault="00CF779B" w:rsidP="00F3303C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</w:pPr>
                  <w:r w:rsidRPr="00F3303C">
                    <w:rPr>
                      <w:rFonts w:ascii="Times New Roman" w:hAnsi="Times New Roman" w:cs="Times New Roman"/>
                      <w:b/>
                      <w:noProof/>
                      <w:color w:val="E40059" w:themeColor="accent2"/>
                      <w:sz w:val="32"/>
                      <w:szCs w:val="32"/>
                      <w:lang w:val="ru-RU" w:eastAsia="ru-RU" w:bidi="ar-SA"/>
                    </w:rPr>
                    <w:t>Т</w:t>
                  </w:r>
                  <w:r w:rsidR="006730EF" w:rsidRPr="00F3303C"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  <w:t>о надо помнить о некоторых правилах</w:t>
                  </w:r>
                  <w:r w:rsidRPr="00F3303C"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  <w:t xml:space="preserve"> </w:t>
                  </w:r>
                  <w:r w:rsidR="00104220"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  <w:t xml:space="preserve"> </w:t>
                  </w:r>
                  <w:r w:rsidR="006730EF" w:rsidRPr="00F3303C"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  <w:t>их использования</w:t>
                  </w:r>
                  <w:r w:rsidR="00003871" w:rsidRPr="00F3303C">
                    <w:rPr>
                      <w:rFonts w:ascii="Times New Roman" w:hAnsi="Times New Roman" w:cs="Times New Roman"/>
                      <w:b/>
                      <w:color w:val="E40059" w:themeColor="accent2"/>
                      <w:sz w:val="32"/>
                      <w:szCs w:val="32"/>
                      <w:lang w:val="ru-RU"/>
                    </w:rPr>
                    <w:t>:</w:t>
                  </w:r>
                </w:p>
                <w:p w:rsidR="00EE61C1" w:rsidRDefault="00003871" w:rsidP="00EE61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</w:pPr>
                  <w:r w:rsidRPr="00003871">
                    <w:rPr>
                      <w:rFonts w:ascii="Comic Sans MS" w:hAnsi="Comic Sans MS"/>
                      <w:b/>
                      <w:color w:val="FFC000"/>
                      <w:sz w:val="28"/>
                      <w:szCs w:val="28"/>
                      <w:lang w:val="ru-RU"/>
                    </w:rPr>
                    <w:t xml:space="preserve"> </w:t>
                  </w:r>
                  <w:r w:rsidR="00CF779B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1.</w:t>
                  </w:r>
                  <w:r w:rsidR="006730EF"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 и ударил обидчика.</w:t>
                  </w:r>
                </w:p>
                <w:p w:rsidR="006730EF" w:rsidRPr="00003871" w:rsidRDefault="00003871" w:rsidP="00EE61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</w:pPr>
                  <w:r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2.</w:t>
                  </w:r>
                  <w:r w:rsidR="006730EF"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Основанием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 и т.п.</w:t>
                  </w:r>
                </w:p>
                <w:p w:rsidR="006730EF" w:rsidRPr="00003871" w:rsidRDefault="00003871" w:rsidP="00EE61C1">
                  <w:pPr>
                    <w:tabs>
                      <w:tab w:val="num" w:pos="5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</w:pPr>
                  <w:r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3.</w:t>
                  </w:r>
                  <w:r w:rsidR="006730EF"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Чтобы наказание осознавалось ребенком, оно должно быть справедливым, адекватным его вине.</w:t>
                  </w:r>
                </w:p>
                <w:p w:rsidR="006730EF" w:rsidRPr="00003871" w:rsidRDefault="00003871" w:rsidP="00EE61C1">
                  <w:pPr>
                    <w:tabs>
                      <w:tab w:val="num" w:pos="5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</w:pPr>
                  <w:r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4.</w:t>
                  </w:r>
                  <w:r w:rsidR="006730EF"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Наказания не должны быть слишком частыми, так как дети привыкают к ним и становятся равнодушными к воздействию родителей.</w:t>
                  </w:r>
                </w:p>
                <w:p w:rsidR="006730EF" w:rsidRPr="00003871" w:rsidRDefault="00003871" w:rsidP="00EE61C1">
                  <w:pPr>
                    <w:tabs>
                      <w:tab w:val="num" w:pos="5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</w:pPr>
                  <w:r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5.</w:t>
                  </w:r>
                  <w:r w:rsidR="006730EF"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 xml:space="preserve">Следует учитывать срок давности проступка. Запоздалые наказания напоминают ребенку прошлое, но не дат стать другим. Наказан – прощен, инцидент исчерпан, о старых проступках – ни слова. </w:t>
                  </w:r>
                </w:p>
                <w:p w:rsidR="006730EF" w:rsidRPr="00003871" w:rsidRDefault="00003871" w:rsidP="00EE61C1">
                  <w:pPr>
                    <w:tabs>
                      <w:tab w:val="num" w:pos="5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</w:pPr>
                  <w:r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6.</w:t>
                  </w:r>
                  <w:r w:rsidR="006730EF"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Нельзя наказывать и ругать ребенка, когда он болен, ест, после сна, перед сном, во время игры, во время занятий, сразу после физической или духовной травмы.</w:t>
                  </w:r>
                </w:p>
                <w:p w:rsidR="006730EF" w:rsidRDefault="00003871" w:rsidP="00EE61C1">
                  <w:pPr>
                    <w:tabs>
                      <w:tab w:val="num" w:pos="5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</w:pPr>
                  <w:r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7.</w:t>
                  </w:r>
                  <w:r w:rsidR="006730EF" w:rsidRPr="00003871"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Нельзя наказывать ребенка, когда у него что-либо не получается, но он старается.</w:t>
                  </w:r>
                </w:p>
                <w:p w:rsidR="006730EF" w:rsidRDefault="00EE61C1" w:rsidP="00EE61C1">
                  <w:pPr>
                    <w:tabs>
                      <w:tab w:val="num" w:pos="5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33003F" w:themeColor="accent4" w:themeShade="80"/>
                      <w:sz w:val="24"/>
                      <w:szCs w:val="24"/>
                      <w:lang w:val="ru-RU"/>
                    </w:rPr>
                    <w:t>8.</w:t>
                  </w:r>
                  <w:r w:rsidR="006730EF" w:rsidRPr="006730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Следует отказаться от наказания, когда вы огорчены, расстроены, больны.</w:t>
                  </w:r>
                </w:p>
                <w:p w:rsidR="006730EF" w:rsidRPr="006730EF" w:rsidRDefault="00EE61C1" w:rsidP="00EE61C1">
                  <w:pPr>
                    <w:tabs>
                      <w:tab w:val="num" w:pos="5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9.</w:t>
                  </w:r>
                  <w:r w:rsidR="006730EF" w:rsidRPr="006730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Наказание не должно вредить здоровью.</w:t>
                  </w:r>
                </w:p>
                <w:p w:rsidR="006730EF" w:rsidRPr="00A514B9" w:rsidRDefault="006730EF" w:rsidP="006730EF">
                  <w:pPr>
                    <w:pStyle w:val="Style3"/>
                    <w:widowControl/>
                    <w:spacing w:line="240" w:lineRule="auto"/>
                    <w:ind w:right="-87" w:firstLine="142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01458F">
        <w:rPr>
          <w:b/>
          <w:noProof/>
          <w:color w:val="FFFFFF"/>
          <w:sz w:val="27"/>
          <w:szCs w:val="27"/>
          <w:lang w:val="ru-RU" w:eastAsia="ru-RU" w:bidi="ar-SA"/>
        </w:rPr>
        <w:pict>
          <v:roundrect id="AutoShape 11" o:spid="_x0000_s1029" style="position:absolute;left:0;text-align:left;margin-left:6.35pt;margin-top:15.4pt;width:451.8pt;height:39.75pt;z-index:251663360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zmMwIAAHMEAAAOAAAAZHJzL2Uyb0RvYy54bWysVNtuEzEQfUfiHyy/003S3Bp1U1UpQUgF&#10;Kgof4NjerMHrMWMnm/D1jL2bEOCtIg+WZ2fmeOacmdzeHRrL9hqDAVfy4dWAM+0kKOO2Jf/6Zf1m&#10;zlmIwilhwemSH3Xgd8vXr25bv9AjqMEqjYxAXFi0vuR1jH5RFEHWuhHhCrx25KwAGxHJxG2hULSE&#10;3thiNBhMixZQeQSpQ6CvD52TLzN+VWkZP1VV0JHZklNtMZ+Yz006i+WtWGxR+NrIvgzxgioaYRw9&#10;eoZ6EFGwHZp/oBojEQJU8UpCU0BVGalzD9TNcPBXN8+18Dr3QuQEf6Yp/D9Y+XH/hMyoko84c6Ih&#10;ie53EfLLbDhM/LQ+LCjs2T9h6jD4R5DfA3OwqoXb6ntEaGstFFWV44s/EpIRKJVt2g+gCF4QfKbq&#10;UGGTAIkEdsiKHM+K6ENkkj5OZtez+ZSEk+SbDMbz0SSVVIjFKdtjiO80NCxdSo6wc+ozyZ6fEPvH&#10;ELMsqm9OqG+cVY0lkffCssmAfj1iH0zYJ8zcLlij1sbabOB2s7LIKLXk6/V0ul73yeEyzDrWlvxm&#10;QsW+FCL3kYczUfvWqXyPwtjuTlVaR0Sc6O1kiofNIYt5fRJuA+pI5CN0k0+bSpca8CdnLU19ycOP&#10;nUDNmX3vSMCb4Xic1iQb48lsRAZeejaXHuEkQZU8ctZdV7FbrZ1Hs63ppWEmwEGaqcrEJF2quKuq&#10;N2iys6L9FqbVubRz1O//iuUvAAAA//8DAFBLAwQUAAYACAAAACEA2qk3xd0AAAAJAQAADwAAAGRy&#10;cy9kb3ducmV2LnhtbEyPS0vEMBSF94L/IVzBnZN0OoxjbTqIICLiwhlhtmlzbYvNTWnSx/jrva50&#10;efgO55HvF9eJCYfQetKQrBQIpMrblmoNH8enmx2IEA1Z03lCDWcMsC8uL3KTWT/TO06HWAsOoZAZ&#10;DU2MfSZlqBp0Jqx8j8Ts0w/ORJZDLe1gZg53nVwrtZXOtMQNjenxscHq6zA6Dafye/f2ii/Hic7z&#10;GBO5SU/PG62vr5aHexARl/hnht/5PB0K3lT6kWwQHev1LTs1pIofML9LtimIkkGiUpBFLv8/KH4A&#10;AAD//wMAUEsBAi0AFAAGAAgAAAAhALaDOJL+AAAA4QEAABMAAAAAAAAAAAAAAAAAAAAAAFtDb250&#10;ZW50X1R5cGVzXS54bWxQSwECLQAUAAYACAAAACEAOP0h/9YAAACUAQAACwAAAAAAAAAAAAAAAAAv&#10;AQAAX3JlbHMvLnJlbHNQSwECLQAUAAYACAAAACEA93L85jMCAABzBAAADgAAAAAAAAAAAAAAAAAu&#10;AgAAZHJzL2Uyb0RvYy54bWxQSwECLQAUAAYACAAAACEA2qk3xd0AAAAJAQAADwAAAAAAAAAAAAAA&#10;AACNBAAAZHJzL2Rvd25yZXYueG1sUEsFBgAAAAAEAAQA8wAAAJcFAAAAAA==&#10;" fillcolor="#f6f" strokecolor="#f6f">
            <v:textbox>
              <w:txbxContent>
                <w:p w:rsidR="006730EF" w:rsidRPr="006730EF" w:rsidRDefault="006730EF" w:rsidP="006730EF">
                  <w:pPr>
                    <w:jc w:val="center"/>
                    <w:rPr>
                      <w:b/>
                      <w:color w:val="FFFFFF"/>
                      <w:sz w:val="40"/>
                      <w:szCs w:val="40"/>
                      <w:lang w:val="ru-RU"/>
                    </w:rPr>
                  </w:pPr>
                  <w:r w:rsidRPr="006730EF">
                    <w:rPr>
                      <w:b/>
                      <w:color w:val="FFFFFF"/>
                      <w:sz w:val="40"/>
                      <w:szCs w:val="40"/>
                      <w:lang w:val="ru-RU"/>
                    </w:rPr>
                    <w:t xml:space="preserve">Мы вам  советуем…. </w:t>
                  </w:r>
                </w:p>
              </w:txbxContent>
            </v:textbox>
          </v:roundrect>
        </w:pict>
      </w:r>
    </w:p>
    <w:p w:rsidR="00003871" w:rsidRPr="00003871" w:rsidRDefault="00003871" w:rsidP="00003871">
      <w:pPr>
        <w:rPr>
          <w:sz w:val="27"/>
          <w:szCs w:val="27"/>
          <w:lang w:val="ru-RU"/>
        </w:rPr>
      </w:pPr>
    </w:p>
    <w:p w:rsidR="00003871" w:rsidRPr="00003871" w:rsidRDefault="00104220" w:rsidP="00EE61C1">
      <w:pPr>
        <w:spacing w:after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</w:p>
    <w:p w:rsidR="00003871" w:rsidRPr="00003871" w:rsidRDefault="00003871" w:rsidP="00EE61C1">
      <w:pPr>
        <w:tabs>
          <w:tab w:val="left" w:pos="7046"/>
        </w:tabs>
        <w:spacing w:after="0"/>
        <w:jc w:val="center"/>
        <w:rPr>
          <w:sz w:val="27"/>
          <w:szCs w:val="27"/>
          <w:lang w:val="ru-RU"/>
        </w:rPr>
      </w:pPr>
    </w:p>
    <w:p w:rsidR="00003871" w:rsidRPr="00003871" w:rsidRDefault="00003871" w:rsidP="00EE61C1">
      <w:pPr>
        <w:spacing w:after="0"/>
        <w:jc w:val="center"/>
        <w:rPr>
          <w:sz w:val="27"/>
          <w:szCs w:val="27"/>
          <w:lang w:val="ru-RU"/>
        </w:rPr>
      </w:pPr>
    </w:p>
    <w:p w:rsidR="00003871" w:rsidRPr="00003871" w:rsidRDefault="00003871" w:rsidP="00EE61C1">
      <w:pPr>
        <w:spacing w:after="0"/>
        <w:jc w:val="center"/>
        <w:rPr>
          <w:sz w:val="27"/>
          <w:szCs w:val="27"/>
          <w:lang w:val="ru-RU"/>
        </w:rPr>
      </w:pPr>
    </w:p>
    <w:p w:rsidR="00AB0F08" w:rsidRPr="00AB0F08" w:rsidRDefault="00AB0F08" w:rsidP="00EE61C1">
      <w:pPr>
        <w:tabs>
          <w:tab w:val="left" w:pos="3600"/>
        </w:tabs>
        <w:spacing w:after="0"/>
        <w:ind w:firstLine="2832"/>
        <w:rPr>
          <w:rStyle w:val="a9"/>
          <w:sz w:val="24"/>
          <w:szCs w:val="24"/>
          <w:lang w:val="ru-RU"/>
        </w:rPr>
      </w:pPr>
    </w:p>
    <w:p w:rsidR="00AB0F08" w:rsidRPr="00AB0F08" w:rsidRDefault="00AB0F08" w:rsidP="00EE61C1">
      <w:pPr>
        <w:tabs>
          <w:tab w:val="left" w:pos="3600"/>
        </w:tabs>
        <w:spacing w:after="0"/>
        <w:ind w:firstLine="2832"/>
        <w:rPr>
          <w:rStyle w:val="a9"/>
          <w:sz w:val="24"/>
          <w:szCs w:val="24"/>
          <w:lang w:val="ru-RU"/>
        </w:rPr>
      </w:pPr>
    </w:p>
    <w:p w:rsidR="00CF779B" w:rsidRDefault="00CF779B" w:rsidP="00EE61C1">
      <w:pPr>
        <w:tabs>
          <w:tab w:val="left" w:pos="3600"/>
        </w:tabs>
        <w:spacing w:after="0"/>
        <w:ind w:firstLine="2832"/>
        <w:rPr>
          <w:rStyle w:val="a9"/>
          <w:sz w:val="24"/>
          <w:szCs w:val="24"/>
          <w:lang w:val="ru-RU"/>
        </w:rPr>
      </w:pPr>
    </w:p>
    <w:p w:rsidR="00CF779B" w:rsidRDefault="00CF779B" w:rsidP="00EE61C1">
      <w:pPr>
        <w:tabs>
          <w:tab w:val="left" w:pos="3600"/>
        </w:tabs>
        <w:spacing w:after="0"/>
        <w:ind w:firstLine="2832"/>
        <w:rPr>
          <w:rStyle w:val="a9"/>
          <w:sz w:val="24"/>
          <w:szCs w:val="24"/>
          <w:lang w:val="ru-RU"/>
        </w:rPr>
      </w:pPr>
    </w:p>
    <w:p w:rsidR="00CF779B" w:rsidRDefault="00CF779B" w:rsidP="00EE61C1">
      <w:pPr>
        <w:tabs>
          <w:tab w:val="left" w:pos="3600"/>
        </w:tabs>
        <w:spacing w:after="0"/>
        <w:ind w:firstLine="2832"/>
        <w:rPr>
          <w:rStyle w:val="a9"/>
          <w:sz w:val="24"/>
          <w:szCs w:val="24"/>
          <w:lang w:val="ru-RU"/>
        </w:rPr>
      </w:pPr>
    </w:p>
    <w:p w:rsidR="00CF779B" w:rsidRDefault="00CF779B" w:rsidP="00AB0F08">
      <w:pPr>
        <w:tabs>
          <w:tab w:val="left" w:pos="3600"/>
        </w:tabs>
        <w:ind w:firstLine="2832"/>
        <w:rPr>
          <w:rStyle w:val="a9"/>
          <w:sz w:val="24"/>
          <w:szCs w:val="24"/>
          <w:lang w:val="ru-RU"/>
        </w:rPr>
      </w:pPr>
    </w:p>
    <w:p w:rsidR="00CF779B" w:rsidRDefault="00CF779B" w:rsidP="00AB0F08">
      <w:pPr>
        <w:tabs>
          <w:tab w:val="left" w:pos="3600"/>
        </w:tabs>
        <w:ind w:firstLine="2832"/>
        <w:rPr>
          <w:rStyle w:val="a9"/>
          <w:sz w:val="24"/>
          <w:szCs w:val="24"/>
          <w:lang w:val="ru-RU"/>
        </w:rPr>
      </w:pPr>
    </w:p>
    <w:p w:rsidR="00EE61C1" w:rsidRDefault="00EE61C1" w:rsidP="00AB0F08">
      <w:pPr>
        <w:tabs>
          <w:tab w:val="left" w:pos="3600"/>
        </w:tabs>
        <w:ind w:firstLine="2832"/>
        <w:rPr>
          <w:rStyle w:val="a9"/>
          <w:sz w:val="24"/>
          <w:szCs w:val="24"/>
          <w:lang w:val="ru-RU"/>
        </w:rPr>
      </w:pPr>
    </w:p>
    <w:p w:rsidR="00EE61C1" w:rsidRDefault="00EE61C1" w:rsidP="00AB0F08">
      <w:pPr>
        <w:tabs>
          <w:tab w:val="left" w:pos="3600"/>
        </w:tabs>
        <w:ind w:firstLine="2832"/>
        <w:rPr>
          <w:rStyle w:val="a9"/>
          <w:sz w:val="24"/>
          <w:szCs w:val="24"/>
          <w:lang w:val="ru-RU"/>
        </w:rPr>
      </w:pPr>
    </w:p>
    <w:p w:rsidR="00EE61C1" w:rsidRDefault="00EE61C1" w:rsidP="00AB0F08">
      <w:pPr>
        <w:tabs>
          <w:tab w:val="left" w:pos="3600"/>
        </w:tabs>
        <w:ind w:firstLine="2832"/>
        <w:rPr>
          <w:rStyle w:val="a9"/>
          <w:sz w:val="24"/>
          <w:szCs w:val="24"/>
          <w:lang w:val="ru-RU"/>
        </w:rPr>
      </w:pPr>
    </w:p>
    <w:p w:rsidR="00104220" w:rsidRDefault="00104220" w:rsidP="00EE61C1">
      <w:pPr>
        <w:tabs>
          <w:tab w:val="left" w:pos="3600"/>
        </w:tabs>
        <w:spacing w:after="0" w:line="240" w:lineRule="auto"/>
        <w:ind w:firstLine="2832"/>
        <w:rPr>
          <w:rStyle w:val="a9"/>
          <w:sz w:val="24"/>
          <w:szCs w:val="24"/>
          <w:lang w:val="ru-RU"/>
        </w:rPr>
      </w:pPr>
    </w:p>
    <w:p w:rsidR="006730EF" w:rsidRPr="00AB0F08" w:rsidRDefault="00003871" w:rsidP="00EE61C1">
      <w:pPr>
        <w:tabs>
          <w:tab w:val="left" w:pos="3600"/>
        </w:tabs>
        <w:spacing w:after="0" w:line="240" w:lineRule="auto"/>
        <w:ind w:firstLine="2832"/>
        <w:rPr>
          <w:rStyle w:val="a9"/>
          <w:sz w:val="24"/>
          <w:szCs w:val="24"/>
        </w:rPr>
      </w:pPr>
      <w:r w:rsidRPr="00AB0F08">
        <w:rPr>
          <w:rStyle w:val="a9"/>
          <w:sz w:val="24"/>
          <w:szCs w:val="24"/>
        </w:rPr>
        <w:t>РОДИТЕЛЯМ НА ЗАМЕТКУ!!!</w:t>
      </w:r>
    </w:p>
    <w:p w:rsidR="00003871" w:rsidRPr="00003871" w:rsidRDefault="0001458F" w:rsidP="00003871">
      <w:pPr>
        <w:tabs>
          <w:tab w:val="left" w:pos="3600"/>
        </w:tabs>
        <w:rPr>
          <w:sz w:val="27"/>
          <w:szCs w:val="27"/>
          <w:lang w:val="ru-RU"/>
        </w:rPr>
      </w:pPr>
      <w:r w:rsidRPr="0001458F">
        <w:rPr>
          <w:noProof/>
          <w:sz w:val="24"/>
          <w:szCs w:val="24"/>
          <w:lang w:val="ru-RU" w:eastAsia="ru-RU" w:bidi="ar-SA"/>
        </w:rPr>
        <w:pict>
          <v:rect id="Rectangle 16" o:spid="_x0000_s1031" style="position:absolute;margin-left:-14.35pt;margin-top:9.8pt;width:479.15pt;height:336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2aOgIAAGsEAAAOAAAAZHJzL2Uyb0RvYy54bWysVNtu2zAMfR+wfxD0vtoJkrQ16hRFswwD&#10;dinW7QMYWY6FyaJGKXG6rx8lp2267WmYHwRSpI7Ic0RfXR96K/aagkFXy8lZKYV2ChvjtrX89nX9&#10;5kKKEME1YNHpWj7oIK+Xr19dDb7SU+zQNpoEg7hQDb6WXYy+KoqgOt1DOEOvHQdbpB4iu7QtGoKB&#10;0XtbTMtyUQxIjSdUOgTeXY1Bucz4batV/Ny2QUdha8m1xbxSXjdpLZZXUG0JfGfUsQz4hyp6MI4v&#10;fYJaQQSxI/MHVG8UYcA2ninsC2xbo3TugbuZlL91c9+B17kXJif4J5rC/4NVn/Z3JEzD2knhoGeJ&#10;vjBp4LZWi8ki8TP4UHHavb+j1GHwH1B9D8Lhbcdp+oYIh05Dw1VNUn7x4kByAh8Vm+EjNgwPu4iZ&#10;qkNLfQJkEsQhK/LwpIg+RKF4c1FezKflXArFsRlTdH45z3dA9XjcU4jvNPYiGbUkrj7Dw/5DiKkc&#10;qB5TcvloTbM21maHtptbS2IP/DzW+Tuih9M068RQy8v5dJ6RX8TCS4jFYr3+G0QqYQWhG69q2Fph&#10;TIlQ9SbyCFjT1/KiTN+4nSh965qcEsHY0eZurDtynGgd5YmHzSGLOEtnE+UbbB6YdMLxxfOEstEh&#10;/ZRi4Ndey/BjB6SlsO8dC3c5mc3SeGRnNj+fskOnkc1pBJxiqFpGKUbzNo4jtfNkth3fNMlEObxh&#10;sVuTZXiu6lg+v+isznH60sic+jnr+R+x/AUAAP//AwBQSwMEFAAGAAgAAAAhAGVwnqrfAAAACgEA&#10;AA8AAABkcnMvZG93bnJldi54bWxMj8FOwzAMhu9IvENkJG5buoJKV5pOCDEOSAwxtnvWmLYicaom&#10;3QpPj3eCm63/0+/P5WpyVhxxCJ0nBYt5AgKp9qajRsHuYz3LQYSoyWjrCRV8Y4BVdXlR6sL4E73j&#10;cRsbwSUUCq2gjbEvpAx1i06Hue+ROPv0g9OR16GRZtAnLndWpkmSSac74gut7vGxxfprOzoFP0/5&#10;emPHzf7Wvb4NL7uenrM9KXV9NT3cg4g4xT8YzvqsDhU7HfxIJgirYJbmd4xysMxAMLBMz8NBQZYv&#10;bkBWpfz/QvULAAD//wMAUEsBAi0AFAAGAAgAAAAhALaDOJL+AAAA4QEAABMAAAAAAAAAAAAAAAAA&#10;AAAAAFtDb250ZW50X1R5cGVzXS54bWxQSwECLQAUAAYACAAAACEAOP0h/9YAAACUAQAACwAAAAAA&#10;AAAAAAAAAAAvAQAAX3JlbHMvLnJlbHNQSwECLQAUAAYACAAAACEAehyNmjoCAABrBAAADgAAAAAA&#10;AAAAAAAAAAAuAgAAZHJzL2Uyb0RvYy54bWxQSwECLQAUAAYACAAAACEAZXCeqt8AAAAKAQAADwAA&#10;AAAAAAAAAAAAAACUBAAAZHJzL2Rvd25yZXYueG1sUEsFBgAAAAAEAAQA8wAAAKAFAAAAAA==&#10;" strokecolor="#f6f">
            <v:stroke dashstyle="dashDot"/>
            <v:textbox>
              <w:txbxContent>
                <w:p w:rsidR="00AB0F08" w:rsidRPr="00EE61C1" w:rsidRDefault="00AB0F08" w:rsidP="00AB0F08">
                  <w:pPr>
                    <w:spacing w:after="0"/>
                    <w:ind w:right="-58" w:firstLine="142"/>
                    <w:jc w:val="center"/>
                    <w:rPr>
                      <w:b/>
                      <w:color w:val="7030A0"/>
                      <w:u w:val="single"/>
                      <w:lang w:val="ru-RU"/>
                    </w:rPr>
                  </w:pPr>
                  <w:r w:rsidRPr="00EE61C1">
                    <w:rPr>
                      <w:b/>
                      <w:color w:val="7030A0"/>
                      <w:u w:val="single"/>
                      <w:lang w:val="ru-RU"/>
                    </w:rPr>
                    <w:t>Наказание может быть заменено другими мерами воздействия: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терпением, эта самая большая добродетель, какая только может быть у родителей;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объяснением, нужно объяснить, почему его поведение неправильно, но быть при этом предельно кратким;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отвлечением, можно предложить ребёнку что-нибудь более привлекательное, чем-то, что ему сейчас хочется;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неторопливостью, не спешите наказывать ребёнка – подождите, пока поступок повториться;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научите ребёнка поругать самого себя, это верный путь к самоконтролю, самоанализу, самокритике;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199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обратитесь к ребёнку по-деловому – Илья, а не Илюша;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proofErr w:type="gramStart"/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измените, тон общения, решительный, строгий, внушительный, не допускающий возражений, но не крикливый; измените в самом себе (т. е. родителе), выражение лица – нахмурьте брови, выскажите иногда удивление, иногда возмущение, обиду или гнев;</w:t>
                  </w:r>
                  <w:proofErr w:type="gramEnd"/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используйте жёсткие отрицательные обещания и следуйте обещанному до конца, к примеру “Сегодня мне придётся называть тебя только Таня, а не Танюша” или “Целый день я не буду тебя обнимать”;</w:t>
                  </w: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лишите на время ребёнка любимой игрушки, поставив её на видное место, при этом напоминая ребёнку: “Скучает сегодня наша кукла”;</w:t>
                  </w:r>
                </w:p>
                <w:p w:rsidR="00AB0F08" w:rsidRPr="00E03FF3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проводите вечером, но не перед сном, секретные эпизодические совещания вдвоём по теме “Что я сего</w:t>
                  </w:r>
                  <w:r w:rsid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дня сделал не так</w:t>
                  </w:r>
                  <w:r w:rsidR="00EE61C1" w:rsidRPr="00EE61C1">
                    <w:rPr>
                      <w:b/>
                      <w:color w:val="00349E" w:themeColor="accent6"/>
                      <w:sz w:val="24"/>
                      <w:szCs w:val="24"/>
                      <w:lang w:val="ru-RU"/>
                    </w:rPr>
                    <w:t xml:space="preserve">”.   </w:t>
                  </w:r>
                  <w:r w:rsidR="00EE61C1" w:rsidRPr="00EE61C1">
                    <w:rPr>
                      <w:b/>
                      <w:color w:val="E40059" w:themeColor="accent2"/>
                      <w:sz w:val="24"/>
                      <w:szCs w:val="24"/>
                      <w:lang w:val="ru-RU"/>
                    </w:rPr>
                    <w:t xml:space="preserve">                    Желаем успеха!</w:t>
                  </w:r>
                  <w:r w:rsidR="00E03FF3">
                    <w:rPr>
                      <w:b/>
                      <w:color w:val="E40059" w:themeColor="accent2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03FF3" w:rsidRPr="00EE61C1" w:rsidRDefault="00E03FF3" w:rsidP="00E03FF3">
                  <w:pPr>
                    <w:tabs>
                      <w:tab w:val="left" w:pos="284"/>
                    </w:tabs>
                    <w:spacing w:after="0" w:line="240" w:lineRule="auto"/>
                    <w:ind w:right="-58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</w:p>
                <w:p w:rsidR="00AB0F08" w:rsidRPr="00EE61C1" w:rsidRDefault="00AB0F08" w:rsidP="00AB0F08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right="-58" w:firstLine="0"/>
                    <w:jc w:val="both"/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>хвалите других детей или друзей, но к месту;</w:t>
                  </w:r>
                </w:p>
                <w:p w:rsidR="00AB0F08" w:rsidRPr="00EE61C1" w:rsidRDefault="00AB0F08" w:rsidP="00CF779B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-142" w:right="1643" w:firstLine="0"/>
                    <w:rPr>
                      <w:rStyle w:val="ae"/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 xml:space="preserve">организуйте дома “Уголок необдуманных поступков”, где ребёнок будет наказанным </w:t>
                  </w:r>
                  <w:r w:rsidR="00CF779B"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EE61C1">
                    <w:rPr>
                      <w:color w:val="002676" w:themeColor="accent6" w:themeShade="BF"/>
                      <w:sz w:val="24"/>
                      <w:szCs w:val="24"/>
                      <w:lang w:val="ru-RU"/>
                    </w:rPr>
                    <w:t xml:space="preserve">не стоять, а сидеть (без ничего). </w:t>
                  </w:r>
                </w:p>
              </w:txbxContent>
            </v:textbox>
          </v:rect>
        </w:pict>
      </w:r>
    </w:p>
    <w:sectPr w:rsidR="00003871" w:rsidRPr="00003871" w:rsidSect="00104220">
      <w:pgSz w:w="11906" w:h="16838"/>
      <w:pgMar w:top="851" w:right="1274" w:bottom="993" w:left="1418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Elzevir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0A18"/>
    <w:multiLevelType w:val="hybridMultilevel"/>
    <w:tmpl w:val="9BEAFCEE"/>
    <w:lvl w:ilvl="0" w:tplc="DE9A444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7622B"/>
    <w:multiLevelType w:val="hybridMultilevel"/>
    <w:tmpl w:val="E9D2B0C0"/>
    <w:lvl w:ilvl="0" w:tplc="3AB8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6250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D0145"/>
    <w:rsid w:val="00003871"/>
    <w:rsid w:val="0001458F"/>
    <w:rsid w:val="00081D3E"/>
    <w:rsid w:val="00104220"/>
    <w:rsid w:val="002B07F3"/>
    <w:rsid w:val="002D0145"/>
    <w:rsid w:val="006730EF"/>
    <w:rsid w:val="008A0A2A"/>
    <w:rsid w:val="00AB0F08"/>
    <w:rsid w:val="00C26790"/>
    <w:rsid w:val="00CF779B"/>
    <w:rsid w:val="00E03FF3"/>
    <w:rsid w:val="00EE61C1"/>
    <w:rsid w:val="00F3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0145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45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45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45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45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45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45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145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14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014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014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0145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0145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0145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01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2D0145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0145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2D0145"/>
    <w:rPr>
      <w:b/>
      <w:bCs/>
      <w:spacing w:val="0"/>
    </w:rPr>
  </w:style>
  <w:style w:type="character" w:styleId="a9">
    <w:name w:val="Emphasis"/>
    <w:uiPriority w:val="20"/>
    <w:qFormat/>
    <w:rsid w:val="002D0145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2D01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01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145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0145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0145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0145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2D014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2D01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2D0145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2D0145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2D0145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0145"/>
    <w:pPr>
      <w:outlineLvl w:val="9"/>
    </w:pPr>
  </w:style>
  <w:style w:type="paragraph" w:customStyle="1" w:styleId="Style3">
    <w:name w:val="Style3"/>
    <w:basedOn w:val="a"/>
    <w:rsid w:val="002D0145"/>
    <w:pPr>
      <w:widowControl w:val="0"/>
      <w:autoSpaceDE w:val="0"/>
      <w:autoSpaceDN w:val="0"/>
      <w:adjustRightInd w:val="0"/>
      <w:spacing w:after="0" w:line="274" w:lineRule="exact"/>
      <w:ind w:hanging="370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3871"/>
    <w:rPr>
      <w:rFonts w:ascii="Tahoma" w:hAnsi="Tahoma" w:cs="Tahoma"/>
      <w:i/>
      <w:iCs/>
      <w:sz w:val="16"/>
      <w:szCs w:val="16"/>
    </w:rPr>
  </w:style>
  <w:style w:type="paragraph" w:customStyle="1" w:styleId="Style6">
    <w:name w:val="Style6"/>
    <w:basedOn w:val="a"/>
    <w:rsid w:val="00AB0F08"/>
    <w:pPr>
      <w:widowControl w:val="0"/>
      <w:autoSpaceDE w:val="0"/>
      <w:autoSpaceDN w:val="0"/>
      <w:adjustRightInd w:val="0"/>
      <w:spacing w:after="0" w:line="237" w:lineRule="exact"/>
      <w:ind w:firstLine="264"/>
      <w:jc w:val="both"/>
    </w:pPr>
    <w:rPr>
      <w:rFonts w:ascii="Century Gothic" w:eastAsia="Times New Roman" w:hAnsi="Century Gothic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0145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45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45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45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45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45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45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145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145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14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0145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014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0145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0145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0145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01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2D0145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0145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2D0145"/>
    <w:rPr>
      <w:b/>
      <w:bCs/>
      <w:spacing w:val="0"/>
    </w:rPr>
  </w:style>
  <w:style w:type="character" w:styleId="a9">
    <w:name w:val="Emphasis"/>
    <w:uiPriority w:val="20"/>
    <w:qFormat/>
    <w:rsid w:val="002D0145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2D01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01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145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0145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0145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0145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2D0145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2D01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2D0145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2D0145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2D0145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0145"/>
    <w:pPr>
      <w:outlineLvl w:val="9"/>
    </w:pPr>
  </w:style>
  <w:style w:type="paragraph" w:customStyle="1" w:styleId="Style3">
    <w:name w:val="Style3"/>
    <w:basedOn w:val="a"/>
    <w:rsid w:val="002D0145"/>
    <w:pPr>
      <w:widowControl w:val="0"/>
      <w:autoSpaceDE w:val="0"/>
      <w:autoSpaceDN w:val="0"/>
      <w:adjustRightInd w:val="0"/>
      <w:spacing w:after="0" w:line="274" w:lineRule="exact"/>
      <w:ind w:hanging="370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3871"/>
    <w:rPr>
      <w:rFonts w:ascii="Tahoma" w:hAnsi="Tahoma" w:cs="Tahoma"/>
      <w:i/>
      <w:iCs/>
      <w:sz w:val="16"/>
      <w:szCs w:val="16"/>
    </w:rPr>
  </w:style>
  <w:style w:type="paragraph" w:customStyle="1" w:styleId="Style6">
    <w:name w:val="Style6"/>
    <w:basedOn w:val="a"/>
    <w:rsid w:val="00AB0F08"/>
    <w:pPr>
      <w:widowControl w:val="0"/>
      <w:autoSpaceDE w:val="0"/>
      <w:autoSpaceDN w:val="0"/>
      <w:adjustRightInd w:val="0"/>
      <w:spacing w:after="0" w:line="237" w:lineRule="exact"/>
      <w:ind w:firstLine="264"/>
      <w:jc w:val="both"/>
    </w:pPr>
    <w:rPr>
      <w:rFonts w:ascii="Century Gothic" w:eastAsia="Times New Roman" w:hAnsi="Century Gothic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A8BA-5974-43E7-9DC5-F1F7A039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2020-04-16T11:05:00Z</cp:lastPrinted>
  <dcterms:created xsi:type="dcterms:W3CDTF">2020-12-01T12:30:00Z</dcterms:created>
  <dcterms:modified xsi:type="dcterms:W3CDTF">2022-10-24T08:40:00Z</dcterms:modified>
</cp:coreProperties>
</file>